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A5" w:rsidRPr="000C226B" w:rsidRDefault="000033A5" w:rsidP="000033A5">
      <w:pPr>
        <w:spacing w:after="0"/>
        <w:jc w:val="center"/>
        <w:rPr>
          <w:rFonts w:asciiTheme="minorEastAsia" w:eastAsiaTheme="minorEastAsia" w:hAnsiTheme="minorEastAsia"/>
          <w:b/>
          <w:sz w:val="48"/>
          <w:szCs w:val="48"/>
        </w:rPr>
      </w:pPr>
      <w:r w:rsidRPr="000C226B">
        <w:rPr>
          <w:rFonts w:asciiTheme="minorEastAsia" w:eastAsiaTheme="minorEastAsia" w:hAnsiTheme="minorEastAsia" w:hint="eastAsia"/>
          <w:b/>
          <w:sz w:val="48"/>
          <w:szCs w:val="48"/>
        </w:rPr>
        <w:t>秦皇岛图书馆二〇一</w:t>
      </w:r>
      <w:r>
        <w:rPr>
          <w:rFonts w:asciiTheme="minorEastAsia" w:eastAsiaTheme="minorEastAsia" w:hAnsiTheme="minorEastAsia" w:hint="eastAsia"/>
          <w:b/>
          <w:sz w:val="48"/>
          <w:szCs w:val="48"/>
        </w:rPr>
        <w:t>四</w:t>
      </w:r>
      <w:r w:rsidRPr="000C226B">
        <w:rPr>
          <w:rFonts w:asciiTheme="minorEastAsia" w:eastAsiaTheme="minorEastAsia" w:hAnsiTheme="minorEastAsia" w:hint="eastAsia"/>
          <w:b/>
          <w:sz w:val="48"/>
          <w:szCs w:val="48"/>
        </w:rPr>
        <w:t>年年报</w:t>
      </w:r>
    </w:p>
    <w:p w:rsidR="000033A5" w:rsidRDefault="000033A5" w:rsidP="001630E1">
      <w:pPr>
        <w:spacing w:after="0"/>
        <w:rPr>
          <w:rFonts w:asciiTheme="minorEastAsia" w:eastAsiaTheme="minorEastAsia" w:hAnsiTheme="minorEastAsia"/>
          <w:sz w:val="28"/>
          <w:szCs w:val="28"/>
        </w:rPr>
      </w:pPr>
    </w:p>
    <w:p w:rsidR="000033A5" w:rsidRDefault="000033A5" w:rsidP="000033A5">
      <w:pPr>
        <w:spacing w:after="0"/>
        <w:jc w:val="center"/>
        <w:rPr>
          <w:rFonts w:asciiTheme="minorEastAsia" w:eastAsiaTheme="minorEastAsia" w:hAnsiTheme="minorEastAsia"/>
          <w:b/>
          <w:sz w:val="28"/>
          <w:szCs w:val="28"/>
        </w:rPr>
      </w:pPr>
      <w:r w:rsidRPr="00621C74">
        <w:rPr>
          <w:rFonts w:asciiTheme="minorEastAsia" w:eastAsiaTheme="minorEastAsia" w:hAnsiTheme="minorEastAsia" w:hint="eastAsia"/>
          <w:b/>
          <w:sz w:val="48"/>
          <w:szCs w:val="48"/>
        </w:rPr>
        <w:t>目录</w:t>
      </w:r>
    </w:p>
    <w:p w:rsidR="000033A5" w:rsidRPr="000033A5" w:rsidRDefault="000033A5" w:rsidP="001630E1">
      <w:pPr>
        <w:spacing w:after="0"/>
        <w:rPr>
          <w:rFonts w:asciiTheme="minorEastAsia" w:eastAsiaTheme="minorEastAsia" w:hAnsiTheme="minorEastAsia"/>
          <w:sz w:val="28"/>
          <w:szCs w:val="28"/>
        </w:rPr>
      </w:pPr>
    </w:p>
    <w:p w:rsidR="00C23FC6" w:rsidRPr="00343511" w:rsidRDefault="00C23FC6" w:rsidP="001B405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秦皇岛图书馆二〇一</w:t>
      </w:r>
      <w:r w:rsidR="00E65DB9">
        <w:rPr>
          <w:rFonts w:asciiTheme="minorEastAsia" w:eastAsiaTheme="minorEastAsia" w:hAnsiTheme="minorEastAsia" w:hint="eastAsia"/>
          <w:sz w:val="28"/>
          <w:szCs w:val="28"/>
        </w:rPr>
        <w:t>四</w:t>
      </w:r>
      <w:r w:rsidRPr="00343511">
        <w:rPr>
          <w:rFonts w:asciiTheme="minorEastAsia" w:eastAsiaTheme="minorEastAsia" w:hAnsiTheme="minorEastAsia" w:hint="eastAsia"/>
          <w:sz w:val="28"/>
          <w:szCs w:val="28"/>
        </w:rPr>
        <w:t>年工作要点</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p>
    <w:p w:rsidR="00C23FC6" w:rsidRPr="00343511" w:rsidRDefault="00E65DB9" w:rsidP="001B405A">
      <w:pPr>
        <w:pStyle w:val="a5"/>
        <w:numPr>
          <w:ilvl w:val="0"/>
          <w:numId w:val="2"/>
        </w:numPr>
        <w:spacing w:after="0" w:line="30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秦皇岛图书馆二〇一四</w:t>
      </w:r>
      <w:r w:rsidR="00C23FC6" w:rsidRPr="00343511">
        <w:rPr>
          <w:rFonts w:asciiTheme="minorEastAsia" w:eastAsiaTheme="minorEastAsia" w:hAnsiTheme="minorEastAsia" w:hint="eastAsia"/>
          <w:sz w:val="28"/>
          <w:szCs w:val="28"/>
        </w:rPr>
        <w:t>年工作总结</w:t>
      </w:r>
      <w:r w:rsidR="00C23FC6" w:rsidRPr="00343511">
        <w:rPr>
          <w:rFonts w:asciiTheme="minorEastAsia" w:hAnsiTheme="minorEastAsia" w:hint="eastAsia"/>
          <w:sz w:val="28"/>
          <w:szCs w:val="28"/>
        </w:rPr>
        <w:t>･･････････････････････</w:t>
      </w:r>
      <w:r w:rsidR="00C23FC6" w:rsidRPr="00343511">
        <w:rPr>
          <w:rFonts w:asciiTheme="minorEastAsia" w:eastAsiaTheme="minorEastAsia" w:hAnsiTheme="minorEastAsia" w:hint="eastAsia"/>
          <w:sz w:val="28"/>
          <w:szCs w:val="28"/>
        </w:rPr>
        <w:t>2</w:t>
      </w:r>
    </w:p>
    <w:p w:rsidR="00C23FC6" w:rsidRPr="00343511" w:rsidRDefault="00C23FC6" w:rsidP="001B405A">
      <w:pPr>
        <w:pStyle w:val="a5"/>
        <w:numPr>
          <w:ilvl w:val="0"/>
          <w:numId w:val="2"/>
        </w:numPr>
        <w:spacing w:after="0" w:line="300" w:lineRule="auto"/>
        <w:ind w:left="448" w:firstLineChars="0" w:hanging="448"/>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大事记</w:t>
      </w:r>
      <w:r w:rsidRPr="00343511">
        <w:rPr>
          <w:rFonts w:asciiTheme="minorEastAsia" w:hAnsiTheme="minorEastAsia" w:hint="eastAsia"/>
          <w:sz w:val="28"/>
          <w:szCs w:val="28"/>
        </w:rPr>
        <w:t>･･････････････････････････････････････････････</w:t>
      </w:r>
      <w:r w:rsidR="00502705">
        <w:rPr>
          <w:rFonts w:asciiTheme="minorEastAsia" w:eastAsiaTheme="minorEastAsia" w:hAnsiTheme="minorEastAsia" w:hint="eastAsia"/>
          <w:sz w:val="28"/>
          <w:szCs w:val="28"/>
        </w:rPr>
        <w:t>8</w:t>
      </w:r>
    </w:p>
    <w:p w:rsidR="00C23FC6" w:rsidRPr="00343511" w:rsidRDefault="00C23FC6" w:rsidP="001B405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机构与人员</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sidR="00A63517">
        <w:rPr>
          <w:rFonts w:asciiTheme="minorEastAsia" w:eastAsiaTheme="minorEastAsia" w:hAnsiTheme="minorEastAsia" w:hint="eastAsia"/>
          <w:sz w:val="28"/>
          <w:szCs w:val="28"/>
        </w:rPr>
        <w:t>7</w:t>
      </w:r>
    </w:p>
    <w:p w:rsidR="00C23FC6" w:rsidRPr="00343511" w:rsidRDefault="00C23FC6" w:rsidP="001B405A">
      <w:pPr>
        <w:spacing w:after="0" w:line="300" w:lineRule="auto"/>
        <w:ind w:firstLineChars="200" w:firstLine="560"/>
        <w:rPr>
          <w:rFonts w:asciiTheme="minorEastAsia" w:eastAsiaTheme="minorEastAsia" w:hAnsiTheme="minorEastAsia" w:cs="宋体"/>
          <w:color w:val="000000"/>
          <w:sz w:val="28"/>
          <w:szCs w:val="28"/>
        </w:rPr>
      </w:pPr>
      <w:r w:rsidRPr="00343511">
        <w:rPr>
          <w:rFonts w:asciiTheme="minorEastAsia" w:eastAsiaTheme="minorEastAsia" w:hAnsiTheme="minorEastAsia" w:cs="宋体" w:hint="eastAsia"/>
          <w:color w:val="000000"/>
          <w:sz w:val="28"/>
          <w:szCs w:val="28"/>
        </w:rPr>
        <w:t>机构设置及负责人名单</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sidR="00A63517">
        <w:rPr>
          <w:rFonts w:asciiTheme="minorEastAsia" w:eastAsiaTheme="minorEastAsia" w:hAnsiTheme="minorEastAsia" w:hint="eastAsia"/>
          <w:sz w:val="28"/>
          <w:szCs w:val="28"/>
        </w:rPr>
        <w:t>7</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党</w:t>
      </w:r>
      <w:r w:rsidR="0050695C">
        <w:rPr>
          <w:rFonts w:asciiTheme="minorEastAsia" w:eastAsiaTheme="minorEastAsia" w:hAnsiTheme="minorEastAsia" w:hint="eastAsia"/>
          <w:sz w:val="28"/>
          <w:szCs w:val="28"/>
        </w:rPr>
        <w:t>支部</w:t>
      </w:r>
      <w:r w:rsidRPr="00343511">
        <w:rPr>
          <w:rFonts w:asciiTheme="minorEastAsia" w:eastAsiaTheme="minorEastAsia" w:hAnsiTheme="minorEastAsia" w:hint="eastAsia"/>
          <w:sz w:val="28"/>
          <w:szCs w:val="28"/>
        </w:rPr>
        <w:t>、工会、团支部及负责人名单</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sidR="00A63517">
        <w:rPr>
          <w:rFonts w:asciiTheme="minorEastAsia" w:eastAsiaTheme="minorEastAsia" w:hAnsiTheme="minorEastAsia" w:hint="eastAsia"/>
          <w:sz w:val="28"/>
          <w:szCs w:val="28"/>
        </w:rPr>
        <w:t>7</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业务机构及工作人员</w:t>
      </w:r>
      <w:r w:rsidR="00817409" w:rsidRPr="00343511">
        <w:rPr>
          <w:rFonts w:asciiTheme="minorEastAsia" w:hAnsiTheme="minorEastAsia" w:hint="eastAsia"/>
          <w:sz w:val="28"/>
          <w:szCs w:val="28"/>
        </w:rPr>
        <w:t>････</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sidR="002A7BF4">
        <w:rPr>
          <w:rFonts w:asciiTheme="minorEastAsia" w:eastAsiaTheme="minorEastAsia" w:hAnsiTheme="minorEastAsia" w:hint="eastAsia"/>
          <w:sz w:val="28"/>
          <w:szCs w:val="28"/>
        </w:rPr>
        <w:t>8</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人员结构状况</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sidR="00B84208">
        <w:rPr>
          <w:rFonts w:asciiTheme="minorEastAsia" w:eastAsiaTheme="minorEastAsia" w:hAnsiTheme="minorEastAsia" w:hint="eastAsia"/>
          <w:sz w:val="28"/>
          <w:szCs w:val="28"/>
        </w:rPr>
        <w:t>9</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离休、退休人员</w:t>
      </w:r>
      <w:r w:rsidR="00817409" w:rsidRPr="00343511">
        <w:rPr>
          <w:rFonts w:asciiTheme="minorEastAsia" w:hAnsiTheme="minorEastAsia" w:hint="eastAsia"/>
          <w:sz w:val="28"/>
          <w:szCs w:val="28"/>
        </w:rPr>
        <w:t>････</w:t>
      </w:r>
      <w:r w:rsidRPr="00343511">
        <w:rPr>
          <w:rFonts w:asciiTheme="minorEastAsia" w:hAnsiTheme="minorEastAsia" w:hint="eastAsia"/>
          <w:sz w:val="28"/>
          <w:szCs w:val="28"/>
        </w:rPr>
        <w:t>･･････････････････････････････････</w:t>
      </w:r>
      <w:r w:rsidR="00B84208">
        <w:rPr>
          <w:rFonts w:asciiTheme="minorEastAsia" w:eastAsiaTheme="minorEastAsia" w:hAnsiTheme="minorEastAsia" w:hint="eastAsia"/>
          <w:sz w:val="28"/>
          <w:szCs w:val="28"/>
        </w:rPr>
        <w:t>20</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晋升职称人员</w:t>
      </w:r>
      <w:r w:rsidR="00817409" w:rsidRPr="00343511">
        <w:rPr>
          <w:rFonts w:asciiTheme="minorEastAsia" w:hAnsiTheme="minorEastAsia" w:hint="eastAsia"/>
          <w:sz w:val="28"/>
          <w:szCs w:val="28"/>
        </w:rPr>
        <w:t>････</w:t>
      </w:r>
      <w:r w:rsidRPr="00343511">
        <w:rPr>
          <w:rFonts w:asciiTheme="minorEastAsia" w:hAnsiTheme="minorEastAsia" w:hint="eastAsia"/>
          <w:sz w:val="28"/>
          <w:szCs w:val="28"/>
        </w:rPr>
        <w:t>････････････････････････････････････</w:t>
      </w:r>
      <w:r w:rsidR="00B84208">
        <w:rPr>
          <w:rFonts w:asciiTheme="minorEastAsia" w:eastAsiaTheme="minorEastAsia" w:hAnsiTheme="minorEastAsia" w:hint="eastAsia"/>
          <w:sz w:val="28"/>
          <w:szCs w:val="28"/>
        </w:rPr>
        <w:t>20</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年度考核优秀人员</w:t>
      </w:r>
      <w:r w:rsidR="00817409" w:rsidRPr="00343511">
        <w:rPr>
          <w:rFonts w:asciiTheme="minorEastAsia" w:hAnsiTheme="minorEastAsia" w:hint="eastAsia"/>
          <w:sz w:val="28"/>
          <w:szCs w:val="28"/>
        </w:rPr>
        <w:t>････</w:t>
      </w:r>
      <w:r w:rsidRPr="00343511">
        <w:rPr>
          <w:rFonts w:asciiTheme="minorEastAsia" w:hAnsiTheme="minorEastAsia" w:hint="eastAsia"/>
          <w:sz w:val="28"/>
          <w:szCs w:val="28"/>
        </w:rPr>
        <w:t>････････････････････････････････</w:t>
      </w:r>
      <w:r w:rsidR="00B84208">
        <w:rPr>
          <w:rFonts w:asciiTheme="minorEastAsia" w:eastAsiaTheme="minorEastAsia" w:hAnsiTheme="minorEastAsia" w:hint="eastAsia"/>
          <w:sz w:val="28"/>
          <w:szCs w:val="28"/>
        </w:rPr>
        <w:t>20</w:t>
      </w:r>
    </w:p>
    <w:p w:rsidR="00C23FC6" w:rsidRPr="00343511" w:rsidRDefault="00C23FC6" w:rsidP="001B405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面积</w:t>
      </w:r>
      <w:r w:rsidRPr="00343511">
        <w:rPr>
          <w:rFonts w:asciiTheme="minorEastAsia" w:hAnsiTheme="minorEastAsia" w:hint="eastAsia"/>
          <w:sz w:val="28"/>
          <w:szCs w:val="28"/>
        </w:rPr>
        <w:t>････････････････････････････････････････････････</w:t>
      </w:r>
      <w:r w:rsidR="00B84208">
        <w:rPr>
          <w:rFonts w:asciiTheme="minorEastAsia" w:eastAsiaTheme="minorEastAsia" w:hAnsiTheme="minorEastAsia" w:hint="eastAsia"/>
          <w:sz w:val="28"/>
          <w:szCs w:val="28"/>
        </w:rPr>
        <w:t>20</w:t>
      </w:r>
    </w:p>
    <w:p w:rsidR="00C23FC6" w:rsidRPr="00343511" w:rsidRDefault="00C23FC6" w:rsidP="001B405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w:t>
      </w:r>
      <w:r w:rsidRPr="00343511">
        <w:rPr>
          <w:rFonts w:asciiTheme="minorEastAsia" w:hAnsiTheme="minorEastAsia" w:hint="eastAsia"/>
          <w:sz w:val="28"/>
          <w:szCs w:val="28"/>
        </w:rPr>
        <w:t>････････････････････････････････････････････････</w:t>
      </w:r>
      <w:r w:rsidR="0067703D">
        <w:rPr>
          <w:rFonts w:asciiTheme="minorEastAsia" w:eastAsiaTheme="minorEastAsia" w:hAnsiTheme="minorEastAsia" w:hint="eastAsia"/>
          <w:sz w:val="28"/>
          <w:szCs w:val="28"/>
        </w:rPr>
        <w:t>21</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经费拨入情况统计</w:t>
      </w:r>
      <w:r w:rsidRPr="00343511">
        <w:rPr>
          <w:rFonts w:asciiTheme="minorEastAsia" w:hAnsiTheme="minorEastAsia" w:hint="eastAsia"/>
          <w:sz w:val="28"/>
          <w:szCs w:val="28"/>
        </w:rPr>
        <w:t>････････････････････････････････････</w:t>
      </w:r>
      <w:r w:rsidR="0067703D">
        <w:rPr>
          <w:rFonts w:asciiTheme="minorEastAsia" w:eastAsiaTheme="minorEastAsia" w:hAnsiTheme="minorEastAsia" w:hint="eastAsia"/>
          <w:sz w:val="28"/>
          <w:szCs w:val="28"/>
        </w:rPr>
        <w:t>21</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经费支出情况统计</w:t>
      </w:r>
      <w:r w:rsidRPr="00343511">
        <w:rPr>
          <w:rFonts w:asciiTheme="minorEastAsia" w:hAnsiTheme="minorEastAsia" w:hint="eastAsia"/>
          <w:sz w:val="28"/>
          <w:szCs w:val="28"/>
        </w:rPr>
        <w:t>････････････････････････････････････</w:t>
      </w:r>
      <w:r w:rsidR="0067703D">
        <w:rPr>
          <w:rFonts w:asciiTheme="minorEastAsia" w:eastAsiaTheme="minorEastAsia" w:hAnsiTheme="minorEastAsia" w:hint="eastAsia"/>
          <w:sz w:val="28"/>
          <w:szCs w:val="28"/>
        </w:rPr>
        <w:t>21</w:t>
      </w:r>
    </w:p>
    <w:p w:rsidR="00C23FC6" w:rsidRPr="000B104E" w:rsidRDefault="00C23FC6" w:rsidP="001B405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业务工作情况</w:t>
      </w:r>
      <w:r w:rsidRPr="00343511">
        <w:rPr>
          <w:rFonts w:asciiTheme="minorEastAsia" w:hAnsiTheme="minorEastAsia" w:hint="eastAsia"/>
          <w:sz w:val="28"/>
          <w:szCs w:val="28"/>
        </w:rPr>
        <w:t>････････････････････････････････････････</w:t>
      </w:r>
      <w:r w:rsidR="0067703D">
        <w:rPr>
          <w:rFonts w:asciiTheme="minorEastAsia" w:eastAsiaTheme="minorEastAsia" w:hAnsiTheme="minorEastAsia" w:hint="eastAsia"/>
          <w:sz w:val="28"/>
          <w:szCs w:val="28"/>
        </w:rPr>
        <w:t>21</w:t>
      </w:r>
    </w:p>
    <w:p w:rsidR="00C23FC6"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文献入藏情况统计</w:t>
      </w:r>
      <w:r w:rsidRPr="00343511">
        <w:rPr>
          <w:rFonts w:asciiTheme="minorEastAsia" w:hAnsiTheme="minorEastAsia" w:hint="eastAsia"/>
          <w:sz w:val="28"/>
          <w:szCs w:val="28"/>
        </w:rPr>
        <w:t>････････････････････････････････････</w:t>
      </w:r>
      <w:r w:rsidR="0067703D">
        <w:rPr>
          <w:rFonts w:asciiTheme="minorEastAsia" w:eastAsiaTheme="minorEastAsia" w:hAnsiTheme="minorEastAsia" w:hint="eastAsia"/>
          <w:sz w:val="28"/>
          <w:szCs w:val="28"/>
        </w:rPr>
        <w:t>21</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新增文献情况统计</w:t>
      </w:r>
      <w:r w:rsidRPr="00343511">
        <w:rPr>
          <w:rFonts w:asciiTheme="minorEastAsia" w:hAnsiTheme="minorEastAsia" w:hint="eastAsia"/>
          <w:sz w:val="28"/>
          <w:szCs w:val="28"/>
        </w:rPr>
        <w:t>････････････････････････････････････</w:t>
      </w:r>
      <w:r w:rsidR="00E2301A">
        <w:rPr>
          <w:rFonts w:asciiTheme="minorEastAsia" w:eastAsiaTheme="minorEastAsia" w:hAnsiTheme="minorEastAsia" w:hint="eastAsia"/>
          <w:sz w:val="28"/>
          <w:szCs w:val="28"/>
        </w:rPr>
        <w:t>22</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数字资源情况统计</w:t>
      </w:r>
      <w:r w:rsidRPr="00343511">
        <w:rPr>
          <w:rFonts w:asciiTheme="minorEastAsia" w:hAnsiTheme="minorEastAsia" w:hint="eastAsia"/>
          <w:sz w:val="28"/>
          <w:szCs w:val="28"/>
        </w:rPr>
        <w:t>････････････････････････････････････</w:t>
      </w:r>
      <w:r w:rsidR="00E2301A">
        <w:rPr>
          <w:rFonts w:asciiTheme="minorEastAsia" w:eastAsiaTheme="minorEastAsia" w:hAnsiTheme="minorEastAsia" w:hint="eastAsia"/>
          <w:sz w:val="28"/>
          <w:szCs w:val="28"/>
        </w:rPr>
        <w:t>22</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lastRenderedPageBreak/>
        <w:t>办证情况统计</w:t>
      </w:r>
      <w:r w:rsidRPr="00343511">
        <w:rPr>
          <w:rFonts w:asciiTheme="minorEastAsia" w:hAnsiTheme="minorEastAsia" w:hint="eastAsia"/>
          <w:sz w:val="28"/>
          <w:szCs w:val="28"/>
        </w:rPr>
        <w:t>････････････････････････････････････････</w:t>
      </w:r>
      <w:r w:rsidR="00E451B7">
        <w:rPr>
          <w:rFonts w:asciiTheme="minorEastAsia" w:eastAsiaTheme="minorEastAsia" w:hAnsiTheme="minorEastAsia" w:hint="eastAsia"/>
          <w:sz w:val="28"/>
          <w:szCs w:val="28"/>
        </w:rPr>
        <w:t>23</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文献借阅册次统计</w:t>
      </w:r>
      <w:r w:rsidRPr="00343511">
        <w:rPr>
          <w:rFonts w:asciiTheme="minorEastAsia" w:hAnsiTheme="minorEastAsia" w:hint="eastAsia"/>
          <w:sz w:val="28"/>
          <w:szCs w:val="28"/>
        </w:rPr>
        <w:t>････････････････････････････････････</w:t>
      </w:r>
      <w:r w:rsidR="00E451B7">
        <w:rPr>
          <w:rFonts w:asciiTheme="minorEastAsia" w:eastAsiaTheme="minorEastAsia" w:hAnsiTheme="minorEastAsia" w:hint="eastAsia"/>
          <w:sz w:val="28"/>
          <w:szCs w:val="28"/>
        </w:rPr>
        <w:t>23</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各阅览室人次统计</w:t>
      </w:r>
      <w:r w:rsidRPr="00343511">
        <w:rPr>
          <w:rFonts w:asciiTheme="minorEastAsia" w:hAnsiTheme="minorEastAsia" w:hint="eastAsia"/>
          <w:sz w:val="28"/>
          <w:szCs w:val="28"/>
        </w:rPr>
        <w:t>････････････････････････････････････</w:t>
      </w:r>
      <w:r w:rsidR="008016AF">
        <w:rPr>
          <w:rFonts w:asciiTheme="minorEastAsia" w:eastAsiaTheme="minorEastAsia" w:hAnsiTheme="minorEastAsia" w:hint="eastAsia"/>
          <w:sz w:val="28"/>
          <w:szCs w:val="28"/>
        </w:rPr>
        <w:t>24</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分馆外借情况统计</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2</w:t>
      </w:r>
      <w:r w:rsidR="008016AF">
        <w:rPr>
          <w:rFonts w:asciiTheme="minorEastAsia" w:eastAsiaTheme="minorEastAsia" w:hAnsiTheme="minorEastAsia" w:hint="eastAsia"/>
          <w:sz w:val="28"/>
          <w:szCs w:val="28"/>
        </w:rPr>
        <w:t>4</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流动图书站流通统计</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2</w:t>
      </w:r>
      <w:r w:rsidR="00F47CB0">
        <w:rPr>
          <w:rFonts w:asciiTheme="minorEastAsia" w:eastAsiaTheme="minorEastAsia" w:hAnsiTheme="minorEastAsia" w:hint="eastAsia"/>
          <w:sz w:val="28"/>
          <w:szCs w:val="28"/>
        </w:rPr>
        <w:t>5</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参考咨询人次统计</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2</w:t>
      </w:r>
      <w:r w:rsidR="006D5DC7">
        <w:rPr>
          <w:rFonts w:asciiTheme="minorEastAsia" w:eastAsiaTheme="minorEastAsia" w:hAnsiTheme="minorEastAsia" w:hint="eastAsia"/>
          <w:sz w:val="28"/>
          <w:szCs w:val="28"/>
        </w:rPr>
        <w:t>6</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学术成果统计</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2</w:t>
      </w:r>
      <w:r w:rsidR="006D5DC7">
        <w:rPr>
          <w:rFonts w:asciiTheme="minorEastAsia" w:eastAsiaTheme="minorEastAsia" w:hAnsiTheme="minorEastAsia" w:hint="eastAsia"/>
          <w:sz w:val="28"/>
          <w:szCs w:val="28"/>
        </w:rPr>
        <w:t>6</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举办讲座一览表</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2</w:t>
      </w:r>
      <w:r w:rsidR="00BF09D5">
        <w:rPr>
          <w:rFonts w:asciiTheme="minorEastAsia" w:eastAsiaTheme="minorEastAsia" w:hAnsiTheme="minorEastAsia" w:hint="eastAsia"/>
          <w:sz w:val="28"/>
          <w:szCs w:val="28"/>
        </w:rPr>
        <w:t>7</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举办展览一览表</w:t>
      </w:r>
      <w:r w:rsidRPr="00343511">
        <w:rPr>
          <w:rFonts w:asciiTheme="minorEastAsia" w:hAnsiTheme="minorEastAsia" w:hint="eastAsia"/>
          <w:sz w:val="28"/>
          <w:szCs w:val="28"/>
        </w:rPr>
        <w:t>･･････････････････････････････････････</w:t>
      </w:r>
      <w:r w:rsidR="00BF09D5">
        <w:rPr>
          <w:rFonts w:asciiTheme="minorEastAsia" w:eastAsiaTheme="minorEastAsia" w:hAnsiTheme="minorEastAsia" w:hint="eastAsia"/>
          <w:sz w:val="28"/>
          <w:szCs w:val="28"/>
        </w:rPr>
        <w:t>33</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举办阅读推广活动一览表</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3</w:t>
      </w:r>
      <w:r w:rsidR="004E5017">
        <w:rPr>
          <w:rFonts w:asciiTheme="minorEastAsia" w:eastAsiaTheme="minorEastAsia" w:hAnsiTheme="minorEastAsia" w:hint="eastAsia"/>
          <w:sz w:val="28"/>
          <w:szCs w:val="28"/>
        </w:rPr>
        <w:t>4</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举办培训一览表</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3</w:t>
      </w:r>
      <w:r w:rsidR="00E43549">
        <w:rPr>
          <w:rFonts w:asciiTheme="minorEastAsia" w:eastAsiaTheme="minorEastAsia" w:hAnsiTheme="minorEastAsia" w:hint="eastAsia"/>
          <w:sz w:val="28"/>
          <w:szCs w:val="28"/>
        </w:rPr>
        <w:t>7</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参加学术会议、专业培训一览表</w:t>
      </w:r>
      <w:r w:rsidRPr="00343511">
        <w:rPr>
          <w:rFonts w:asciiTheme="minorEastAsia" w:eastAsia="MS Mincho" w:hAnsiTheme="minorEastAsia" w:cs="MS Mincho" w:hint="eastAsia"/>
          <w:sz w:val="28"/>
          <w:szCs w:val="28"/>
        </w:rPr>
        <w:t>････････</w:t>
      </w:r>
      <w:r w:rsidRPr="00343511">
        <w:rPr>
          <w:rFonts w:asciiTheme="minorEastAsia" w:hAnsiTheme="minorEastAsia" w:hint="eastAsia"/>
          <w:sz w:val="28"/>
          <w:szCs w:val="28"/>
        </w:rPr>
        <w:t>････････････</w:t>
      </w:r>
      <w:r w:rsidRPr="00343511">
        <w:rPr>
          <w:rFonts w:asciiTheme="minorEastAsia" w:eastAsia="MS Mincho" w:hAnsiTheme="minorEastAsia" w:cs="MS Mincho" w:hint="eastAsia"/>
          <w:sz w:val="28"/>
          <w:szCs w:val="28"/>
        </w:rPr>
        <w:t>････</w:t>
      </w:r>
      <w:r w:rsidRPr="00343511">
        <w:rPr>
          <w:rFonts w:asciiTheme="minorEastAsia" w:eastAsiaTheme="minorEastAsia" w:hAnsiTheme="minorEastAsia" w:cs="MS Mincho" w:hint="eastAsia"/>
          <w:sz w:val="28"/>
          <w:szCs w:val="28"/>
        </w:rPr>
        <w:t>3</w:t>
      </w:r>
      <w:r w:rsidR="00E43549">
        <w:rPr>
          <w:rFonts w:asciiTheme="minorEastAsia" w:eastAsiaTheme="minorEastAsia" w:hAnsiTheme="minorEastAsia" w:cs="MS Mincho" w:hint="eastAsia"/>
          <w:sz w:val="28"/>
          <w:szCs w:val="28"/>
        </w:rPr>
        <w:t>8</w:t>
      </w:r>
    </w:p>
    <w:p w:rsidR="00C23FC6" w:rsidRPr="00343511" w:rsidRDefault="00C23FC6" w:rsidP="001B405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获表彰情况</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3</w:t>
      </w:r>
      <w:r w:rsidR="00F01AE6">
        <w:rPr>
          <w:rFonts w:asciiTheme="minorEastAsia" w:eastAsiaTheme="minorEastAsia" w:hAnsiTheme="minorEastAsia" w:hint="eastAsia"/>
          <w:sz w:val="28"/>
          <w:szCs w:val="28"/>
        </w:rPr>
        <w:t>9</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集体获奖情况</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3</w:t>
      </w:r>
      <w:r w:rsidR="00F01AE6">
        <w:rPr>
          <w:rFonts w:asciiTheme="minorEastAsia" w:eastAsiaTheme="minorEastAsia" w:hAnsiTheme="minorEastAsia" w:hint="eastAsia"/>
          <w:sz w:val="28"/>
          <w:szCs w:val="28"/>
        </w:rPr>
        <w:t>9</w:t>
      </w:r>
    </w:p>
    <w:p w:rsidR="00C23FC6" w:rsidRPr="00343511" w:rsidRDefault="00C23FC6" w:rsidP="001B405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个人获奖情况</w:t>
      </w:r>
      <w:r w:rsidRPr="00343511">
        <w:rPr>
          <w:rFonts w:asciiTheme="minorEastAsia" w:hAnsiTheme="minorEastAsia" w:hint="eastAsia"/>
          <w:sz w:val="28"/>
          <w:szCs w:val="28"/>
        </w:rPr>
        <w:t>････････････････････････････････････････</w:t>
      </w:r>
      <w:r w:rsidR="00F01AE6">
        <w:rPr>
          <w:rFonts w:asciiTheme="minorEastAsia" w:eastAsiaTheme="minorEastAsia" w:hAnsiTheme="minorEastAsia" w:hint="eastAsia"/>
          <w:sz w:val="28"/>
          <w:szCs w:val="28"/>
        </w:rPr>
        <w:t>40</w:t>
      </w:r>
    </w:p>
    <w:p w:rsidR="001B405A" w:rsidRPr="001B405A" w:rsidRDefault="00C23FC6" w:rsidP="001B405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新闻媒体报道</w:t>
      </w:r>
      <w:r w:rsidR="004D7F29">
        <w:rPr>
          <w:rFonts w:asciiTheme="minorEastAsia" w:eastAsiaTheme="minorEastAsia" w:hAnsiTheme="minorEastAsia" w:hint="eastAsia"/>
          <w:sz w:val="28"/>
          <w:szCs w:val="28"/>
        </w:rPr>
        <w:t>一览表</w:t>
      </w:r>
      <w:r w:rsidRPr="00343511">
        <w:rPr>
          <w:rFonts w:asciiTheme="minorEastAsia" w:hAnsiTheme="minorEastAsia" w:hint="eastAsia"/>
          <w:sz w:val="28"/>
          <w:szCs w:val="28"/>
        </w:rPr>
        <w:t>････････････････････････</w:t>
      </w:r>
      <w:r w:rsidR="004D7F29" w:rsidRPr="00343511">
        <w:rPr>
          <w:rFonts w:asciiTheme="minorEastAsia" w:hAnsiTheme="minorEastAsia" w:hint="eastAsia"/>
          <w:sz w:val="28"/>
          <w:szCs w:val="28"/>
        </w:rPr>
        <w:t>･･････････</w:t>
      </w:r>
      <w:r w:rsidR="0073247E">
        <w:rPr>
          <w:rFonts w:asciiTheme="minorEastAsia" w:eastAsiaTheme="minorEastAsia" w:hAnsiTheme="minorEastAsia" w:hint="eastAsia"/>
          <w:sz w:val="28"/>
          <w:szCs w:val="28"/>
        </w:rPr>
        <w:t>41</w:t>
      </w:r>
    </w:p>
    <w:p w:rsidR="001B405A" w:rsidRPr="002349DF" w:rsidRDefault="001B405A" w:rsidP="001B405A">
      <w:pPr>
        <w:spacing w:after="0" w:line="300" w:lineRule="auto"/>
        <w:rPr>
          <w:rFonts w:asciiTheme="minorEastAsia" w:eastAsiaTheme="minorEastAsia" w:hAnsiTheme="minorEastAsia"/>
          <w:sz w:val="28"/>
          <w:szCs w:val="28"/>
        </w:rPr>
        <w:sectPr w:rsidR="001B405A" w:rsidRPr="002349DF" w:rsidSect="00614A1C">
          <w:footerReference w:type="default" r:id="rId8"/>
          <w:pgSz w:w="11906" w:h="16838"/>
          <w:pgMar w:top="1440" w:right="1800" w:bottom="1440" w:left="1800" w:header="708" w:footer="708" w:gutter="0"/>
          <w:pgNumType w:fmt="numberInDash" w:start="1"/>
          <w:cols w:space="708"/>
          <w:docGrid w:linePitch="360"/>
        </w:sectPr>
      </w:pPr>
      <w:r>
        <w:rPr>
          <w:rFonts w:asciiTheme="minorEastAsia" w:eastAsiaTheme="minorEastAsia" w:hAnsiTheme="minorEastAsia" w:hint="eastAsia"/>
          <w:sz w:val="28"/>
          <w:szCs w:val="28"/>
        </w:rPr>
        <w:t>十、</w:t>
      </w:r>
      <w:r w:rsidR="006963B0">
        <w:rPr>
          <w:rFonts w:asciiTheme="minorEastAsia" w:eastAsiaTheme="minorEastAsia" w:hAnsiTheme="minorEastAsia" w:hint="eastAsia"/>
          <w:sz w:val="28"/>
          <w:szCs w:val="28"/>
        </w:rPr>
        <w:t>秦皇岛图书馆</w:t>
      </w:r>
      <w:r>
        <w:rPr>
          <w:rFonts w:asciiTheme="minorEastAsia" w:eastAsiaTheme="minorEastAsia" w:hAnsiTheme="minorEastAsia" w:hint="eastAsia"/>
          <w:sz w:val="28"/>
          <w:szCs w:val="28"/>
        </w:rPr>
        <w:t>网站信息</w:t>
      </w:r>
      <w:r w:rsidR="004D7F29">
        <w:rPr>
          <w:rFonts w:asciiTheme="minorEastAsia" w:eastAsiaTheme="minorEastAsia" w:hAnsiTheme="minorEastAsia" w:hint="eastAsia"/>
          <w:sz w:val="28"/>
          <w:szCs w:val="28"/>
        </w:rPr>
        <w:t>一览表</w:t>
      </w:r>
      <w:r w:rsidRPr="00343511">
        <w:rPr>
          <w:rFonts w:asciiTheme="minorEastAsia" w:hAnsiTheme="minorEastAsia" w:hint="eastAsia"/>
          <w:sz w:val="28"/>
          <w:szCs w:val="28"/>
        </w:rPr>
        <w:t>･･････････････････････････</w:t>
      </w:r>
      <w:r w:rsidR="00146332">
        <w:rPr>
          <w:rFonts w:asciiTheme="minorEastAsia" w:hAnsiTheme="minorEastAsia" w:hint="eastAsia"/>
          <w:sz w:val="28"/>
          <w:szCs w:val="28"/>
        </w:rPr>
        <w:t>43</w:t>
      </w:r>
    </w:p>
    <w:p w:rsidR="00A210EF" w:rsidRPr="0040714F" w:rsidRDefault="00A210EF" w:rsidP="001630E1">
      <w:pPr>
        <w:spacing w:after="0"/>
        <w:rPr>
          <w:rFonts w:asciiTheme="minorEastAsia" w:eastAsiaTheme="minorEastAsia" w:hAnsiTheme="minorEastAsia"/>
          <w:b/>
          <w:sz w:val="36"/>
          <w:szCs w:val="36"/>
        </w:rPr>
      </w:pPr>
    </w:p>
    <w:p w:rsidR="00A210EF" w:rsidRDefault="00964D97" w:rsidP="001630E1">
      <w:pPr>
        <w:pStyle w:val="a5"/>
        <w:numPr>
          <w:ilvl w:val="0"/>
          <w:numId w:val="3"/>
        </w:numPr>
        <w:spacing w:after="0"/>
        <w:ind w:firstLineChars="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秦皇岛图书馆二〇一四</w:t>
      </w:r>
      <w:r w:rsidR="00A210EF" w:rsidRPr="00E7506B">
        <w:rPr>
          <w:rFonts w:asciiTheme="minorEastAsia" w:eastAsiaTheme="minorEastAsia" w:hAnsiTheme="minorEastAsia" w:hint="eastAsia"/>
          <w:b/>
          <w:sz w:val="44"/>
          <w:szCs w:val="44"/>
        </w:rPr>
        <w:t>年工作要点</w:t>
      </w:r>
    </w:p>
    <w:p w:rsidR="00733B16" w:rsidRPr="006B09A0" w:rsidRDefault="00733B16" w:rsidP="00733B16">
      <w:pPr>
        <w:autoSpaceDE w:val="0"/>
        <w:autoSpaceDN w:val="0"/>
        <w:spacing w:after="0" w:line="360" w:lineRule="auto"/>
        <w:rPr>
          <w:rFonts w:asciiTheme="minorEastAsia" w:eastAsiaTheme="minorEastAsia" w:hAnsiTheme="minorEastAsia" w:cs="宋体"/>
          <w:sz w:val="28"/>
          <w:szCs w:val="28"/>
        </w:rPr>
      </w:pPr>
    </w:p>
    <w:p w:rsidR="00733B16" w:rsidRPr="00B913D7" w:rsidRDefault="0013117E" w:rsidP="00B913D7">
      <w:pPr>
        <w:autoSpaceDE w:val="0"/>
        <w:autoSpaceDN w:val="0"/>
        <w:spacing w:after="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cs="宋体" w:hint="eastAsia"/>
          <w:b/>
          <w:sz w:val="28"/>
          <w:szCs w:val="28"/>
          <w:lang w:val="zh-CN"/>
        </w:rPr>
        <w:t>1</w:t>
      </w:r>
      <w:r w:rsidR="00B50AE0">
        <w:rPr>
          <w:rFonts w:asciiTheme="minorEastAsia" w:eastAsiaTheme="minorEastAsia" w:hAnsiTheme="minorEastAsia" w:cs="宋体" w:hint="eastAsia"/>
          <w:b/>
          <w:sz w:val="28"/>
          <w:szCs w:val="28"/>
          <w:lang w:val="zh-CN"/>
        </w:rPr>
        <w:t>、进一步加强图书馆服务网络建设</w:t>
      </w:r>
    </w:p>
    <w:p w:rsidR="00733B16" w:rsidRPr="00733B16" w:rsidRDefault="0013117E" w:rsidP="00E65DB9">
      <w:pPr>
        <w:autoSpaceDE w:val="0"/>
        <w:autoSpaceDN w:val="0"/>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733B16" w:rsidRPr="00733B16">
        <w:rPr>
          <w:rFonts w:asciiTheme="minorEastAsia" w:eastAsiaTheme="minorEastAsia" w:hAnsiTheme="minorEastAsia" w:hint="eastAsia"/>
          <w:sz w:val="28"/>
          <w:szCs w:val="28"/>
        </w:rPr>
        <w:t>1</w:t>
      </w:r>
      <w:r>
        <w:rPr>
          <w:rFonts w:asciiTheme="minorEastAsia" w:eastAsiaTheme="minorEastAsia" w:hAnsiTheme="minorEastAsia" w:cs="宋体" w:hint="eastAsia"/>
          <w:sz w:val="28"/>
          <w:szCs w:val="28"/>
          <w:lang w:val="zh-CN"/>
        </w:rPr>
        <w:t>）</w:t>
      </w:r>
      <w:r w:rsidR="00733B16" w:rsidRPr="00733B16">
        <w:rPr>
          <w:rFonts w:asciiTheme="minorEastAsia" w:eastAsiaTheme="minorEastAsia" w:hAnsiTheme="minorEastAsia" w:cs="宋体" w:hint="eastAsia"/>
          <w:sz w:val="28"/>
          <w:szCs w:val="28"/>
          <w:lang w:val="zh-CN"/>
        </w:rPr>
        <w:t>充分利用流动图书车，力争做到定点、定期、定时（三定服务）开展服务，提高图书流动效率，扩大流动服务辐射面。</w:t>
      </w:r>
    </w:p>
    <w:p w:rsidR="00733B16" w:rsidRPr="00733B16" w:rsidRDefault="0013117E" w:rsidP="00E65DB9">
      <w:pPr>
        <w:autoSpaceDE w:val="0"/>
        <w:autoSpaceDN w:val="0"/>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733B16" w:rsidRPr="00733B16">
        <w:rPr>
          <w:rFonts w:asciiTheme="minorEastAsia" w:eastAsiaTheme="minorEastAsia" w:hAnsiTheme="minorEastAsia" w:hint="eastAsia"/>
          <w:sz w:val="28"/>
          <w:szCs w:val="28"/>
        </w:rPr>
        <w:t>2014</w:t>
      </w:r>
      <w:r w:rsidR="00733B16" w:rsidRPr="00733B16">
        <w:rPr>
          <w:rFonts w:asciiTheme="minorEastAsia" w:eastAsiaTheme="minorEastAsia" w:hAnsiTheme="minorEastAsia" w:cs="宋体" w:hint="eastAsia"/>
          <w:sz w:val="28"/>
          <w:szCs w:val="28"/>
          <w:lang w:val="zh-CN"/>
        </w:rPr>
        <w:t>年增加</w:t>
      </w:r>
      <w:r w:rsidR="00733B16" w:rsidRPr="00733B16">
        <w:rPr>
          <w:rFonts w:asciiTheme="minorEastAsia" w:eastAsiaTheme="minorEastAsia" w:hAnsiTheme="minorEastAsia" w:hint="eastAsia"/>
          <w:sz w:val="28"/>
          <w:szCs w:val="28"/>
        </w:rPr>
        <w:t>2</w:t>
      </w:r>
      <w:r w:rsidR="00733B16" w:rsidRPr="00733B16">
        <w:rPr>
          <w:rFonts w:asciiTheme="minorEastAsia" w:eastAsiaTheme="minorEastAsia" w:hAnsiTheme="minorEastAsia" w:cs="宋体" w:hint="eastAsia"/>
          <w:sz w:val="28"/>
          <w:szCs w:val="28"/>
          <w:lang w:val="zh-CN"/>
        </w:rPr>
        <w:t>个分馆建设。</w:t>
      </w:r>
    </w:p>
    <w:p w:rsidR="00733B16" w:rsidRPr="00733B16" w:rsidRDefault="0013117E" w:rsidP="00E65DB9">
      <w:pPr>
        <w:autoSpaceDE w:val="0"/>
        <w:autoSpaceDN w:val="0"/>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733B16" w:rsidRPr="00733B16">
        <w:rPr>
          <w:rFonts w:asciiTheme="minorEastAsia" w:eastAsiaTheme="minorEastAsia" w:hAnsiTheme="minorEastAsia" w:cs="宋体" w:hint="eastAsia"/>
          <w:sz w:val="28"/>
          <w:szCs w:val="28"/>
          <w:lang w:val="zh-CN"/>
        </w:rPr>
        <w:t>协助海港区图书馆完成人员培训和业务管理联网工作，帮助他们顺利开馆。</w:t>
      </w:r>
    </w:p>
    <w:p w:rsidR="00614A1C" w:rsidRDefault="0013117E" w:rsidP="00614A1C">
      <w:pPr>
        <w:autoSpaceDE w:val="0"/>
        <w:autoSpaceDN w:val="0"/>
        <w:spacing w:after="0" w:line="360" w:lineRule="auto"/>
        <w:ind w:firstLineChars="200" w:firstLine="562"/>
        <w:rPr>
          <w:rFonts w:asciiTheme="minorEastAsia" w:eastAsiaTheme="minorEastAsia" w:hAnsiTheme="minorEastAsia" w:cs="宋体"/>
          <w:b/>
          <w:sz w:val="28"/>
          <w:szCs w:val="28"/>
          <w:lang w:val="zh-CN"/>
        </w:rPr>
      </w:pPr>
      <w:r>
        <w:rPr>
          <w:rFonts w:asciiTheme="minorEastAsia" w:eastAsiaTheme="minorEastAsia" w:hAnsiTheme="minorEastAsia" w:cs="宋体" w:hint="eastAsia"/>
          <w:b/>
          <w:sz w:val="28"/>
          <w:szCs w:val="28"/>
          <w:lang w:val="zh-CN"/>
        </w:rPr>
        <w:t>2</w:t>
      </w:r>
      <w:r w:rsidR="00733B16" w:rsidRPr="00614A1C">
        <w:rPr>
          <w:rFonts w:asciiTheme="minorEastAsia" w:eastAsiaTheme="minorEastAsia" w:hAnsiTheme="minorEastAsia" w:cs="宋体" w:hint="eastAsia"/>
          <w:b/>
          <w:sz w:val="28"/>
          <w:szCs w:val="28"/>
          <w:lang w:val="zh-CN"/>
        </w:rPr>
        <w:t>、</w:t>
      </w:r>
      <w:r w:rsidR="00B50AE0">
        <w:rPr>
          <w:rFonts w:asciiTheme="minorEastAsia" w:eastAsiaTheme="minorEastAsia" w:hAnsiTheme="minorEastAsia" w:cs="宋体" w:hint="eastAsia"/>
          <w:b/>
          <w:sz w:val="28"/>
          <w:szCs w:val="28"/>
          <w:lang w:val="zh-CN"/>
        </w:rPr>
        <w:t>加强数字资源建设</w:t>
      </w:r>
    </w:p>
    <w:p w:rsidR="00733B16" w:rsidRPr="00733B16" w:rsidRDefault="0013117E" w:rsidP="0013117E">
      <w:pPr>
        <w:autoSpaceDE w:val="0"/>
        <w:autoSpaceDN w:val="0"/>
        <w:spacing w:after="0"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cs="宋体" w:hint="eastAsia"/>
          <w:b/>
          <w:sz w:val="28"/>
          <w:szCs w:val="28"/>
          <w:lang w:val="zh-CN"/>
        </w:rPr>
        <w:t>（1）</w:t>
      </w:r>
      <w:r w:rsidR="00733B16" w:rsidRPr="00733B16">
        <w:rPr>
          <w:rFonts w:asciiTheme="minorEastAsia" w:eastAsiaTheme="minorEastAsia" w:hAnsiTheme="minorEastAsia" w:cs="宋体" w:hint="eastAsia"/>
          <w:sz w:val="28"/>
          <w:szCs w:val="28"/>
          <w:lang w:val="zh-CN"/>
        </w:rPr>
        <w:t>购买优质的数字文化资源，同时开展本地优秀文化资源的数字化加工，保障秦皇岛数字文化网对基层群众提供充足的数字文化资源。</w:t>
      </w:r>
    </w:p>
    <w:p w:rsidR="00733B16" w:rsidRPr="00733B16" w:rsidRDefault="0013117E" w:rsidP="00733B16">
      <w:pPr>
        <w:autoSpaceDE w:val="0"/>
        <w:autoSpaceDN w:val="0"/>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lang w:val="zh-CN"/>
        </w:rPr>
        <w:t>（2）</w:t>
      </w:r>
      <w:r w:rsidR="00733B16" w:rsidRPr="00733B16">
        <w:rPr>
          <w:rFonts w:asciiTheme="minorEastAsia" w:eastAsiaTheme="minorEastAsia" w:hAnsiTheme="minorEastAsia" w:cs="宋体" w:hint="eastAsia"/>
          <w:sz w:val="28"/>
          <w:szCs w:val="28"/>
          <w:lang w:val="zh-CN"/>
        </w:rPr>
        <w:t>利用河北省讲座联盟、上海图书馆讲座联盟、国家图书馆讲座联盟视频资源，优化“秦图讲座”内容，打造品牌效应。利用故宫博物院专家来秦讲座的机会，力争把讲座制成视频资源。</w:t>
      </w:r>
    </w:p>
    <w:p w:rsidR="00733B16" w:rsidRDefault="0013117E" w:rsidP="00614A1C">
      <w:pPr>
        <w:autoSpaceDE w:val="0"/>
        <w:autoSpaceDN w:val="0"/>
        <w:spacing w:after="0" w:line="360" w:lineRule="auto"/>
        <w:ind w:firstLineChars="200" w:firstLine="562"/>
        <w:rPr>
          <w:rFonts w:asciiTheme="minorEastAsia" w:eastAsiaTheme="minorEastAsia" w:hAnsiTheme="minorEastAsia" w:cs="宋体"/>
          <w:b/>
          <w:sz w:val="28"/>
          <w:szCs w:val="28"/>
          <w:lang w:val="zh-CN"/>
        </w:rPr>
      </w:pPr>
      <w:r>
        <w:rPr>
          <w:rFonts w:asciiTheme="minorEastAsia" w:eastAsiaTheme="minorEastAsia" w:hAnsiTheme="minorEastAsia" w:cs="宋体" w:hint="eastAsia"/>
          <w:b/>
          <w:sz w:val="28"/>
          <w:szCs w:val="28"/>
          <w:lang w:val="zh-CN"/>
        </w:rPr>
        <w:t>3</w:t>
      </w:r>
      <w:r w:rsidR="00733B16" w:rsidRPr="00614A1C">
        <w:rPr>
          <w:rFonts w:asciiTheme="minorEastAsia" w:eastAsiaTheme="minorEastAsia" w:hAnsiTheme="minorEastAsia" w:cs="宋体" w:hint="eastAsia"/>
          <w:b/>
          <w:sz w:val="28"/>
          <w:szCs w:val="28"/>
          <w:lang w:val="zh-CN"/>
        </w:rPr>
        <w:t>、继续搞好青少年经典诵读、燕赵少年读书、世界读书日等读者活动，打造活动品牌</w:t>
      </w:r>
      <w:r w:rsidR="00B50AE0">
        <w:rPr>
          <w:rFonts w:asciiTheme="minorEastAsia" w:eastAsiaTheme="minorEastAsia" w:hAnsiTheme="minorEastAsia" w:cs="宋体" w:hint="eastAsia"/>
          <w:b/>
          <w:sz w:val="28"/>
          <w:szCs w:val="28"/>
          <w:lang w:val="zh-CN"/>
        </w:rPr>
        <w:t>，扩大社会影响</w:t>
      </w:r>
    </w:p>
    <w:p w:rsidR="00614A1C" w:rsidRDefault="0013117E" w:rsidP="00614A1C">
      <w:pPr>
        <w:autoSpaceDE w:val="0"/>
        <w:autoSpaceDN w:val="0"/>
        <w:spacing w:after="0" w:line="360" w:lineRule="auto"/>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（1）</w:t>
      </w:r>
      <w:r w:rsidR="00614A1C">
        <w:rPr>
          <w:rFonts w:asciiTheme="minorEastAsia" w:eastAsiaTheme="minorEastAsia" w:hAnsiTheme="minorEastAsia" w:cs="宋体" w:hint="eastAsia"/>
          <w:sz w:val="28"/>
          <w:szCs w:val="28"/>
          <w:lang w:val="zh-CN"/>
        </w:rPr>
        <w:t>利用“世界读书日”、“图书馆服务宣传周”、“秦皇岛市读书节”、“秦皇岛市全民读书月”等活动，抓好图书馆阅读宣传与推广，</w:t>
      </w:r>
      <w:r w:rsidR="00B50AE0">
        <w:rPr>
          <w:rFonts w:asciiTheme="minorEastAsia" w:eastAsiaTheme="minorEastAsia" w:hAnsiTheme="minorEastAsia" w:cs="宋体" w:hint="eastAsia"/>
          <w:sz w:val="28"/>
          <w:szCs w:val="28"/>
          <w:lang w:val="zh-CN"/>
        </w:rPr>
        <w:t>创新活动形式，</w:t>
      </w:r>
      <w:r w:rsidR="00614A1C">
        <w:rPr>
          <w:rFonts w:asciiTheme="minorEastAsia" w:eastAsiaTheme="minorEastAsia" w:hAnsiTheme="minorEastAsia" w:cs="宋体" w:hint="eastAsia"/>
          <w:sz w:val="28"/>
          <w:szCs w:val="28"/>
          <w:lang w:val="zh-CN"/>
        </w:rPr>
        <w:t>活动计划周全、</w:t>
      </w:r>
      <w:r w:rsidR="00B50AE0">
        <w:rPr>
          <w:rFonts w:asciiTheme="minorEastAsia" w:eastAsiaTheme="minorEastAsia" w:hAnsiTheme="minorEastAsia" w:cs="宋体" w:hint="eastAsia"/>
          <w:sz w:val="28"/>
          <w:szCs w:val="28"/>
          <w:lang w:val="zh-CN"/>
        </w:rPr>
        <w:t>组织实施到位，提升活动影响力。</w:t>
      </w:r>
    </w:p>
    <w:p w:rsidR="00614A1C" w:rsidRPr="00614A1C" w:rsidRDefault="0013117E" w:rsidP="00614A1C">
      <w:pPr>
        <w:autoSpaceDE w:val="0"/>
        <w:autoSpaceDN w:val="0"/>
        <w:spacing w:after="0" w:line="360" w:lineRule="auto"/>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（2）</w:t>
      </w:r>
      <w:r w:rsidR="00614A1C" w:rsidRPr="00614A1C">
        <w:rPr>
          <w:rFonts w:asciiTheme="minorEastAsia" w:eastAsiaTheme="minorEastAsia" w:hAnsiTheme="minorEastAsia" w:cs="宋体" w:hint="eastAsia"/>
          <w:sz w:val="28"/>
          <w:szCs w:val="28"/>
          <w:lang w:val="zh-CN"/>
        </w:rPr>
        <w:t>在</w:t>
      </w:r>
      <w:r w:rsidR="00614A1C">
        <w:rPr>
          <w:rFonts w:asciiTheme="minorEastAsia" w:eastAsiaTheme="minorEastAsia" w:hAnsiTheme="minorEastAsia" w:cs="宋体" w:hint="eastAsia"/>
          <w:sz w:val="28"/>
          <w:szCs w:val="28"/>
          <w:lang w:val="zh-CN"/>
        </w:rPr>
        <w:t>继续做好“少儿经典诵读”、“科普小讲堂”等品牌活动的基础上，</w:t>
      </w:r>
      <w:r w:rsidR="00B50AE0">
        <w:rPr>
          <w:rFonts w:asciiTheme="minorEastAsia" w:eastAsiaTheme="minorEastAsia" w:hAnsiTheme="minorEastAsia" w:cs="宋体" w:hint="eastAsia"/>
          <w:sz w:val="28"/>
          <w:szCs w:val="28"/>
          <w:lang w:val="zh-CN"/>
        </w:rPr>
        <w:t>力争创立新的活动品牌，尤其是面向低幼儿的活动要精心策划组织，有所突破。</w:t>
      </w:r>
    </w:p>
    <w:p w:rsidR="00614A1C" w:rsidRPr="00614A1C" w:rsidRDefault="00614A1C" w:rsidP="00614A1C">
      <w:pPr>
        <w:autoSpaceDE w:val="0"/>
        <w:autoSpaceDN w:val="0"/>
        <w:spacing w:after="0" w:line="360" w:lineRule="auto"/>
        <w:ind w:firstLineChars="200" w:firstLine="562"/>
        <w:rPr>
          <w:rFonts w:asciiTheme="minorEastAsia" w:eastAsiaTheme="minorEastAsia" w:hAnsiTheme="minorEastAsia"/>
          <w:b/>
          <w:sz w:val="28"/>
          <w:szCs w:val="28"/>
        </w:rPr>
      </w:pPr>
    </w:p>
    <w:p w:rsidR="00733B16" w:rsidRPr="00614A1C" w:rsidRDefault="0013117E" w:rsidP="00614A1C">
      <w:pPr>
        <w:autoSpaceDE w:val="0"/>
        <w:autoSpaceDN w:val="0"/>
        <w:spacing w:after="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cs="宋体" w:hint="eastAsia"/>
          <w:b/>
          <w:sz w:val="28"/>
          <w:szCs w:val="28"/>
          <w:lang w:val="zh-CN"/>
        </w:rPr>
        <w:t>4</w:t>
      </w:r>
      <w:r w:rsidR="00733B16" w:rsidRPr="00614A1C">
        <w:rPr>
          <w:rFonts w:asciiTheme="minorEastAsia" w:eastAsiaTheme="minorEastAsia" w:hAnsiTheme="minorEastAsia" w:cs="宋体" w:hint="eastAsia"/>
          <w:b/>
          <w:sz w:val="28"/>
          <w:szCs w:val="28"/>
          <w:lang w:val="zh-CN"/>
        </w:rPr>
        <w:t>、推出手机图书馆，为读者提供移动阅读模式和免费的阅读资源。</w:t>
      </w:r>
    </w:p>
    <w:p w:rsidR="00733B16" w:rsidRPr="00E65DB9" w:rsidRDefault="00733B16" w:rsidP="00E65DB9">
      <w:pPr>
        <w:autoSpaceDE w:val="0"/>
        <w:autoSpaceDN w:val="0"/>
        <w:spacing w:after="0" w:line="360" w:lineRule="auto"/>
        <w:ind w:firstLineChars="200" w:firstLine="560"/>
        <w:rPr>
          <w:rFonts w:asciiTheme="minorEastAsia" w:eastAsiaTheme="minorEastAsia" w:hAnsiTheme="minorEastAsia"/>
          <w:sz w:val="28"/>
          <w:szCs w:val="28"/>
        </w:rPr>
      </w:pPr>
      <w:r w:rsidRPr="00E65DB9">
        <w:rPr>
          <w:rFonts w:asciiTheme="minorEastAsia" w:eastAsiaTheme="minorEastAsia" w:hAnsiTheme="minorEastAsia" w:cs="宋体" w:hint="eastAsia"/>
          <w:sz w:val="28"/>
          <w:szCs w:val="28"/>
          <w:lang w:val="zh-CN"/>
        </w:rPr>
        <w:t>手机图书馆是指读者通过手机以无线接入的方式，随时随地接受图书馆提供的服务的一种数字图书馆模式。相比传统的阅读方式，手机图书馆最大的优势在于其访问的灵活便捷，并且不受时间和空间限制，读者可以随时随地利用图书馆的资源，另外读者还可以按照个人喜好来定制多种信息服务。</w:t>
      </w:r>
    </w:p>
    <w:p w:rsidR="00756FED" w:rsidRPr="00F6604A" w:rsidRDefault="00756FED" w:rsidP="001630E1">
      <w:pPr>
        <w:spacing w:after="0"/>
        <w:rPr>
          <w:rFonts w:asciiTheme="minorEastAsia" w:eastAsiaTheme="minorEastAsia" w:hAnsiTheme="minorEastAsia"/>
          <w:sz w:val="28"/>
          <w:szCs w:val="28"/>
        </w:rPr>
      </w:pPr>
    </w:p>
    <w:p w:rsidR="00E7629D" w:rsidRPr="00E7506B" w:rsidRDefault="00964D97" w:rsidP="001630E1">
      <w:pPr>
        <w:pStyle w:val="a5"/>
        <w:numPr>
          <w:ilvl w:val="0"/>
          <w:numId w:val="3"/>
        </w:numPr>
        <w:spacing w:after="0"/>
        <w:ind w:firstLineChars="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秦皇岛图书馆二〇一四</w:t>
      </w:r>
      <w:r w:rsidR="00E7629D" w:rsidRPr="00E7506B">
        <w:rPr>
          <w:rFonts w:asciiTheme="minorEastAsia" w:eastAsiaTheme="minorEastAsia" w:hAnsiTheme="minorEastAsia" w:hint="eastAsia"/>
          <w:b/>
          <w:sz w:val="44"/>
          <w:szCs w:val="44"/>
        </w:rPr>
        <w:t>年工作总结</w:t>
      </w:r>
    </w:p>
    <w:p w:rsidR="00756FED" w:rsidRPr="00F6604A" w:rsidRDefault="00756FED" w:rsidP="001630E1">
      <w:pPr>
        <w:pStyle w:val="a5"/>
        <w:ind w:firstLine="560"/>
        <w:rPr>
          <w:rFonts w:asciiTheme="minorEastAsia" w:eastAsiaTheme="minorEastAsia" w:hAnsiTheme="minorEastAsia"/>
          <w:sz w:val="28"/>
          <w:szCs w:val="28"/>
        </w:rPr>
      </w:pPr>
    </w:p>
    <w:p w:rsidR="00295E82" w:rsidRPr="00295E82" w:rsidRDefault="00295E82" w:rsidP="00295E82">
      <w:pPr>
        <w:spacing w:after="0" w:line="360" w:lineRule="auto"/>
        <w:ind w:firstLineChars="200" w:firstLine="560"/>
        <w:jc w:val="both"/>
        <w:rPr>
          <w:rFonts w:ascii="宋体" w:eastAsia="宋体" w:hAnsi="宋体" w:cs="Times New Roman"/>
          <w:color w:val="000000"/>
          <w:sz w:val="28"/>
          <w:szCs w:val="28"/>
        </w:rPr>
      </w:pPr>
      <w:r w:rsidRPr="00295E82">
        <w:rPr>
          <w:rFonts w:ascii="宋体" w:eastAsia="宋体" w:hAnsi="宋体" w:cs="Times New Roman" w:hint="eastAsia"/>
          <w:color w:val="000000"/>
          <w:sz w:val="28"/>
          <w:szCs w:val="28"/>
        </w:rPr>
        <w:t>2014年，市图书馆认真学习贯彻党的群众路线教育实践活动，按照市文广新局党委的整体部署和具体要求，结合自身服务特点，务实创新，扎实进取，圆满完成了预定的工作目标。一年来，共</w:t>
      </w:r>
      <w:r w:rsidRPr="00295E82">
        <w:rPr>
          <w:rFonts w:ascii="宋体" w:eastAsia="宋体" w:hAnsi="宋体" w:cs="宋体" w:hint="eastAsia"/>
          <w:color w:val="000000"/>
          <w:sz w:val="28"/>
          <w:szCs w:val="28"/>
        </w:rPr>
        <w:t>分编加工图书2.5万种，5.6万册。</w:t>
      </w:r>
      <w:r w:rsidRPr="00295E82">
        <w:rPr>
          <w:rFonts w:ascii="宋体" w:eastAsia="宋体" w:hAnsi="宋体" w:cs="Times New Roman" w:hint="eastAsia"/>
          <w:color w:val="000000"/>
          <w:sz w:val="28"/>
          <w:szCs w:val="28"/>
        </w:rPr>
        <w:t>接待读者65万人次，外借书刊7</w:t>
      </w:r>
      <w:r w:rsidR="00EC2E77">
        <w:rPr>
          <w:rFonts w:ascii="宋体" w:eastAsia="宋体" w:hAnsi="宋体" w:cs="Times New Roman" w:hint="eastAsia"/>
          <w:color w:val="000000"/>
          <w:sz w:val="28"/>
          <w:szCs w:val="28"/>
        </w:rPr>
        <w:t>4</w:t>
      </w:r>
      <w:r w:rsidRPr="00295E82">
        <w:rPr>
          <w:rFonts w:ascii="宋体" w:eastAsia="宋体" w:hAnsi="宋体" w:cs="Times New Roman" w:hint="eastAsia"/>
          <w:color w:val="000000"/>
          <w:sz w:val="28"/>
          <w:szCs w:val="28"/>
        </w:rPr>
        <w:t>万册次；举办读者活动3</w:t>
      </w:r>
      <w:r w:rsidR="00490369">
        <w:rPr>
          <w:rFonts w:ascii="宋体" w:eastAsia="宋体" w:hAnsi="宋体" w:cs="Times New Roman" w:hint="eastAsia"/>
          <w:color w:val="000000"/>
          <w:sz w:val="28"/>
          <w:szCs w:val="28"/>
        </w:rPr>
        <w:t>2</w:t>
      </w:r>
      <w:r w:rsidRPr="00295E82">
        <w:rPr>
          <w:rFonts w:ascii="宋体" w:eastAsia="宋体" w:hAnsi="宋体" w:cs="Times New Roman" w:hint="eastAsia"/>
          <w:color w:val="000000"/>
          <w:sz w:val="28"/>
          <w:szCs w:val="28"/>
        </w:rPr>
        <w:t>项，参与人数1.</w:t>
      </w:r>
      <w:r w:rsidR="00EC2E77">
        <w:rPr>
          <w:rFonts w:ascii="宋体" w:eastAsia="宋体" w:hAnsi="宋体" w:cs="Times New Roman" w:hint="eastAsia"/>
          <w:color w:val="000000"/>
          <w:sz w:val="28"/>
          <w:szCs w:val="28"/>
        </w:rPr>
        <w:t>7</w:t>
      </w:r>
      <w:r w:rsidRPr="00295E82">
        <w:rPr>
          <w:rFonts w:ascii="宋体" w:eastAsia="宋体" w:hAnsi="宋体" w:cs="Times New Roman" w:hint="eastAsia"/>
          <w:color w:val="000000"/>
          <w:sz w:val="28"/>
          <w:szCs w:val="28"/>
        </w:rPr>
        <w:t>万人次。举办秦图讲座10</w:t>
      </w:r>
      <w:r w:rsidR="00946715">
        <w:rPr>
          <w:rFonts w:ascii="宋体" w:eastAsia="宋体" w:hAnsi="宋体" w:cs="Times New Roman" w:hint="eastAsia"/>
          <w:color w:val="000000"/>
          <w:sz w:val="28"/>
          <w:szCs w:val="28"/>
        </w:rPr>
        <w:t>3</w:t>
      </w:r>
      <w:r w:rsidRPr="00295E82">
        <w:rPr>
          <w:rFonts w:ascii="宋体" w:eastAsia="宋体" w:hAnsi="宋体" w:cs="Times New Roman" w:hint="eastAsia"/>
          <w:color w:val="000000"/>
          <w:sz w:val="28"/>
          <w:szCs w:val="28"/>
        </w:rPr>
        <w:t>次，吸引听众</w:t>
      </w:r>
      <w:r w:rsidR="00946715">
        <w:rPr>
          <w:rFonts w:ascii="宋体" w:eastAsia="宋体" w:hAnsi="宋体" w:cs="Times New Roman" w:hint="eastAsia"/>
          <w:color w:val="000000"/>
          <w:sz w:val="28"/>
          <w:szCs w:val="28"/>
        </w:rPr>
        <w:t>5513</w:t>
      </w:r>
      <w:r w:rsidRPr="00295E82">
        <w:rPr>
          <w:rFonts w:ascii="宋体" w:eastAsia="宋体" w:hAnsi="宋体" w:cs="Times New Roman" w:hint="eastAsia"/>
          <w:color w:val="000000"/>
          <w:sz w:val="28"/>
          <w:szCs w:val="28"/>
        </w:rPr>
        <w:t>人次。建</w:t>
      </w:r>
      <w:r w:rsidR="00B50AE0">
        <w:rPr>
          <w:rFonts w:ascii="宋体" w:eastAsia="宋体" w:hAnsi="宋体" w:cs="Times New Roman" w:hint="eastAsia"/>
          <w:color w:val="000000"/>
          <w:sz w:val="28"/>
          <w:szCs w:val="28"/>
        </w:rPr>
        <w:t>立</w:t>
      </w:r>
      <w:r w:rsidRPr="00295E82">
        <w:rPr>
          <w:rFonts w:ascii="宋体" w:eastAsia="宋体" w:hAnsi="宋体" w:cs="Times New Roman" w:hint="eastAsia"/>
          <w:color w:val="000000"/>
          <w:sz w:val="28"/>
          <w:szCs w:val="28"/>
        </w:rPr>
        <w:t>分馆5个，新建图书流动站6个。先后荣获中图学会全民阅读先进单位、市级文明单位标兵、市行风评议先进单位等荣誉。</w:t>
      </w:r>
    </w:p>
    <w:p w:rsidR="00295E82" w:rsidRPr="00295E82" w:rsidRDefault="00295E82" w:rsidP="00295E82">
      <w:pPr>
        <w:spacing w:after="0" w:line="360" w:lineRule="auto"/>
        <w:ind w:firstLineChars="200" w:firstLine="562"/>
        <w:jc w:val="both"/>
        <w:rPr>
          <w:rFonts w:ascii="宋体" w:eastAsia="宋体" w:hAnsi="宋体" w:cs="Times New Roman"/>
          <w:b/>
          <w:color w:val="000000"/>
          <w:sz w:val="28"/>
          <w:szCs w:val="28"/>
        </w:rPr>
      </w:pPr>
      <w:r w:rsidRPr="00295E82">
        <w:rPr>
          <w:rFonts w:ascii="宋体" w:eastAsia="宋体" w:hAnsi="宋体" w:cs="Times New Roman" w:hint="eastAsia"/>
          <w:b/>
          <w:bCs/>
          <w:color w:val="000000"/>
          <w:sz w:val="28"/>
          <w:szCs w:val="28"/>
        </w:rPr>
        <w:t>一、</w:t>
      </w:r>
      <w:r w:rsidRPr="00295E82">
        <w:rPr>
          <w:rFonts w:ascii="宋体" w:eastAsia="宋体" w:hAnsi="宋体" w:cs="新宋体" w:hint="eastAsia"/>
          <w:b/>
          <w:color w:val="000000"/>
          <w:sz w:val="28"/>
          <w:szCs w:val="28"/>
          <w:shd w:val="clear" w:color="auto" w:fill="FFFFFF"/>
        </w:rPr>
        <w:t>落实群众路线，推进工作发展</w:t>
      </w:r>
    </w:p>
    <w:p w:rsidR="00295E82" w:rsidRPr="00295E82" w:rsidRDefault="00295E82" w:rsidP="00295E82">
      <w:pPr>
        <w:spacing w:after="0" w:line="360" w:lineRule="auto"/>
        <w:ind w:firstLineChars="200" w:firstLine="560"/>
        <w:jc w:val="both"/>
        <w:rPr>
          <w:rFonts w:ascii="宋体" w:eastAsia="宋体" w:hAnsi="宋体" w:cs="Times New Roman"/>
          <w:color w:val="000000"/>
          <w:sz w:val="28"/>
          <w:szCs w:val="28"/>
        </w:rPr>
      </w:pPr>
      <w:r w:rsidRPr="00295E82">
        <w:rPr>
          <w:rFonts w:ascii="宋体" w:eastAsia="宋体" w:hAnsi="宋体" w:cs="Times New Roman" w:hint="eastAsia"/>
          <w:color w:val="000000"/>
          <w:sz w:val="28"/>
          <w:szCs w:val="28"/>
          <w:shd w:val="clear" w:color="auto" w:fill="FFFFFF"/>
        </w:rPr>
        <w:t>（一）</w:t>
      </w:r>
      <w:r w:rsidRPr="00295E82">
        <w:rPr>
          <w:rFonts w:ascii="宋体" w:eastAsia="宋体" w:hAnsi="宋体" w:cs="Times New Roman" w:hint="eastAsia"/>
          <w:b/>
          <w:color w:val="000000"/>
          <w:sz w:val="28"/>
          <w:szCs w:val="28"/>
        </w:rPr>
        <w:t>动员部署及时到位。</w:t>
      </w:r>
      <w:r w:rsidRPr="00295E82">
        <w:rPr>
          <w:rFonts w:ascii="宋体" w:eastAsia="宋体" w:hAnsi="宋体" w:cs="Times New Roman" w:hint="eastAsia"/>
          <w:color w:val="000000"/>
          <w:sz w:val="28"/>
          <w:szCs w:val="28"/>
          <w:shd w:val="clear" w:color="auto" w:fill="FFFFFF"/>
        </w:rPr>
        <w:t xml:space="preserve"> 一是</w:t>
      </w:r>
      <w:r w:rsidRPr="00295E82">
        <w:rPr>
          <w:rFonts w:ascii="宋体" w:eastAsia="宋体" w:hAnsi="宋体" w:cs="新宋体" w:hint="eastAsia"/>
          <w:color w:val="000000"/>
          <w:sz w:val="28"/>
          <w:szCs w:val="28"/>
          <w:shd w:val="clear" w:color="auto" w:fill="FFFFFF"/>
        </w:rPr>
        <w:t>高度重视，</w:t>
      </w:r>
      <w:r w:rsidRPr="00295E82">
        <w:rPr>
          <w:rFonts w:ascii="宋体" w:eastAsia="宋体" w:hAnsi="宋体" w:cs="Times New Roman" w:hint="eastAsia"/>
          <w:color w:val="000000"/>
          <w:sz w:val="28"/>
          <w:szCs w:val="28"/>
          <w:shd w:val="clear" w:color="auto" w:fill="FFFFFF"/>
        </w:rPr>
        <w:t>精心部署。研究制定</w:t>
      </w:r>
      <w:r w:rsidRPr="00295E82">
        <w:rPr>
          <w:rFonts w:ascii="宋体" w:eastAsia="宋体" w:hAnsi="宋体" w:cs="Times New Roman" w:hint="eastAsia"/>
          <w:color w:val="000000"/>
          <w:sz w:val="28"/>
          <w:szCs w:val="28"/>
        </w:rPr>
        <w:t>《秦皇岛图书馆党的群众路线教育实践活动的实施方案》,内容丰富详细，时间节点明确，目标任务清楚，便于学习、操作、执行。二是</w:t>
      </w:r>
      <w:r w:rsidRPr="00295E82">
        <w:rPr>
          <w:rFonts w:ascii="宋体" w:eastAsia="宋体" w:hAnsi="宋体" w:cs="新宋体" w:hint="eastAsia"/>
          <w:color w:val="000000"/>
          <w:sz w:val="28"/>
          <w:szCs w:val="28"/>
          <w:shd w:val="clear" w:color="auto" w:fill="FFFFFF"/>
        </w:rPr>
        <w:t>健全组织，强化领导。成立</w:t>
      </w:r>
      <w:r w:rsidRPr="00295E82">
        <w:rPr>
          <w:rFonts w:ascii="宋体" w:eastAsia="宋体" w:hAnsi="宋体" w:cs="新宋体" w:hint="eastAsia"/>
          <w:color w:val="000000"/>
          <w:sz w:val="28"/>
          <w:szCs w:val="28"/>
        </w:rPr>
        <w:t>图书馆党的群众教育实践活动领导小组及办公室</w:t>
      </w:r>
      <w:r w:rsidRPr="00295E82">
        <w:rPr>
          <w:rFonts w:ascii="宋体" w:eastAsia="宋体" w:hAnsi="宋体" w:cs="新宋体" w:hint="eastAsia"/>
          <w:color w:val="000000"/>
          <w:sz w:val="28"/>
          <w:szCs w:val="28"/>
          <w:shd w:val="clear" w:color="auto" w:fill="FFFFFF"/>
        </w:rPr>
        <w:t>，层层抓落实，为顺利开展活动提供有力的组织保障。</w:t>
      </w:r>
      <w:r w:rsidRPr="00295E82">
        <w:rPr>
          <w:rFonts w:ascii="宋体" w:eastAsia="宋体" w:hAnsi="宋体" w:cs="新宋体" w:hint="eastAsia"/>
          <w:color w:val="000000"/>
          <w:sz w:val="28"/>
          <w:szCs w:val="28"/>
          <w:shd w:val="clear" w:color="auto" w:fill="FFFFFF"/>
        </w:rPr>
        <w:lastRenderedPageBreak/>
        <w:t>三是广泛发动，搞好动员。及时</w:t>
      </w:r>
      <w:r w:rsidRPr="00295E82">
        <w:rPr>
          <w:rFonts w:ascii="宋体" w:eastAsia="宋体" w:hAnsi="宋体" w:cs="新宋体" w:hint="eastAsia"/>
          <w:color w:val="000000"/>
          <w:sz w:val="28"/>
          <w:szCs w:val="28"/>
        </w:rPr>
        <w:t>召开党的群众路线教育实践活动动员大会，贯彻落实教育实践活动各项工作部署和要求。</w:t>
      </w:r>
    </w:p>
    <w:p w:rsidR="00295E82" w:rsidRPr="00295E82" w:rsidRDefault="00295E82" w:rsidP="00295E82">
      <w:pPr>
        <w:spacing w:after="0" w:line="360" w:lineRule="auto"/>
        <w:ind w:firstLineChars="200" w:firstLine="562"/>
        <w:jc w:val="both"/>
        <w:rPr>
          <w:rFonts w:ascii="宋体" w:eastAsia="宋体" w:hAnsi="宋体" w:cs="新宋体"/>
          <w:color w:val="000000"/>
          <w:sz w:val="28"/>
          <w:szCs w:val="28"/>
        </w:rPr>
      </w:pPr>
      <w:r w:rsidRPr="00295E82">
        <w:rPr>
          <w:rFonts w:ascii="宋体" w:eastAsia="宋体" w:hAnsi="宋体" w:cs="Times New Roman" w:hint="eastAsia"/>
          <w:b/>
          <w:color w:val="000000"/>
          <w:sz w:val="28"/>
          <w:szCs w:val="28"/>
        </w:rPr>
        <w:t>（二）学习活动层层深入。</w:t>
      </w:r>
      <w:r w:rsidRPr="00295E82">
        <w:rPr>
          <w:rFonts w:ascii="宋体" w:eastAsia="宋体" w:hAnsi="宋体" w:cs="Times New Roman" w:hint="eastAsia"/>
          <w:color w:val="000000"/>
          <w:sz w:val="28"/>
          <w:szCs w:val="28"/>
        </w:rPr>
        <w:t>一是</w:t>
      </w:r>
      <w:r w:rsidRPr="00295E82">
        <w:rPr>
          <w:rFonts w:ascii="宋体" w:eastAsia="宋体" w:hAnsi="宋体" w:cs="Times New Roman" w:hint="eastAsia"/>
          <w:color w:val="000000"/>
          <w:sz w:val="28"/>
          <w:szCs w:val="28"/>
          <w:shd w:val="clear" w:color="auto" w:fill="FFFFFF"/>
        </w:rPr>
        <w:t>丰富学习内容和形式。采取规定动作和自选动作相结合、</w:t>
      </w:r>
      <w:r w:rsidRPr="00295E82">
        <w:rPr>
          <w:rFonts w:ascii="宋体" w:eastAsia="宋体" w:hAnsi="宋体" w:cs="Times New Roman" w:hint="eastAsia"/>
          <w:color w:val="000000"/>
          <w:sz w:val="28"/>
          <w:szCs w:val="28"/>
        </w:rPr>
        <w:t>集中和</w:t>
      </w:r>
      <w:r w:rsidRPr="00295E82">
        <w:rPr>
          <w:rFonts w:ascii="宋体" w:eastAsia="宋体" w:hAnsi="宋体" w:cs="新宋体" w:hint="eastAsia"/>
          <w:color w:val="000000"/>
          <w:sz w:val="28"/>
          <w:szCs w:val="28"/>
        </w:rPr>
        <w:t>自学相结合等方式，认真学习了</w:t>
      </w:r>
      <w:r w:rsidRPr="00295E82">
        <w:rPr>
          <w:rFonts w:ascii="宋体" w:eastAsia="宋体" w:hAnsi="宋体" w:cs="Times New Roman"/>
          <w:color w:val="000000"/>
          <w:sz w:val="28"/>
          <w:szCs w:val="28"/>
        </w:rPr>
        <w:t>《论群众路线——重要论述摘编》、《党的群众路线教育实践活动学习文件选编》</w:t>
      </w:r>
      <w:r w:rsidRPr="00295E82">
        <w:rPr>
          <w:rFonts w:ascii="宋体" w:eastAsia="宋体" w:hAnsi="宋体" w:cs="Times New Roman" w:hint="eastAsia"/>
          <w:color w:val="000000"/>
          <w:sz w:val="28"/>
          <w:szCs w:val="28"/>
        </w:rPr>
        <w:t>、</w:t>
      </w:r>
      <w:r w:rsidRPr="00295E82">
        <w:rPr>
          <w:rFonts w:ascii="宋体" w:eastAsia="宋体" w:hAnsi="宋体" w:cs="Times New Roman"/>
          <w:color w:val="000000"/>
          <w:sz w:val="28"/>
          <w:szCs w:val="28"/>
        </w:rPr>
        <w:t>《厉行节约，反对浪费——重要论述摘编》</w:t>
      </w:r>
      <w:r w:rsidRPr="00295E82">
        <w:rPr>
          <w:rFonts w:ascii="宋体" w:eastAsia="宋体" w:hAnsi="宋体" w:cs="Times New Roman" w:hint="eastAsia"/>
          <w:color w:val="000000"/>
          <w:sz w:val="28"/>
          <w:szCs w:val="28"/>
        </w:rPr>
        <w:t>、</w:t>
      </w:r>
      <w:r w:rsidRPr="00295E82">
        <w:rPr>
          <w:rFonts w:ascii="宋体" w:eastAsia="宋体" w:hAnsi="宋体" w:cs="新宋体" w:hint="eastAsia"/>
          <w:color w:val="000000"/>
          <w:sz w:val="28"/>
          <w:szCs w:val="28"/>
        </w:rPr>
        <w:t>《习近平总书记关于理想信念的重要讲话精神》等规定篇目，</w:t>
      </w:r>
      <w:r w:rsidRPr="00295E82">
        <w:rPr>
          <w:rFonts w:ascii="宋体" w:eastAsia="宋体" w:hAnsi="宋体" w:cs="Times New Roman"/>
          <w:color w:val="000000"/>
          <w:sz w:val="28"/>
          <w:szCs w:val="28"/>
        </w:rPr>
        <w:t>重温焦裕禄、牛玉儒、孔繁森等同志的先进事迹，</w:t>
      </w:r>
      <w:r w:rsidRPr="00295E82">
        <w:rPr>
          <w:rFonts w:ascii="宋体" w:eastAsia="宋体" w:hAnsi="宋体" w:cs="Times New Roman" w:hint="eastAsia"/>
          <w:color w:val="000000"/>
          <w:sz w:val="28"/>
          <w:szCs w:val="28"/>
          <w:shd w:val="clear" w:color="auto" w:fill="FFFFFF"/>
        </w:rPr>
        <w:t>组织专题党课教育</w:t>
      </w:r>
      <w:r w:rsidRPr="00295E82">
        <w:rPr>
          <w:rFonts w:ascii="宋体" w:eastAsia="宋体" w:hAnsi="宋体" w:cs="Times New Roman" w:hint="eastAsia"/>
          <w:color w:val="000000"/>
          <w:sz w:val="28"/>
          <w:szCs w:val="28"/>
        </w:rPr>
        <w:t>进行辅导，</w:t>
      </w:r>
      <w:r w:rsidRPr="00295E82">
        <w:rPr>
          <w:rFonts w:ascii="宋体" w:eastAsia="宋体" w:hAnsi="宋体" w:cs="新宋体" w:hint="eastAsia"/>
          <w:color w:val="000000"/>
          <w:sz w:val="28"/>
          <w:szCs w:val="28"/>
        </w:rPr>
        <w:t>进一步统一了思想，深化了认识。二是提高学习效果。通过“读原著、学纪实、看专辑、听报告”等方式，查找自身问题，达到接受路线教育的目的。平均每个党员干部撰写学习笔记10000字以上，活动小组共撰写简报、信息13篇，出版群众路线教育活动专栏3期，刊登党员学习体会100余篇，做到了学有所思，学有所悟。三是深化革命传统教育。组织党团员青年到卢龙县刘田庄镇北山村冀东抗日战争纪念馆参观学习，进行革命传统教育。慰问参加抗日战争的老战士，向他们致以崇高的敬意。到山海关甲申史鉴馆进行参观学习，使广大党员干部真切体会到“以史为鉴、居安思危”的重大意义，宗旨意识、群众观点进一步强化。</w:t>
      </w:r>
    </w:p>
    <w:p w:rsidR="00295E82" w:rsidRPr="00295E82" w:rsidRDefault="00295E82" w:rsidP="00295E82">
      <w:pPr>
        <w:spacing w:after="0" w:line="360" w:lineRule="auto"/>
        <w:ind w:firstLineChars="200" w:firstLine="562"/>
        <w:jc w:val="both"/>
        <w:rPr>
          <w:rFonts w:ascii="宋体" w:eastAsia="宋体" w:hAnsi="宋体" w:cs="新宋体"/>
          <w:color w:val="000000"/>
          <w:sz w:val="28"/>
          <w:szCs w:val="28"/>
          <w:shd w:val="clear" w:color="auto" w:fill="FFFFFF"/>
        </w:rPr>
      </w:pPr>
      <w:r w:rsidRPr="00295E82">
        <w:rPr>
          <w:rFonts w:ascii="宋体" w:eastAsia="宋体" w:hAnsi="宋体" w:cs="Times New Roman" w:hint="eastAsia"/>
          <w:b/>
          <w:color w:val="000000"/>
          <w:sz w:val="28"/>
          <w:szCs w:val="28"/>
        </w:rPr>
        <w:t>（三）广泛听取意见和建议。</w:t>
      </w:r>
      <w:r w:rsidRPr="00295E82">
        <w:rPr>
          <w:rFonts w:ascii="宋体" w:eastAsia="宋体" w:hAnsi="宋体" w:cs="Times New Roman" w:hint="eastAsia"/>
          <w:color w:val="000000"/>
          <w:sz w:val="28"/>
          <w:szCs w:val="28"/>
          <w:shd w:val="clear" w:color="auto" w:fill="FFFFFF"/>
        </w:rPr>
        <w:t>采取领导班子一线调研、馆员座谈会、读者调查问卷、个别访谈、网络征集、设立意见箱等方式，</w:t>
      </w:r>
      <w:r w:rsidRPr="00295E82">
        <w:rPr>
          <w:rFonts w:ascii="宋体" w:eastAsia="宋体" w:hAnsi="宋体" w:cs="Times New Roman" w:hint="eastAsia"/>
          <w:color w:val="000000"/>
          <w:sz w:val="28"/>
          <w:szCs w:val="28"/>
        </w:rPr>
        <w:t>设计、制作各类调查表10余种，发放各类</w:t>
      </w:r>
      <w:r w:rsidRPr="00295E82">
        <w:rPr>
          <w:rFonts w:ascii="宋体" w:eastAsia="宋体" w:hAnsi="宋体" w:cs="Times New Roman" w:hint="eastAsia"/>
          <w:color w:val="000000"/>
          <w:sz w:val="28"/>
          <w:szCs w:val="28"/>
          <w:shd w:val="clear" w:color="auto" w:fill="FFFFFF"/>
        </w:rPr>
        <w:t>征集意见与建议</w:t>
      </w:r>
      <w:r w:rsidRPr="00295E82">
        <w:rPr>
          <w:rFonts w:ascii="宋体" w:eastAsia="宋体" w:hAnsi="宋体" w:cs="Times New Roman" w:hint="eastAsia"/>
          <w:color w:val="000000"/>
          <w:sz w:val="28"/>
          <w:szCs w:val="28"/>
        </w:rPr>
        <w:t>调查表520份，回收有效调查问卷518份。</w:t>
      </w:r>
      <w:r w:rsidRPr="00295E82">
        <w:rPr>
          <w:rFonts w:ascii="宋体" w:eastAsia="宋体" w:hAnsi="宋体" w:cs="新宋体" w:hint="eastAsia"/>
          <w:color w:val="000000"/>
          <w:sz w:val="28"/>
          <w:szCs w:val="28"/>
          <w:shd w:val="clear" w:color="auto" w:fill="FFFFFF"/>
        </w:rPr>
        <w:t>共收集整理</w:t>
      </w:r>
      <w:r w:rsidRPr="00295E82">
        <w:rPr>
          <w:rFonts w:ascii="宋体" w:eastAsia="宋体" w:hAnsi="宋体" w:cs="新宋体" w:hint="eastAsia"/>
          <w:color w:val="000000"/>
          <w:sz w:val="28"/>
          <w:szCs w:val="28"/>
        </w:rPr>
        <w:t>出资源建设方面建议8条；功能分区及设备方面建议7条；服务管理方面意见13条；周边环境及物业管理意见3条；读者活动方面建议3条；本单位职工及离退休老同志的建议6条；“两代表一委员”、民主党派和无</w:t>
      </w:r>
      <w:r w:rsidRPr="00295E82">
        <w:rPr>
          <w:rFonts w:ascii="宋体" w:eastAsia="宋体" w:hAnsi="宋体" w:cs="新宋体" w:hint="eastAsia"/>
          <w:color w:val="000000"/>
          <w:sz w:val="28"/>
          <w:szCs w:val="28"/>
        </w:rPr>
        <w:lastRenderedPageBreak/>
        <w:t>党派人士的建议4条，</w:t>
      </w:r>
      <w:r w:rsidRPr="00295E82">
        <w:rPr>
          <w:rFonts w:ascii="宋体" w:eastAsia="宋体" w:hAnsi="宋体" w:cs="新宋体" w:hint="eastAsia"/>
          <w:color w:val="000000"/>
          <w:sz w:val="28"/>
          <w:szCs w:val="28"/>
          <w:shd w:val="clear" w:color="auto" w:fill="FFFFFF"/>
        </w:rPr>
        <w:t xml:space="preserve">全面反映了读者和馆员的心声。我馆根据收集到的意见和建议，认真落实，边学边改、立行立改。一是在五一之前安装了具有净化、加热等功能的饮水机，节水节电，安全方便，简单易操作，解决了读者一年四季的饮用水问题。二是在召开读者意见征集座谈会后，应读者要求，对老年阅览室部分期刊立时做了调整。并为阅览室配备字典类工具书。三是利用世界读书日开展主题教育实践活动。诸如逾期图书违约金免除周、真人图书进军营、手牵手——农村青少年阅读行动、到抚宁县台营镇大集为当地村民开展“世界读书日，知识惠农家”阅读活动等一系列惠民措施，将教育实践活动的精神贯穿到读书活动之中。通过群众路线教育实践活动的开展，图书馆内的工作面貌有了很大改观。                          </w:t>
      </w:r>
    </w:p>
    <w:p w:rsidR="00295E82" w:rsidRPr="00295E82" w:rsidRDefault="00295E82" w:rsidP="00295E82">
      <w:pPr>
        <w:spacing w:after="0" w:line="360" w:lineRule="auto"/>
        <w:ind w:firstLineChars="200" w:firstLine="562"/>
        <w:jc w:val="both"/>
        <w:rPr>
          <w:rFonts w:ascii="宋体" w:eastAsia="宋体" w:hAnsi="宋体" w:cs="Times New Roman"/>
          <w:b/>
          <w:bCs/>
          <w:color w:val="000000"/>
          <w:sz w:val="28"/>
          <w:szCs w:val="28"/>
        </w:rPr>
      </w:pPr>
      <w:r w:rsidRPr="00295E82">
        <w:rPr>
          <w:rFonts w:ascii="宋体" w:eastAsia="宋体" w:hAnsi="宋体" w:cs="Times New Roman" w:hint="eastAsia"/>
          <w:b/>
          <w:bCs/>
          <w:color w:val="000000"/>
          <w:sz w:val="28"/>
          <w:szCs w:val="28"/>
        </w:rPr>
        <w:t>二、</w:t>
      </w:r>
      <w:r w:rsidRPr="00295E82">
        <w:rPr>
          <w:rFonts w:ascii="宋体" w:eastAsia="宋体" w:hAnsi="宋体" w:cs="Times New Roman"/>
          <w:b/>
          <w:color w:val="000000"/>
          <w:sz w:val="28"/>
          <w:szCs w:val="28"/>
        </w:rPr>
        <w:t>强化业务建设</w:t>
      </w:r>
      <w:r w:rsidRPr="00295E82">
        <w:rPr>
          <w:rFonts w:ascii="宋体" w:eastAsia="宋体" w:hAnsi="宋体" w:cs="Times New Roman" w:hint="eastAsia"/>
          <w:b/>
          <w:color w:val="000000"/>
          <w:sz w:val="28"/>
          <w:szCs w:val="28"/>
        </w:rPr>
        <w:t>，创建一流业绩</w:t>
      </w:r>
    </w:p>
    <w:p w:rsidR="00295E82" w:rsidRPr="00295E82" w:rsidRDefault="00295E82" w:rsidP="00295E82">
      <w:pPr>
        <w:spacing w:after="0" w:line="360" w:lineRule="auto"/>
        <w:ind w:firstLineChars="200" w:firstLine="562"/>
        <w:jc w:val="both"/>
        <w:rPr>
          <w:rFonts w:ascii="宋体" w:eastAsia="宋体" w:hAnsi="宋体" w:cs="Times New Roman"/>
          <w:color w:val="000000"/>
          <w:sz w:val="28"/>
          <w:szCs w:val="28"/>
        </w:rPr>
      </w:pPr>
      <w:r w:rsidRPr="00295E82">
        <w:rPr>
          <w:rFonts w:ascii="宋体" w:eastAsia="宋体" w:hAnsi="宋体" w:cs="Times New Roman" w:hint="eastAsia"/>
          <w:b/>
          <w:bCs/>
          <w:color w:val="000000"/>
          <w:sz w:val="28"/>
          <w:szCs w:val="28"/>
        </w:rPr>
        <w:t>（一）</w:t>
      </w:r>
      <w:r w:rsidRPr="00295E82">
        <w:rPr>
          <w:rFonts w:ascii="宋体" w:eastAsia="宋体" w:hAnsi="宋体" w:cs="Times New Roman" w:hint="eastAsia"/>
          <w:b/>
          <w:color w:val="000000"/>
          <w:sz w:val="28"/>
          <w:szCs w:val="28"/>
        </w:rPr>
        <w:t>以流动图书车为载体，延伸服务外延。</w:t>
      </w:r>
      <w:r w:rsidRPr="00295E82">
        <w:rPr>
          <w:rFonts w:ascii="宋体" w:eastAsia="宋体" w:hAnsi="宋体" w:cs="Times New Roman" w:hint="eastAsia"/>
          <w:color w:val="000000"/>
          <w:sz w:val="28"/>
          <w:szCs w:val="28"/>
        </w:rPr>
        <w:t>今年3月，流动图书车正式启用，车内配备笔记本电脑和</w:t>
      </w:r>
      <w:smartTag w:uri="urn:schemas-microsoft-com:office:smarttags" w:element="chmetcnv">
        <w:smartTagPr>
          <w:attr w:name="UnitName" w:val="g"/>
          <w:attr w:name="SourceValue" w:val="4"/>
          <w:attr w:name="HasSpace" w:val="False"/>
          <w:attr w:name="Negative" w:val="False"/>
          <w:attr w:name="NumberType" w:val="1"/>
          <w:attr w:name="TCSC" w:val="0"/>
        </w:smartTagPr>
        <w:r w:rsidRPr="00295E82">
          <w:rPr>
            <w:rFonts w:ascii="宋体" w:eastAsia="宋体" w:hAnsi="宋体" w:cs="Times New Roman" w:hint="eastAsia"/>
            <w:color w:val="000000"/>
            <w:sz w:val="28"/>
            <w:szCs w:val="28"/>
          </w:rPr>
          <w:t>4G</w:t>
        </w:r>
      </w:smartTag>
      <w:r w:rsidRPr="00295E82">
        <w:rPr>
          <w:rFonts w:ascii="宋体" w:eastAsia="宋体" w:hAnsi="宋体" w:cs="Times New Roman" w:hint="eastAsia"/>
          <w:color w:val="000000"/>
          <w:sz w:val="28"/>
          <w:szCs w:val="28"/>
        </w:rPr>
        <w:t>无线网卡、上架新书1000册，就像一个流动的小型图书馆，所到之处可以随时开展办证和借还书业务，为基层群众阅读带来了便利。仅2014上半年流动图书车就下到分馆、流动站22次，行程</w:t>
      </w:r>
      <w:smartTag w:uri="urn:schemas-microsoft-com:office:smarttags" w:element="chmetcnv">
        <w:smartTagPr>
          <w:attr w:name="UnitName" w:val="公里"/>
          <w:attr w:name="SourceValue" w:val="3000"/>
          <w:attr w:name="HasSpace" w:val="False"/>
          <w:attr w:name="Negative" w:val="False"/>
          <w:attr w:name="NumberType" w:val="1"/>
          <w:attr w:name="TCSC" w:val="0"/>
        </w:smartTagPr>
        <w:r w:rsidRPr="00295E82">
          <w:rPr>
            <w:rFonts w:ascii="宋体" w:eastAsia="宋体" w:hAnsi="宋体" w:cs="Times New Roman" w:hint="eastAsia"/>
            <w:color w:val="000000"/>
            <w:sz w:val="28"/>
            <w:szCs w:val="28"/>
          </w:rPr>
          <w:t>3000公里</w:t>
        </w:r>
      </w:smartTag>
      <w:r w:rsidRPr="00295E82">
        <w:rPr>
          <w:rFonts w:ascii="宋体" w:eastAsia="宋体" w:hAnsi="宋体" w:cs="Times New Roman" w:hint="eastAsia"/>
          <w:color w:val="000000"/>
          <w:sz w:val="28"/>
          <w:szCs w:val="28"/>
        </w:rPr>
        <w:t>，平均每月出车7.3次，努力做到定点、定期、定时（三定）服务。自</w:t>
      </w:r>
      <w:smartTag w:uri="urn:schemas-microsoft-com:office:smarttags" w:element="chsdate">
        <w:smartTagPr>
          <w:attr w:name="Year" w:val="2013"/>
          <w:attr w:name="Month" w:val="10"/>
          <w:attr w:name="Day" w:val="1"/>
          <w:attr w:name="IsLunarDate" w:val="False"/>
          <w:attr w:name="IsROCDate" w:val="False"/>
        </w:smartTagPr>
        <w:r w:rsidRPr="00295E82">
          <w:rPr>
            <w:rFonts w:ascii="宋体" w:eastAsia="宋体" w:hAnsi="宋体" w:cs="Times New Roman" w:hint="eastAsia"/>
            <w:color w:val="000000"/>
            <w:sz w:val="28"/>
            <w:szCs w:val="28"/>
          </w:rPr>
          <w:t>2013年10月1日</w:t>
        </w:r>
      </w:smartTag>
      <w:r w:rsidRPr="00295E82">
        <w:rPr>
          <w:rFonts w:ascii="宋体" w:eastAsia="宋体" w:hAnsi="宋体" w:cs="Times New Roman" w:hint="eastAsia"/>
          <w:color w:val="000000"/>
          <w:sz w:val="28"/>
          <w:szCs w:val="28"/>
        </w:rPr>
        <w:t>至今，先后在工人北里、山海关西河社区、61195部队疗养院、南戴河娱乐中心、臻鼎科技有限公司建立分馆5个，调拨书刊22000册；在和安里小学、西港里社区、海军第三干休所、北戴河蓝德科技有限公司、北戴河北运出租车服务站、昌黎县龙家店镇徐双坨小学等单位建立图书流动站6个，流动图书1.09万册，向农村、基层送书5420册。尤其是今年5月的图书馆服务宣传周活动，流动图书车先后2次开到抚宁县台营镇的大集上开展文化下乡、科技下</w:t>
      </w:r>
      <w:r w:rsidRPr="00295E82">
        <w:rPr>
          <w:rFonts w:ascii="宋体" w:eastAsia="宋体" w:hAnsi="宋体" w:cs="Times New Roman" w:hint="eastAsia"/>
          <w:color w:val="000000"/>
          <w:sz w:val="28"/>
          <w:szCs w:val="28"/>
        </w:rPr>
        <w:lastRenderedPageBreak/>
        <w:t>乡阅读推广活动，带去的农业专题资料被一抢而空，农业种植方面的书刊尤受农民欢迎。同时组织文化志愿者下农村、走基层、进学校，关注农村、基层阅读群体，扩大服务辐射面；到山海关区图书馆、昌黎县图书馆、森林逸城分馆、海港区法院图书馆等进行基层业务辅导6次。</w:t>
      </w:r>
    </w:p>
    <w:p w:rsidR="00295E82" w:rsidRPr="00295E82" w:rsidRDefault="00295E82" w:rsidP="00295E82">
      <w:pPr>
        <w:spacing w:after="0" w:line="360" w:lineRule="auto"/>
        <w:ind w:firstLineChars="200" w:firstLine="562"/>
        <w:jc w:val="both"/>
        <w:rPr>
          <w:rFonts w:ascii="宋体" w:eastAsia="宋体" w:hAnsi="宋体" w:cs="Times New Roman"/>
          <w:bCs/>
          <w:color w:val="000000"/>
          <w:sz w:val="28"/>
          <w:szCs w:val="28"/>
        </w:rPr>
      </w:pPr>
      <w:r w:rsidRPr="00295E82">
        <w:rPr>
          <w:rFonts w:ascii="宋体" w:eastAsia="宋体" w:hAnsi="宋体" w:cs="Times New Roman" w:hint="eastAsia"/>
          <w:b/>
          <w:bCs/>
          <w:color w:val="000000"/>
          <w:sz w:val="28"/>
          <w:szCs w:val="28"/>
        </w:rPr>
        <w:t>（二）强化阅读推广活动，扩大社会影响。</w:t>
      </w:r>
      <w:r w:rsidRPr="00295E82">
        <w:rPr>
          <w:rFonts w:ascii="宋体" w:eastAsia="宋体" w:hAnsi="宋体" w:cs="Times New Roman" w:hint="eastAsia"/>
          <w:color w:val="000000"/>
          <w:sz w:val="28"/>
          <w:szCs w:val="28"/>
        </w:rPr>
        <w:t>自</w:t>
      </w:r>
      <w:smartTag w:uri="urn:schemas-microsoft-com:office:smarttags" w:element="chsdate">
        <w:smartTagPr>
          <w:attr w:name="Year" w:val="2013"/>
          <w:attr w:name="Month" w:val="10"/>
          <w:attr w:name="Day" w:val="1"/>
          <w:attr w:name="IsLunarDate" w:val="False"/>
          <w:attr w:name="IsROCDate" w:val="False"/>
        </w:smartTagPr>
        <w:r w:rsidRPr="00295E82">
          <w:rPr>
            <w:rFonts w:ascii="宋体" w:eastAsia="宋体" w:hAnsi="宋体" w:cs="Times New Roman" w:hint="eastAsia"/>
            <w:color w:val="000000"/>
            <w:sz w:val="28"/>
            <w:szCs w:val="28"/>
          </w:rPr>
          <w:t>2013年10月1日</w:t>
        </w:r>
      </w:smartTag>
      <w:r w:rsidRPr="00295E82">
        <w:rPr>
          <w:rFonts w:ascii="宋体" w:eastAsia="宋体" w:hAnsi="宋体" w:cs="Times New Roman" w:hint="eastAsia"/>
          <w:color w:val="000000"/>
          <w:sz w:val="28"/>
          <w:szCs w:val="28"/>
        </w:rPr>
        <w:t>至今，</w:t>
      </w:r>
      <w:r w:rsidRPr="00295E82">
        <w:rPr>
          <w:rFonts w:ascii="宋体" w:eastAsia="宋体" w:hAnsi="宋体" w:cs="Times New Roman" w:hint="eastAsia"/>
          <w:bCs/>
          <w:color w:val="000000"/>
          <w:sz w:val="28"/>
          <w:szCs w:val="28"/>
        </w:rPr>
        <w:t>组织开展阅读推广活动3</w:t>
      </w:r>
      <w:r w:rsidR="008631FF">
        <w:rPr>
          <w:rFonts w:ascii="宋体" w:eastAsia="宋体" w:hAnsi="宋体" w:cs="Times New Roman" w:hint="eastAsia"/>
          <w:bCs/>
          <w:color w:val="000000"/>
          <w:sz w:val="28"/>
          <w:szCs w:val="28"/>
        </w:rPr>
        <w:t>3</w:t>
      </w:r>
      <w:r w:rsidRPr="00295E82">
        <w:rPr>
          <w:rFonts w:ascii="宋体" w:eastAsia="宋体" w:hAnsi="宋体" w:cs="Times New Roman" w:hint="eastAsia"/>
          <w:bCs/>
          <w:color w:val="000000"/>
          <w:sz w:val="28"/>
          <w:szCs w:val="28"/>
        </w:rPr>
        <w:t>项，</w:t>
      </w:r>
      <w:r w:rsidRPr="00295E82">
        <w:rPr>
          <w:rFonts w:ascii="宋体" w:eastAsia="宋体" w:hAnsi="宋体" w:cs="Times New Roman" w:hint="eastAsia"/>
          <w:color w:val="000000"/>
          <w:sz w:val="28"/>
          <w:szCs w:val="28"/>
        </w:rPr>
        <w:t>参与人数1.8万人次。其中</w:t>
      </w:r>
      <w:r w:rsidRPr="00295E82">
        <w:rPr>
          <w:rFonts w:ascii="宋体" w:eastAsia="宋体" w:hAnsi="宋体" w:cs="Times New Roman" w:hint="eastAsia"/>
          <w:bCs/>
          <w:color w:val="000000"/>
          <w:sz w:val="28"/>
          <w:szCs w:val="28"/>
        </w:rPr>
        <w:t>元宵谜会、</w:t>
      </w:r>
      <w:r w:rsidRPr="00295E82">
        <w:rPr>
          <w:rFonts w:ascii="宋体" w:eastAsia="宋体" w:hAnsi="宋体" w:cs="Times New Roman" w:hint="eastAsia"/>
          <w:color w:val="000000"/>
          <w:sz w:val="28"/>
          <w:szCs w:val="28"/>
        </w:rPr>
        <w:t>福利院献爱心</w:t>
      </w:r>
      <w:r w:rsidRPr="00295E82">
        <w:rPr>
          <w:rFonts w:ascii="宋体" w:eastAsia="宋体" w:hAnsi="宋体" w:cs="Times New Roman" w:hint="eastAsia"/>
          <w:bCs/>
          <w:color w:val="000000"/>
          <w:sz w:val="28"/>
          <w:szCs w:val="28"/>
        </w:rPr>
        <w:t>、</w:t>
      </w:r>
      <w:r w:rsidRPr="00295E82">
        <w:rPr>
          <w:rFonts w:ascii="宋体" w:eastAsia="宋体" w:hAnsi="宋体" w:cs="Times New Roman" w:hint="eastAsia"/>
          <w:color w:val="000000"/>
          <w:sz w:val="28"/>
          <w:szCs w:val="28"/>
        </w:rPr>
        <w:t>“雷锋——永远的榜样”主题阅读活动、</w:t>
      </w:r>
      <w:r w:rsidRPr="00295E82">
        <w:rPr>
          <w:rFonts w:ascii="宋体" w:eastAsia="宋体" w:hAnsi="宋体" w:cs="Times New Roman" w:hint="eastAsia"/>
          <w:bCs/>
          <w:color w:val="000000"/>
          <w:sz w:val="28"/>
          <w:szCs w:val="28"/>
        </w:rPr>
        <w:t>世界读书日系列活动、燕赵少年读书系列活动、</w:t>
      </w:r>
      <w:r w:rsidRPr="00295E82">
        <w:rPr>
          <w:rFonts w:ascii="宋体" w:eastAsia="宋体" w:hAnsi="宋体" w:cs="Times New Roman" w:hint="eastAsia"/>
          <w:color w:val="000000"/>
          <w:sz w:val="28"/>
          <w:szCs w:val="28"/>
        </w:rPr>
        <w:t>以“传承传统优秀文化，建设民族精神家园”为主题的2014年图书馆服务宣传周活动、《引领发展方向·陪伴心灵成长——学做智慧型师长》专题报告会、</w:t>
      </w:r>
      <w:r w:rsidRPr="00295E82">
        <w:rPr>
          <w:rFonts w:ascii="宋体" w:eastAsia="宋体" w:hAnsi="宋体" w:cs="Times New Roman" w:hint="eastAsia"/>
          <w:bCs/>
          <w:color w:val="000000"/>
          <w:sz w:val="28"/>
          <w:szCs w:val="28"/>
        </w:rPr>
        <w:t>科普小讲堂走进植物园等读者活动异彩纷呈，社会影响不断扩大，</w:t>
      </w:r>
      <w:r w:rsidRPr="00295E82">
        <w:rPr>
          <w:rFonts w:ascii="宋体" w:eastAsia="宋体" w:hAnsi="宋体" w:cs="Times New Roman" w:hint="eastAsia"/>
          <w:color w:val="000000"/>
          <w:sz w:val="28"/>
          <w:szCs w:val="28"/>
        </w:rPr>
        <w:t>逐渐形成我馆的文化活动品牌。</w:t>
      </w:r>
    </w:p>
    <w:p w:rsidR="00295E82" w:rsidRPr="00295E82" w:rsidRDefault="00295E82" w:rsidP="00295E82">
      <w:pPr>
        <w:spacing w:after="0" w:line="360" w:lineRule="auto"/>
        <w:ind w:firstLineChars="200" w:firstLine="560"/>
        <w:jc w:val="both"/>
        <w:rPr>
          <w:rFonts w:ascii="宋体" w:eastAsia="宋体" w:hAnsi="宋体" w:cs="Times New Roman"/>
          <w:color w:val="000000"/>
          <w:sz w:val="28"/>
          <w:szCs w:val="28"/>
        </w:rPr>
      </w:pPr>
      <w:r w:rsidRPr="00295E82">
        <w:rPr>
          <w:rFonts w:ascii="宋体" w:eastAsia="宋体" w:hAnsi="宋体" w:cs="Times New Roman" w:hint="eastAsia"/>
          <w:color w:val="000000"/>
          <w:sz w:val="28"/>
          <w:szCs w:val="28"/>
        </w:rPr>
        <w:t>今年6月，我馆又推出贝贝国学数字平台，把传统国学知识与动漫元素完美结合，以游戏闯关的形式，让孩子轻松快乐的完成对国学知识的学习，激发了孩子们极大的兴趣，成为了我馆暑期少儿活动的一大亮点。国学大闯关活动共吸引了3所幼儿园、31所小学、10所中学的300多名同学参与国学知识闯关活动，其中还有暑期来秦皇岛亲戚家小住的石家庄翟营大街小学的学生，他们充分发挥平时的知识积累，陶醉于欢乐的国学游戏中。国学大闯关活动深受家长和孩子们的喜爱，家长们在调查问卷上纷纷留言，希望图书馆能够继续开展这种有意义的活动，提供丰富多彩的学习平台。</w:t>
      </w:r>
    </w:p>
    <w:p w:rsidR="00295E82" w:rsidRPr="00295E82" w:rsidRDefault="00295E82" w:rsidP="00295E82">
      <w:pPr>
        <w:spacing w:after="0" w:line="360" w:lineRule="auto"/>
        <w:ind w:firstLineChars="200" w:firstLine="562"/>
        <w:jc w:val="both"/>
        <w:rPr>
          <w:rFonts w:ascii="宋体" w:eastAsia="宋体" w:hAnsi="宋体" w:cs="宋体"/>
          <w:color w:val="000000"/>
          <w:sz w:val="28"/>
          <w:szCs w:val="28"/>
        </w:rPr>
      </w:pPr>
      <w:r w:rsidRPr="00295E82">
        <w:rPr>
          <w:rFonts w:ascii="宋体" w:eastAsia="宋体" w:hAnsi="宋体" w:cs="Times New Roman" w:hint="eastAsia"/>
          <w:b/>
          <w:bCs/>
          <w:color w:val="000000"/>
          <w:sz w:val="28"/>
          <w:szCs w:val="28"/>
        </w:rPr>
        <w:t>（三）提高讲座水平，打造秦图品牌。</w:t>
      </w:r>
      <w:r w:rsidRPr="00295E82">
        <w:rPr>
          <w:rFonts w:ascii="宋体" w:eastAsia="宋体" w:hAnsi="宋体" w:cs="Times New Roman" w:hint="eastAsia"/>
          <w:color w:val="000000"/>
          <w:sz w:val="28"/>
          <w:szCs w:val="28"/>
        </w:rPr>
        <w:t>自</w:t>
      </w:r>
      <w:smartTag w:uri="urn:schemas-microsoft-com:office:smarttags" w:element="chsdate">
        <w:smartTagPr>
          <w:attr w:name="IsROCDate" w:val="False"/>
          <w:attr w:name="IsLunarDate" w:val="False"/>
          <w:attr w:name="Day" w:val="1"/>
          <w:attr w:name="Month" w:val="10"/>
          <w:attr w:name="Year" w:val="2013"/>
        </w:smartTagPr>
        <w:r w:rsidRPr="00295E82">
          <w:rPr>
            <w:rFonts w:ascii="宋体" w:eastAsia="宋体" w:hAnsi="宋体" w:cs="Times New Roman" w:hint="eastAsia"/>
            <w:color w:val="000000"/>
            <w:sz w:val="28"/>
            <w:szCs w:val="28"/>
          </w:rPr>
          <w:t>2013年10月1日</w:t>
        </w:r>
      </w:smartTag>
      <w:r w:rsidRPr="00295E82">
        <w:rPr>
          <w:rFonts w:ascii="宋体" w:eastAsia="宋体" w:hAnsi="宋体" w:cs="Times New Roman" w:hint="eastAsia"/>
          <w:color w:val="000000"/>
          <w:sz w:val="28"/>
          <w:szCs w:val="28"/>
        </w:rPr>
        <w:t>至今共</w:t>
      </w:r>
      <w:r w:rsidRPr="00295E82">
        <w:rPr>
          <w:rFonts w:ascii="宋体" w:eastAsia="宋体" w:hAnsi="宋体" w:cs="Times New Roman" w:hint="eastAsia"/>
          <w:bCs/>
          <w:color w:val="000000"/>
          <w:sz w:val="28"/>
          <w:szCs w:val="28"/>
        </w:rPr>
        <w:t>举办“秦图讲座”106场，</w:t>
      </w:r>
      <w:r w:rsidRPr="00295E82">
        <w:rPr>
          <w:rFonts w:ascii="宋体" w:eastAsia="宋体" w:hAnsi="宋体" w:cs="Times New Roman" w:hint="eastAsia"/>
          <w:color w:val="000000"/>
          <w:sz w:val="28"/>
          <w:szCs w:val="28"/>
        </w:rPr>
        <w:t>吸引听众6650人次，同比去年增加1000余人次。</w:t>
      </w:r>
      <w:r w:rsidRPr="00295E82">
        <w:rPr>
          <w:rFonts w:ascii="宋体" w:eastAsia="宋体" w:hAnsi="宋体" w:cs="宋体" w:hint="eastAsia"/>
          <w:color w:val="000000"/>
          <w:sz w:val="28"/>
          <w:szCs w:val="28"/>
        </w:rPr>
        <w:t>今年的“秦图讲座”与故宫博物院的“故宫大讲堂”</w:t>
      </w:r>
      <w:r w:rsidRPr="00295E82">
        <w:rPr>
          <w:rFonts w:ascii="宋体" w:eastAsia="宋体" w:hAnsi="宋体" w:cs="宋体" w:hint="eastAsia"/>
          <w:color w:val="000000"/>
          <w:sz w:val="28"/>
          <w:szCs w:val="28"/>
        </w:rPr>
        <w:lastRenderedPageBreak/>
        <w:t>结合，每月联合举办一期“故宫大讲堂”，有效</w:t>
      </w:r>
      <w:r w:rsidRPr="00295E82">
        <w:rPr>
          <w:rFonts w:ascii="宋体" w:eastAsia="宋体" w:hAnsi="宋体" w:cs="Times New Roman" w:hint="eastAsia"/>
          <w:bCs/>
          <w:color w:val="000000"/>
          <w:sz w:val="28"/>
          <w:szCs w:val="28"/>
        </w:rPr>
        <w:t>提升了秦图讲座的水平</w:t>
      </w:r>
      <w:r w:rsidRPr="00295E82">
        <w:rPr>
          <w:rFonts w:ascii="宋体" w:eastAsia="宋体" w:hAnsi="宋体" w:cs="宋体" w:hint="eastAsia"/>
          <w:color w:val="000000"/>
          <w:sz w:val="28"/>
          <w:szCs w:val="28"/>
        </w:rPr>
        <w:t>。今年上半年已举办两期“巧手撷芳，造办学堂”朝珠DIY暑期教育活动，共吸引了130余位家长和孩子参与其中。让孩子们在亲子互动、手工制作的同时，亲身感受紫禁城的魅力，感受传统文化的博大精深。</w:t>
      </w:r>
    </w:p>
    <w:p w:rsidR="00295E82" w:rsidRPr="00295E82" w:rsidRDefault="00295E82" w:rsidP="00295E82">
      <w:pPr>
        <w:autoSpaceDE w:val="0"/>
        <w:autoSpaceDN w:val="0"/>
        <w:spacing w:after="0" w:line="360" w:lineRule="auto"/>
        <w:ind w:firstLineChars="200" w:firstLine="562"/>
        <w:jc w:val="both"/>
        <w:rPr>
          <w:rFonts w:ascii="宋体" w:eastAsia="宋体" w:hAnsi="宋体" w:cs="Times New Roman"/>
          <w:color w:val="000000"/>
          <w:sz w:val="28"/>
          <w:szCs w:val="28"/>
        </w:rPr>
      </w:pPr>
      <w:r w:rsidRPr="00295E82">
        <w:rPr>
          <w:rFonts w:ascii="宋体" w:eastAsia="宋体" w:hAnsi="宋体" w:cs="Times New Roman" w:hint="eastAsia"/>
          <w:b/>
          <w:color w:val="000000"/>
          <w:sz w:val="28"/>
          <w:szCs w:val="28"/>
        </w:rPr>
        <w:t>（四）引进电子书借阅机，</w:t>
      </w:r>
      <w:r w:rsidRPr="00295E82">
        <w:rPr>
          <w:rFonts w:ascii="宋体" w:eastAsia="宋体" w:hAnsi="宋体" w:cs="Arial" w:hint="eastAsia"/>
          <w:b/>
          <w:color w:val="000000"/>
          <w:sz w:val="28"/>
          <w:szCs w:val="28"/>
        </w:rPr>
        <w:t>拓宽服务内容</w:t>
      </w:r>
      <w:r w:rsidRPr="00295E82">
        <w:rPr>
          <w:rFonts w:ascii="宋体" w:eastAsia="宋体" w:hAnsi="宋体" w:cs="Times New Roman" w:hint="eastAsia"/>
          <w:b/>
          <w:color w:val="000000"/>
          <w:sz w:val="28"/>
          <w:szCs w:val="28"/>
        </w:rPr>
        <w:t>。</w:t>
      </w:r>
      <w:r w:rsidRPr="00295E82">
        <w:rPr>
          <w:rFonts w:ascii="宋体" w:eastAsia="宋体" w:hAnsi="宋体" w:cs="Times New Roman" w:hint="eastAsia"/>
          <w:color w:val="000000"/>
          <w:sz w:val="28"/>
          <w:szCs w:val="28"/>
        </w:rPr>
        <w:t>引入歌德电子书借阅机，开通手机阅读平台，针对手机用户提供阅读服务。电子书借阅机只需简单3步，扫描一下客户端、点击选择想要的图书、扫描一下“二维码”，即可把图书下载到手机里带回家阅读，进一步丰富了图书馆新媒体服务手段，</w:t>
      </w:r>
      <w:r w:rsidRPr="00295E82">
        <w:rPr>
          <w:rFonts w:ascii="宋体" w:eastAsia="宋体" w:hAnsi="宋体" w:cs="宋体" w:hint="eastAsia"/>
          <w:color w:val="000000"/>
          <w:sz w:val="28"/>
          <w:szCs w:val="28"/>
          <w:lang w:val="zh-CN"/>
        </w:rPr>
        <w:t>提升了数字化服务能力，</w:t>
      </w:r>
      <w:r w:rsidRPr="00295E82">
        <w:rPr>
          <w:rFonts w:ascii="宋体" w:eastAsia="宋体" w:hAnsi="宋体" w:cs="Arial" w:hint="eastAsia"/>
          <w:color w:val="000000"/>
          <w:sz w:val="28"/>
          <w:szCs w:val="28"/>
        </w:rPr>
        <w:t>给读者借阅图书提供了更便利的条件，开通3个月来，读者借阅下载图书4456册。一楼的读报屏读者点击阅览150万次。</w:t>
      </w:r>
    </w:p>
    <w:p w:rsidR="00295E82" w:rsidRPr="00295E82" w:rsidRDefault="00295E82" w:rsidP="00295E82">
      <w:pPr>
        <w:autoSpaceDE w:val="0"/>
        <w:autoSpaceDN w:val="0"/>
        <w:spacing w:after="0" w:line="360" w:lineRule="auto"/>
        <w:ind w:firstLineChars="200" w:firstLine="560"/>
        <w:jc w:val="both"/>
        <w:rPr>
          <w:rFonts w:ascii="宋体" w:eastAsia="宋体" w:hAnsi="宋体" w:cs="Times New Roman"/>
          <w:color w:val="000000"/>
          <w:sz w:val="28"/>
          <w:szCs w:val="28"/>
        </w:rPr>
      </w:pPr>
      <w:r w:rsidRPr="00295E82">
        <w:rPr>
          <w:rFonts w:ascii="宋体" w:eastAsia="宋体" w:hAnsi="宋体" w:cs="Times New Roman" w:hint="eastAsia"/>
          <w:color w:val="000000"/>
          <w:sz w:val="28"/>
          <w:szCs w:val="28"/>
        </w:rPr>
        <w:t>采购摄像机、视频编辑系统等一系列设备，建立图书馆自己的视频制作中心；为图书馆流动图书车采购投影仪等一批电子设备，丰富了其服务手段；加入秦皇岛市精神文明电视联播网，在一楼大厅设专用电子触摸屏。同时与秦皇岛旅游局合作在一楼大厅设立“智慧秦皇岛”电子触摸屏系统。</w:t>
      </w:r>
    </w:p>
    <w:p w:rsidR="00295E82" w:rsidRPr="00295E82" w:rsidRDefault="00295E82" w:rsidP="00295E82">
      <w:pPr>
        <w:spacing w:after="0" w:line="360" w:lineRule="auto"/>
        <w:ind w:firstLineChars="200" w:firstLine="562"/>
        <w:jc w:val="both"/>
        <w:rPr>
          <w:rFonts w:ascii="宋体" w:eastAsia="宋体" w:hAnsi="宋体" w:cs="Times New Roman"/>
          <w:color w:val="000000"/>
          <w:sz w:val="28"/>
          <w:szCs w:val="28"/>
        </w:rPr>
      </w:pPr>
      <w:r w:rsidRPr="00295E82">
        <w:rPr>
          <w:rFonts w:ascii="宋体" w:eastAsia="宋体" w:hAnsi="宋体" w:cs="Times New Roman" w:hint="eastAsia"/>
          <w:b/>
          <w:color w:val="000000"/>
          <w:sz w:val="28"/>
          <w:szCs w:val="28"/>
        </w:rPr>
        <w:t>（五）积极参与全国参考咨询网络服务。</w:t>
      </w:r>
      <w:r w:rsidRPr="00295E82">
        <w:rPr>
          <w:rFonts w:ascii="宋体" w:eastAsia="宋体" w:hAnsi="宋体" w:cs="Times New Roman" w:hint="eastAsia"/>
          <w:color w:val="000000"/>
          <w:sz w:val="28"/>
          <w:szCs w:val="28"/>
        </w:rPr>
        <w:t>自</w:t>
      </w:r>
      <w:smartTag w:uri="urn:schemas-microsoft-com:office:smarttags" w:element="chsdate">
        <w:smartTagPr>
          <w:attr w:name="IsROCDate" w:val="False"/>
          <w:attr w:name="IsLunarDate" w:val="False"/>
          <w:attr w:name="Day" w:val="1"/>
          <w:attr w:name="Month" w:val="10"/>
          <w:attr w:name="Year" w:val="2013"/>
        </w:smartTagPr>
        <w:r w:rsidRPr="00295E82">
          <w:rPr>
            <w:rFonts w:ascii="宋体" w:eastAsia="宋体" w:hAnsi="宋体" w:cs="Times New Roman" w:hint="eastAsia"/>
            <w:color w:val="000000"/>
            <w:sz w:val="28"/>
            <w:szCs w:val="28"/>
          </w:rPr>
          <w:t>2013年10月1日</w:t>
        </w:r>
      </w:smartTag>
      <w:r w:rsidRPr="00295E82">
        <w:rPr>
          <w:rFonts w:ascii="宋体" w:eastAsia="宋体" w:hAnsi="宋体" w:cs="Times New Roman" w:hint="eastAsia"/>
          <w:color w:val="000000"/>
          <w:sz w:val="28"/>
          <w:szCs w:val="28"/>
        </w:rPr>
        <w:t>至今，完成全国参考咨询联盟网络传递文件1600份。此外，针对国际国内焦点热点制作《纪念习仲勋诞辰100周年图片展览》、《“阅读的力量”大型图片展》、《十年 我们共同成长——盲人图书室成立十周年服务展》、《十八届三中全会公报》百姓阅读版、《解析防空识别区》、《秦皇岛春节习俗》、《焦裕禄》、《聚焦两会》、《纪念抗日战争胜利69周年》等系列展板在一楼大厅展出。同时参加河北省图书馆学会组织的推荐优秀地方读物活动。</w:t>
      </w:r>
    </w:p>
    <w:p w:rsidR="00295E82" w:rsidRPr="00295E82" w:rsidRDefault="00295E82" w:rsidP="00295E82">
      <w:pPr>
        <w:spacing w:after="0" w:line="360" w:lineRule="auto"/>
        <w:ind w:firstLineChars="200" w:firstLine="562"/>
        <w:jc w:val="both"/>
        <w:rPr>
          <w:rFonts w:ascii="宋体" w:eastAsia="宋体" w:hAnsi="宋体" w:cs="Times New Roman"/>
          <w:b/>
          <w:bCs/>
          <w:color w:val="000000"/>
          <w:sz w:val="28"/>
          <w:szCs w:val="28"/>
        </w:rPr>
      </w:pPr>
      <w:r w:rsidRPr="00295E82">
        <w:rPr>
          <w:rFonts w:ascii="宋体" w:eastAsia="宋体" w:hAnsi="宋体" w:cs="Times New Roman" w:hint="eastAsia"/>
          <w:b/>
          <w:bCs/>
          <w:color w:val="000000"/>
          <w:sz w:val="28"/>
          <w:szCs w:val="28"/>
        </w:rPr>
        <w:lastRenderedPageBreak/>
        <w:t>三、加强人才建设，锤炼队伍素质</w:t>
      </w:r>
    </w:p>
    <w:p w:rsidR="00295E82" w:rsidRPr="00295E82" w:rsidRDefault="00295E82" w:rsidP="00295E82">
      <w:pPr>
        <w:spacing w:after="0" w:line="360" w:lineRule="auto"/>
        <w:ind w:firstLineChars="200" w:firstLine="562"/>
        <w:jc w:val="both"/>
        <w:rPr>
          <w:rFonts w:ascii="宋体" w:eastAsia="宋体" w:hAnsi="宋体" w:cs="Times New Roman"/>
          <w:color w:val="000000"/>
          <w:sz w:val="28"/>
          <w:szCs w:val="28"/>
        </w:rPr>
      </w:pPr>
      <w:r w:rsidRPr="00295E82">
        <w:rPr>
          <w:rFonts w:ascii="宋体" w:eastAsia="宋体" w:hAnsi="宋体" w:cs="Times New Roman" w:hint="eastAsia"/>
          <w:b/>
          <w:color w:val="000000"/>
          <w:sz w:val="28"/>
          <w:szCs w:val="28"/>
        </w:rPr>
        <w:t>（一）圆满完成国家图书馆和河北省图书馆共同举办的全省图书馆参考咨询业务培训班工作。</w:t>
      </w:r>
      <w:r w:rsidRPr="00295E82">
        <w:rPr>
          <w:rFonts w:ascii="宋体" w:eastAsia="宋体" w:hAnsi="宋体" w:cs="Times New Roman" w:hint="eastAsia"/>
          <w:color w:val="000000"/>
          <w:sz w:val="28"/>
          <w:szCs w:val="28"/>
        </w:rPr>
        <w:t>6月中旬，我馆首次与由国家图书馆和河北省图书馆合作举办参考咨询业务培训班，省图书馆馆长李春来、市文广新局局长李文生出席了开班仪式，国家图书馆参考咨询部主任王磊应邀率专家团队授课，来自全省各地市、县图书馆的馆长和参考咨询馆员130人参加了培训， 9位国图资深专家从参考咨询工作概况、图书馆员素养、参考咨询协作网建设等方面详细解析了参考咨询服务的组成、规范、业务流程及对未来的思考。培训班呈现三个突出特点：一是历届培训参加人数最多，反映了基层图书馆馆长、馆员对参考咨询业务知识学习的渴望；二是授课时间长、形式灵活。历时一周的授课与讨论，时间安排合理高效，确保了学习的系统性和针对性；三是内容贴近工作实际，实用性强。老师结合具体工作实践讲授了文献检索方法与技巧，并通过大量的案例分析，让基层馆员就如何利用国家图书馆文献资源和网络平台开展咨询服务有了清晰的认识和理解，对图书馆的人才队伍建设起到了良好的促进作用。</w:t>
      </w:r>
    </w:p>
    <w:p w:rsidR="00502705" w:rsidRDefault="00295E82" w:rsidP="00A27293">
      <w:pPr>
        <w:spacing w:after="0" w:line="360" w:lineRule="auto"/>
        <w:ind w:firstLineChars="200" w:firstLine="562"/>
        <w:jc w:val="both"/>
        <w:rPr>
          <w:rFonts w:ascii="宋体" w:eastAsia="宋体" w:hAnsi="宋体" w:cs="Times New Roman"/>
          <w:color w:val="000000"/>
          <w:sz w:val="28"/>
          <w:szCs w:val="28"/>
        </w:rPr>
      </w:pPr>
      <w:r w:rsidRPr="00295E82">
        <w:rPr>
          <w:rFonts w:ascii="宋体" w:eastAsia="宋体" w:hAnsi="宋体" w:cs="Times New Roman" w:hint="eastAsia"/>
          <w:b/>
          <w:color w:val="000000"/>
          <w:sz w:val="28"/>
          <w:szCs w:val="28"/>
        </w:rPr>
        <w:t>（二）送出去学习培训，提高服务水平。</w:t>
      </w:r>
      <w:r w:rsidRPr="00295E82">
        <w:rPr>
          <w:rFonts w:ascii="宋体" w:eastAsia="宋体" w:hAnsi="宋体" w:cs="Times New Roman" w:hint="eastAsia"/>
          <w:color w:val="000000"/>
          <w:sz w:val="28"/>
          <w:szCs w:val="28"/>
        </w:rPr>
        <w:t>安排业务骨干参加国家图书馆、省图书馆等部门组织的图书馆采编工作、河北省市级馆长联席会等业务培训和学习，组织会员单位参加中图学会年会、河北省图书馆学会第八次会员代表大会、全国中小型图书馆联合会、川、吉、苏、冀、桂五省（区）图书馆学会第十四届学术研讨会，开阔视野，不断提高骨干的业务素质，逐步带动整个队伍的服务水平。我馆提交的论文《面向弱势群体的公共图书馆阅读推广策略探讨》获2013年中国图书馆学会年会征文二等奖，《构建基层公共图</w:t>
      </w:r>
      <w:r w:rsidRPr="00295E82">
        <w:rPr>
          <w:rFonts w:ascii="宋体" w:eastAsia="宋体" w:hAnsi="宋体" w:cs="Times New Roman" w:hint="eastAsia"/>
          <w:color w:val="000000"/>
          <w:sz w:val="28"/>
          <w:szCs w:val="28"/>
        </w:rPr>
        <w:lastRenderedPageBreak/>
        <w:t>书馆服务体系的探索与思考》获五省区2014年研讨会一等奖，《给您一缕阳光，点亮阅读天堂》获全国中小型公共图书馆联合会2014年研讨会征文二等奖，课题《创新公共图书馆服务职能，提升秦皇岛市文化软实力》 获市社科联重点应用性课题一等奖。有两篇论文被评为省学会2、3等奖。《秦皇岛古旧文献书目》获秦皇岛市第七届社科成果奖特等奖，《加速发展秦唐沧开放型经济，构建河北沿海现代化经济新区》获秦皇岛市第七届社科成果奖二等奖。</w:t>
      </w:r>
    </w:p>
    <w:p w:rsidR="00A27293" w:rsidRDefault="00A27293" w:rsidP="00A27293">
      <w:pPr>
        <w:spacing w:after="0" w:line="360" w:lineRule="auto"/>
        <w:ind w:firstLineChars="200" w:firstLine="560"/>
        <w:jc w:val="both"/>
        <w:rPr>
          <w:rFonts w:ascii="宋体" w:eastAsia="宋体" w:hAnsi="宋体" w:cs="Times New Roman"/>
          <w:color w:val="000000"/>
          <w:sz w:val="28"/>
          <w:szCs w:val="28"/>
        </w:rPr>
      </w:pPr>
    </w:p>
    <w:p w:rsidR="00A27293" w:rsidRPr="00A27293" w:rsidRDefault="00A27293" w:rsidP="00A27293">
      <w:pPr>
        <w:spacing w:after="0" w:line="360" w:lineRule="auto"/>
        <w:ind w:firstLineChars="200" w:firstLine="560"/>
        <w:jc w:val="both"/>
        <w:rPr>
          <w:rFonts w:ascii="宋体" w:eastAsia="宋体" w:hAnsi="宋体" w:cs="Times New Roman"/>
          <w:color w:val="000000"/>
          <w:sz w:val="28"/>
          <w:szCs w:val="28"/>
        </w:rPr>
      </w:pPr>
    </w:p>
    <w:p w:rsidR="0076751C" w:rsidRPr="00E7506B" w:rsidRDefault="00E7629D" w:rsidP="001630E1">
      <w:pPr>
        <w:pStyle w:val="a5"/>
        <w:numPr>
          <w:ilvl w:val="0"/>
          <w:numId w:val="3"/>
        </w:numPr>
        <w:spacing w:after="0"/>
        <w:ind w:firstLineChars="0"/>
        <w:jc w:val="center"/>
        <w:rPr>
          <w:rFonts w:asciiTheme="minorEastAsia" w:eastAsiaTheme="minorEastAsia" w:hAnsiTheme="minorEastAsia"/>
          <w:b/>
          <w:sz w:val="44"/>
          <w:szCs w:val="44"/>
        </w:rPr>
      </w:pPr>
      <w:r w:rsidRPr="00E7506B">
        <w:rPr>
          <w:rFonts w:asciiTheme="minorEastAsia" w:eastAsiaTheme="minorEastAsia" w:hAnsiTheme="minorEastAsia" w:hint="eastAsia"/>
          <w:b/>
          <w:sz w:val="44"/>
          <w:szCs w:val="44"/>
        </w:rPr>
        <w:t>大事记</w:t>
      </w:r>
    </w:p>
    <w:p w:rsidR="00756FED" w:rsidRPr="00F6604A" w:rsidRDefault="00756FED" w:rsidP="001630E1">
      <w:pPr>
        <w:pStyle w:val="a5"/>
        <w:spacing w:after="0"/>
        <w:ind w:left="450" w:firstLineChars="0" w:firstLine="0"/>
        <w:rPr>
          <w:rFonts w:asciiTheme="minorEastAsia" w:eastAsiaTheme="minorEastAsia" w:hAnsiTheme="minorEastAsia"/>
          <w:sz w:val="28"/>
          <w:szCs w:val="28"/>
        </w:rPr>
      </w:pPr>
    </w:p>
    <w:p w:rsidR="00E06DE3" w:rsidRDefault="0076751C" w:rsidP="00E06DE3">
      <w:pPr>
        <w:spacing w:after="0" w:line="360" w:lineRule="auto"/>
        <w:rPr>
          <w:rFonts w:asciiTheme="minorEastAsia" w:eastAsiaTheme="minorEastAsia" w:hAnsiTheme="minorEastAsia"/>
          <w:b/>
          <w:color w:val="000000"/>
          <w:sz w:val="32"/>
          <w:szCs w:val="32"/>
        </w:rPr>
      </w:pPr>
      <w:r w:rsidRPr="00E7506B">
        <w:rPr>
          <w:rFonts w:asciiTheme="minorEastAsia" w:eastAsiaTheme="minorEastAsia" w:hAnsiTheme="minorEastAsia" w:hint="eastAsia"/>
          <w:b/>
          <w:color w:val="000000"/>
          <w:sz w:val="32"/>
          <w:szCs w:val="32"/>
        </w:rPr>
        <w:t>一月</w:t>
      </w:r>
      <w:r w:rsidR="00E7506B">
        <w:rPr>
          <w:rFonts w:asciiTheme="minorEastAsia" w:eastAsiaTheme="minorEastAsia" w:hAnsiTheme="minorEastAsia" w:hint="eastAsia"/>
          <w:b/>
          <w:color w:val="000000"/>
          <w:sz w:val="32"/>
          <w:szCs w:val="32"/>
        </w:rPr>
        <w:t>：</w:t>
      </w:r>
    </w:p>
    <w:p w:rsidR="000C106C" w:rsidRPr="00B61DC9" w:rsidRDefault="000C106C" w:rsidP="000C106C">
      <w:pPr>
        <w:spacing w:after="0" w:line="360" w:lineRule="auto"/>
        <w:ind w:firstLine="630"/>
        <w:jc w:val="both"/>
        <w:rPr>
          <w:rFonts w:asciiTheme="minorEastAsia" w:eastAsiaTheme="minorEastAsia" w:hAnsiTheme="minorEastAsia"/>
          <w:sz w:val="28"/>
          <w:szCs w:val="28"/>
        </w:rPr>
      </w:pPr>
      <w:r w:rsidRPr="00B61DC9">
        <w:rPr>
          <w:rFonts w:asciiTheme="minorEastAsia" w:eastAsiaTheme="minorEastAsia" w:hAnsiTheme="minorEastAsia" w:hint="eastAsia"/>
          <w:sz w:val="28"/>
          <w:szCs w:val="28"/>
        </w:rPr>
        <w:t>1月2日，馆长郝富贵召开部主任会议，讨论馆内轮岗事宜。</w:t>
      </w:r>
    </w:p>
    <w:p w:rsidR="000C106C" w:rsidRPr="00B61DC9" w:rsidRDefault="000C106C" w:rsidP="000C106C">
      <w:pPr>
        <w:spacing w:after="0" w:line="360" w:lineRule="auto"/>
        <w:ind w:firstLine="630"/>
        <w:jc w:val="both"/>
        <w:rPr>
          <w:rFonts w:asciiTheme="minorEastAsia" w:eastAsiaTheme="minorEastAsia" w:hAnsiTheme="minorEastAsia"/>
          <w:sz w:val="28"/>
          <w:szCs w:val="28"/>
        </w:rPr>
      </w:pPr>
      <w:r w:rsidRPr="00B61DC9">
        <w:rPr>
          <w:rFonts w:asciiTheme="minorEastAsia" w:eastAsiaTheme="minorEastAsia" w:hAnsiTheme="minorEastAsia" w:hint="eastAsia"/>
          <w:sz w:val="28"/>
          <w:szCs w:val="28"/>
        </w:rPr>
        <w:t>1月21-22日，图书馆领导班子慰问离退休老同志。</w:t>
      </w:r>
    </w:p>
    <w:p w:rsidR="000C106C" w:rsidRPr="00B61DC9" w:rsidRDefault="000C106C" w:rsidP="000C106C">
      <w:pPr>
        <w:spacing w:after="0" w:line="360" w:lineRule="auto"/>
        <w:ind w:firstLine="630"/>
        <w:jc w:val="both"/>
        <w:rPr>
          <w:rFonts w:asciiTheme="minorEastAsia" w:eastAsiaTheme="minorEastAsia" w:hAnsiTheme="minorEastAsia"/>
          <w:sz w:val="28"/>
          <w:szCs w:val="28"/>
        </w:rPr>
      </w:pPr>
      <w:r w:rsidRPr="00B61DC9">
        <w:rPr>
          <w:rFonts w:asciiTheme="minorEastAsia" w:eastAsiaTheme="minorEastAsia" w:hAnsiTheme="minorEastAsia" w:hint="eastAsia"/>
          <w:sz w:val="28"/>
          <w:szCs w:val="28"/>
        </w:rPr>
        <w:t>1月23日，春节期间为丰富读者阅读，阅览室上架新书2500余本。</w:t>
      </w:r>
    </w:p>
    <w:p w:rsidR="00E06DE3" w:rsidRPr="00B61DC9" w:rsidRDefault="000C106C" w:rsidP="00F53A2F">
      <w:pPr>
        <w:spacing w:after="0" w:line="360" w:lineRule="auto"/>
        <w:ind w:firstLine="630"/>
        <w:jc w:val="both"/>
        <w:rPr>
          <w:rFonts w:asciiTheme="minorEastAsia" w:eastAsiaTheme="minorEastAsia" w:hAnsiTheme="minorEastAsia"/>
          <w:sz w:val="28"/>
          <w:szCs w:val="28"/>
        </w:rPr>
      </w:pPr>
      <w:r w:rsidRPr="00B61DC9">
        <w:rPr>
          <w:rFonts w:asciiTheme="minorEastAsia" w:eastAsiaTheme="minorEastAsia" w:hAnsiTheme="minorEastAsia" w:hint="eastAsia"/>
          <w:sz w:val="28"/>
          <w:szCs w:val="28"/>
        </w:rPr>
        <w:t>1月28日，馆长郝富贵召开安全生产会议，布置节前安全生产各项工作。</w:t>
      </w:r>
    </w:p>
    <w:p w:rsidR="00F53A2F" w:rsidRPr="00F53A2F" w:rsidRDefault="00F53A2F" w:rsidP="00F53A2F">
      <w:pPr>
        <w:spacing w:after="0" w:line="360" w:lineRule="auto"/>
        <w:ind w:firstLine="630"/>
        <w:jc w:val="both"/>
        <w:rPr>
          <w:rFonts w:asciiTheme="minorEastAsia" w:eastAsiaTheme="minorEastAsia" w:hAnsiTheme="minorEastAsia"/>
          <w:color w:val="333333"/>
          <w:sz w:val="28"/>
          <w:szCs w:val="28"/>
        </w:rPr>
      </w:pPr>
    </w:p>
    <w:p w:rsidR="0076751C" w:rsidRPr="0066570E" w:rsidRDefault="0076751C" w:rsidP="00E06DE3">
      <w:pPr>
        <w:spacing w:after="0" w:line="360" w:lineRule="auto"/>
        <w:rPr>
          <w:rFonts w:asciiTheme="minorEastAsia" w:eastAsiaTheme="minorEastAsia" w:hAnsiTheme="minorEastAsia"/>
          <w:b/>
          <w:color w:val="000000"/>
          <w:sz w:val="32"/>
          <w:szCs w:val="32"/>
        </w:rPr>
      </w:pPr>
      <w:r w:rsidRPr="0066570E">
        <w:rPr>
          <w:rFonts w:asciiTheme="minorEastAsia" w:eastAsiaTheme="minorEastAsia" w:hAnsiTheme="minorEastAsia" w:hint="eastAsia"/>
          <w:b/>
          <w:color w:val="000000"/>
          <w:sz w:val="32"/>
          <w:szCs w:val="32"/>
        </w:rPr>
        <w:t>二月</w:t>
      </w:r>
      <w:r w:rsidR="00E06DE3">
        <w:rPr>
          <w:rFonts w:asciiTheme="minorEastAsia" w:eastAsiaTheme="minorEastAsia" w:hAnsiTheme="minorEastAsia" w:hint="eastAsia"/>
          <w:b/>
          <w:color w:val="000000"/>
          <w:sz w:val="32"/>
          <w:szCs w:val="32"/>
        </w:rPr>
        <w:t>：</w:t>
      </w:r>
    </w:p>
    <w:p w:rsidR="00F53A2F" w:rsidRPr="00B61DC9" w:rsidRDefault="00F53A2F" w:rsidP="00B61DC9">
      <w:pPr>
        <w:spacing w:after="0" w:line="360" w:lineRule="auto"/>
        <w:ind w:firstLineChars="200" w:firstLine="560"/>
        <w:jc w:val="both"/>
        <w:rPr>
          <w:rFonts w:asciiTheme="minorEastAsia" w:eastAsiaTheme="minorEastAsia" w:hAnsiTheme="minorEastAsia"/>
          <w:sz w:val="28"/>
          <w:szCs w:val="28"/>
        </w:rPr>
      </w:pPr>
      <w:r w:rsidRPr="00B61DC9">
        <w:rPr>
          <w:rFonts w:asciiTheme="minorEastAsia" w:eastAsiaTheme="minorEastAsia" w:hAnsiTheme="minorEastAsia" w:hint="eastAsia"/>
          <w:sz w:val="28"/>
          <w:szCs w:val="28"/>
        </w:rPr>
        <w:t>2月9日，举</w:t>
      </w:r>
      <w:r w:rsidR="00C137A2">
        <w:rPr>
          <w:rFonts w:asciiTheme="minorEastAsia" w:eastAsiaTheme="minorEastAsia" w:hAnsiTheme="minorEastAsia" w:hint="eastAsia"/>
          <w:sz w:val="28"/>
          <w:szCs w:val="28"/>
        </w:rPr>
        <w:t>办</w:t>
      </w:r>
      <w:r w:rsidRPr="00B61DC9">
        <w:rPr>
          <w:rFonts w:asciiTheme="minorEastAsia" w:eastAsiaTheme="minorEastAsia" w:hAnsiTheme="minorEastAsia" w:hint="eastAsia"/>
          <w:sz w:val="28"/>
          <w:szCs w:val="28"/>
        </w:rPr>
        <w:t>2014年“迎元宵.话灯谜”知识讲座，由省灯谜秘书长张家宽主讲。</w:t>
      </w:r>
    </w:p>
    <w:p w:rsidR="00F53A2F" w:rsidRPr="00B61DC9" w:rsidRDefault="00F53A2F" w:rsidP="00B61DC9">
      <w:pPr>
        <w:spacing w:after="0" w:line="360" w:lineRule="auto"/>
        <w:ind w:firstLineChars="200" w:firstLine="560"/>
        <w:jc w:val="both"/>
        <w:rPr>
          <w:rFonts w:asciiTheme="minorEastAsia" w:eastAsiaTheme="minorEastAsia" w:hAnsiTheme="minorEastAsia"/>
          <w:sz w:val="28"/>
          <w:szCs w:val="28"/>
        </w:rPr>
      </w:pPr>
      <w:r w:rsidRPr="00B61DC9">
        <w:rPr>
          <w:rFonts w:asciiTheme="minorEastAsia" w:eastAsiaTheme="minorEastAsia" w:hAnsiTheme="minorEastAsia" w:hint="eastAsia"/>
          <w:sz w:val="28"/>
          <w:szCs w:val="28"/>
        </w:rPr>
        <w:t>2月14日，第28届（2014</w:t>
      </w:r>
      <w:r w:rsidR="00C137A2">
        <w:rPr>
          <w:rFonts w:asciiTheme="minorEastAsia" w:eastAsiaTheme="minorEastAsia" w:hAnsiTheme="minorEastAsia" w:hint="eastAsia"/>
          <w:sz w:val="28"/>
          <w:szCs w:val="28"/>
        </w:rPr>
        <w:t>）元宵谜会</w:t>
      </w:r>
      <w:r w:rsidRPr="00B61DC9">
        <w:rPr>
          <w:rFonts w:asciiTheme="minorEastAsia" w:eastAsiaTheme="minorEastAsia" w:hAnsiTheme="minorEastAsia" w:hint="eastAsia"/>
          <w:sz w:val="28"/>
          <w:szCs w:val="28"/>
        </w:rPr>
        <w:t>举行，灯谜600条，</w:t>
      </w:r>
      <w:r w:rsidR="00C137A2">
        <w:rPr>
          <w:rFonts w:asciiTheme="minorEastAsia" w:eastAsiaTheme="minorEastAsia" w:hAnsiTheme="minorEastAsia" w:hint="eastAsia"/>
          <w:sz w:val="28"/>
          <w:szCs w:val="28"/>
        </w:rPr>
        <w:t>分设儿童区和成人区，</w:t>
      </w:r>
      <w:r w:rsidRPr="00B61DC9">
        <w:rPr>
          <w:rFonts w:asciiTheme="minorEastAsia" w:eastAsiaTheme="minorEastAsia" w:hAnsiTheme="minorEastAsia" w:hint="eastAsia"/>
          <w:sz w:val="28"/>
          <w:szCs w:val="28"/>
        </w:rPr>
        <w:t>参与读者1500余人。</w:t>
      </w:r>
    </w:p>
    <w:p w:rsidR="00F53A2F" w:rsidRPr="00B61DC9" w:rsidRDefault="00F53A2F" w:rsidP="00B61DC9">
      <w:pPr>
        <w:spacing w:after="0" w:line="360" w:lineRule="auto"/>
        <w:ind w:firstLineChars="200" w:firstLine="560"/>
        <w:jc w:val="both"/>
        <w:rPr>
          <w:rFonts w:asciiTheme="minorEastAsia" w:eastAsiaTheme="minorEastAsia" w:hAnsiTheme="minorEastAsia"/>
          <w:sz w:val="28"/>
          <w:szCs w:val="28"/>
        </w:rPr>
      </w:pPr>
      <w:r w:rsidRPr="00B61DC9">
        <w:rPr>
          <w:rFonts w:asciiTheme="minorEastAsia" w:eastAsiaTheme="minorEastAsia" w:hAnsiTheme="minorEastAsia" w:hint="eastAsia"/>
          <w:sz w:val="28"/>
          <w:szCs w:val="28"/>
        </w:rPr>
        <w:lastRenderedPageBreak/>
        <w:t>2月18日，成立党的群众路线教育实践活动领导小组，书记王俭任组长，下设活动办公室。</w:t>
      </w:r>
    </w:p>
    <w:p w:rsidR="00F53A2F" w:rsidRPr="00B61DC9" w:rsidRDefault="00F53A2F" w:rsidP="00B61DC9">
      <w:pPr>
        <w:spacing w:after="0" w:line="360" w:lineRule="auto"/>
        <w:ind w:firstLineChars="200" w:firstLine="560"/>
        <w:jc w:val="both"/>
        <w:rPr>
          <w:rFonts w:asciiTheme="minorEastAsia" w:eastAsiaTheme="minorEastAsia" w:hAnsiTheme="minorEastAsia"/>
          <w:sz w:val="28"/>
          <w:szCs w:val="28"/>
        </w:rPr>
      </w:pPr>
      <w:r w:rsidRPr="00B61DC9">
        <w:rPr>
          <w:rFonts w:asciiTheme="minorEastAsia" w:eastAsiaTheme="minorEastAsia" w:hAnsiTheme="minorEastAsia" w:hint="eastAsia"/>
          <w:sz w:val="28"/>
          <w:szCs w:val="28"/>
        </w:rPr>
        <w:t>2月19日，青龙县图书馆馆长池宝霞等4人来馆进行业务培训。</w:t>
      </w:r>
    </w:p>
    <w:p w:rsidR="00F53A2F" w:rsidRPr="00B61DC9" w:rsidRDefault="00F53A2F" w:rsidP="00CA567D">
      <w:pPr>
        <w:spacing w:after="0" w:line="360" w:lineRule="auto"/>
        <w:ind w:firstLineChars="200" w:firstLine="560"/>
        <w:jc w:val="both"/>
        <w:rPr>
          <w:rFonts w:asciiTheme="minorEastAsia" w:eastAsiaTheme="minorEastAsia" w:hAnsiTheme="minorEastAsia"/>
          <w:sz w:val="28"/>
          <w:szCs w:val="28"/>
        </w:rPr>
      </w:pPr>
      <w:r w:rsidRPr="00B61DC9">
        <w:rPr>
          <w:rFonts w:asciiTheme="minorEastAsia" w:eastAsiaTheme="minorEastAsia" w:hAnsiTheme="minorEastAsia" w:hint="eastAsia"/>
          <w:sz w:val="28"/>
          <w:szCs w:val="28"/>
        </w:rPr>
        <w:t>2月20日，全馆职工分五个组进行述职，召开全馆大会进行民主测评。</w:t>
      </w:r>
    </w:p>
    <w:p w:rsidR="00756FED" w:rsidRPr="00A27293" w:rsidRDefault="00F53A2F" w:rsidP="00A27293">
      <w:pPr>
        <w:spacing w:after="0" w:line="360" w:lineRule="auto"/>
        <w:ind w:firstLineChars="200" w:firstLine="560"/>
        <w:jc w:val="both"/>
        <w:rPr>
          <w:rFonts w:asciiTheme="minorEastAsia" w:eastAsiaTheme="minorEastAsia" w:hAnsiTheme="minorEastAsia"/>
          <w:sz w:val="28"/>
          <w:szCs w:val="28"/>
        </w:rPr>
      </w:pPr>
      <w:r w:rsidRPr="00B61DC9">
        <w:rPr>
          <w:rFonts w:asciiTheme="minorEastAsia" w:eastAsiaTheme="minorEastAsia" w:hAnsiTheme="minorEastAsia" w:hint="eastAsia"/>
          <w:sz w:val="28"/>
          <w:szCs w:val="28"/>
        </w:rPr>
        <w:t>2月27日，召开开展党的群众路线教育实践活动动员大会，贯彻落实上级部门关于教育实践活动各项工作部署和要求。党支部书记王俭作动员讲话，市文广新局纪委书记周贤发、文化艺术科科长何俊出席会议并代表局督导组对群众路线教育实践活动提出了具体要求和指导意见。</w:t>
      </w:r>
    </w:p>
    <w:p w:rsidR="0076751C" w:rsidRPr="0066570E" w:rsidRDefault="0076751C" w:rsidP="00E06DE3">
      <w:pPr>
        <w:spacing w:after="0" w:line="360" w:lineRule="auto"/>
        <w:rPr>
          <w:rFonts w:asciiTheme="minorEastAsia" w:eastAsiaTheme="minorEastAsia" w:hAnsiTheme="minorEastAsia" w:cs="仿宋"/>
          <w:b/>
          <w:color w:val="000000"/>
          <w:sz w:val="32"/>
          <w:szCs w:val="32"/>
        </w:rPr>
      </w:pPr>
      <w:r w:rsidRPr="0066570E">
        <w:rPr>
          <w:rFonts w:asciiTheme="minorEastAsia" w:eastAsiaTheme="minorEastAsia" w:hAnsiTheme="minorEastAsia" w:cs="仿宋" w:hint="eastAsia"/>
          <w:b/>
          <w:color w:val="000000"/>
          <w:sz w:val="32"/>
          <w:szCs w:val="32"/>
        </w:rPr>
        <w:t>三月</w:t>
      </w:r>
      <w:r w:rsidR="00E06DE3">
        <w:rPr>
          <w:rFonts w:asciiTheme="minorEastAsia" w:eastAsiaTheme="minorEastAsia" w:hAnsiTheme="minorEastAsia" w:cs="仿宋" w:hint="eastAsia"/>
          <w:b/>
          <w:color w:val="000000"/>
          <w:sz w:val="32"/>
          <w:szCs w:val="32"/>
        </w:rPr>
        <w:t>：</w:t>
      </w:r>
    </w:p>
    <w:p w:rsidR="00C27AC0" w:rsidRPr="00C27AC0" w:rsidRDefault="00C27AC0" w:rsidP="00C27AC0">
      <w:pPr>
        <w:spacing w:after="0" w:line="360" w:lineRule="auto"/>
        <w:ind w:firstLineChars="200" w:firstLine="560"/>
        <w:jc w:val="both"/>
        <w:rPr>
          <w:rFonts w:asciiTheme="minorEastAsia" w:eastAsiaTheme="minorEastAsia" w:hAnsiTheme="minorEastAsia"/>
          <w:sz w:val="28"/>
          <w:szCs w:val="28"/>
        </w:rPr>
      </w:pPr>
      <w:r w:rsidRPr="00C27AC0">
        <w:rPr>
          <w:rFonts w:asciiTheme="minorEastAsia" w:eastAsiaTheme="minorEastAsia" w:hAnsiTheme="minorEastAsia" w:hint="eastAsia"/>
          <w:sz w:val="28"/>
          <w:szCs w:val="28"/>
        </w:rPr>
        <w:t>3月14日，文广新局纪检周贤发书记、邢广文主任走访市图书馆进行调研指导。馆长郝福贵、党支部书记王俭、副馆长宋舸文以及各部室负责同志参加了调研汇报会。</w:t>
      </w:r>
    </w:p>
    <w:p w:rsidR="00C27AC0" w:rsidRPr="00C27AC0" w:rsidRDefault="00C27AC0" w:rsidP="00C27AC0">
      <w:pPr>
        <w:spacing w:after="0" w:line="360" w:lineRule="auto"/>
        <w:ind w:firstLineChars="200" w:firstLine="560"/>
        <w:jc w:val="both"/>
        <w:rPr>
          <w:rFonts w:asciiTheme="minorEastAsia" w:eastAsiaTheme="minorEastAsia" w:hAnsiTheme="minorEastAsia"/>
          <w:sz w:val="28"/>
          <w:szCs w:val="28"/>
        </w:rPr>
      </w:pPr>
      <w:r w:rsidRPr="00C27AC0">
        <w:rPr>
          <w:rFonts w:asciiTheme="minorEastAsia" w:eastAsiaTheme="minorEastAsia" w:hAnsiTheme="minorEastAsia" w:hint="eastAsia"/>
          <w:sz w:val="28"/>
          <w:szCs w:val="28"/>
        </w:rPr>
        <w:t>3月16日，河北建材职业技术学院现代服务管理系的30位学雷锋志愿者，来到</w:t>
      </w:r>
      <w:r w:rsidR="00CA567D">
        <w:rPr>
          <w:rFonts w:asciiTheme="minorEastAsia" w:eastAsiaTheme="minorEastAsia" w:hAnsiTheme="minorEastAsia" w:hint="eastAsia"/>
          <w:sz w:val="28"/>
          <w:szCs w:val="28"/>
        </w:rPr>
        <w:t>我</w:t>
      </w:r>
      <w:r w:rsidRPr="00C27AC0">
        <w:rPr>
          <w:rFonts w:asciiTheme="minorEastAsia" w:eastAsiaTheme="minorEastAsia" w:hAnsiTheme="minorEastAsia" w:hint="eastAsia"/>
          <w:sz w:val="28"/>
          <w:szCs w:val="28"/>
        </w:rPr>
        <w:t>馆开展学雷锋志愿者服务。</w:t>
      </w:r>
    </w:p>
    <w:p w:rsidR="00C27AC0" w:rsidRPr="00C27AC0" w:rsidRDefault="00C27AC0" w:rsidP="00C27AC0">
      <w:pPr>
        <w:spacing w:after="0" w:line="360" w:lineRule="auto"/>
        <w:ind w:firstLineChars="200" w:firstLine="560"/>
        <w:jc w:val="both"/>
        <w:rPr>
          <w:rFonts w:asciiTheme="minorEastAsia" w:eastAsiaTheme="minorEastAsia" w:hAnsiTheme="minorEastAsia"/>
          <w:sz w:val="28"/>
          <w:szCs w:val="28"/>
        </w:rPr>
      </w:pPr>
      <w:r w:rsidRPr="00C27AC0">
        <w:rPr>
          <w:rFonts w:asciiTheme="minorEastAsia" w:eastAsiaTheme="minorEastAsia" w:hAnsiTheme="minorEastAsia" w:hint="eastAsia"/>
          <w:sz w:val="28"/>
          <w:szCs w:val="28"/>
        </w:rPr>
        <w:t>3月19日，</w:t>
      </w:r>
      <w:r w:rsidR="00CA567D">
        <w:rPr>
          <w:rFonts w:asciiTheme="minorEastAsia" w:eastAsiaTheme="minorEastAsia" w:hAnsiTheme="minorEastAsia" w:hint="eastAsia"/>
          <w:sz w:val="28"/>
          <w:szCs w:val="28"/>
        </w:rPr>
        <w:t xml:space="preserve"> </w:t>
      </w:r>
      <w:r w:rsidRPr="00C27AC0">
        <w:rPr>
          <w:rFonts w:asciiTheme="minorEastAsia" w:eastAsiaTheme="minorEastAsia" w:hAnsiTheme="minorEastAsia" w:hint="eastAsia"/>
          <w:sz w:val="28"/>
          <w:szCs w:val="28"/>
        </w:rPr>
        <w:t>在北环路西港里社区建立流动图书站。</w:t>
      </w:r>
    </w:p>
    <w:p w:rsidR="00C27AC0" w:rsidRPr="00C27AC0" w:rsidRDefault="00C27AC0" w:rsidP="00C27AC0">
      <w:pPr>
        <w:spacing w:after="0" w:line="360" w:lineRule="auto"/>
        <w:ind w:firstLineChars="200" w:firstLine="560"/>
        <w:jc w:val="both"/>
        <w:rPr>
          <w:rFonts w:asciiTheme="minorEastAsia" w:eastAsiaTheme="minorEastAsia" w:hAnsiTheme="minorEastAsia"/>
          <w:sz w:val="28"/>
          <w:szCs w:val="28"/>
        </w:rPr>
      </w:pPr>
      <w:r w:rsidRPr="00C27AC0">
        <w:rPr>
          <w:rFonts w:asciiTheme="minorEastAsia" w:eastAsiaTheme="minorEastAsia" w:hAnsiTheme="minorEastAsia" w:hint="eastAsia"/>
          <w:sz w:val="28"/>
          <w:szCs w:val="28"/>
        </w:rPr>
        <w:t>3月20日，市党的群众路线教育实践活动督导五组来馆调研，书记王俭汇报近期工作；组织馆员参加消防安全知识培训。</w:t>
      </w:r>
    </w:p>
    <w:p w:rsidR="00C27AC0" w:rsidRPr="00C27AC0" w:rsidRDefault="00C27AC0" w:rsidP="00C27AC0">
      <w:pPr>
        <w:spacing w:after="0" w:line="360" w:lineRule="auto"/>
        <w:ind w:firstLineChars="200" w:firstLine="560"/>
        <w:jc w:val="both"/>
        <w:rPr>
          <w:rFonts w:asciiTheme="minorEastAsia" w:eastAsiaTheme="minorEastAsia" w:hAnsiTheme="minorEastAsia" w:cs="宋体"/>
          <w:sz w:val="28"/>
          <w:szCs w:val="28"/>
        </w:rPr>
      </w:pPr>
      <w:r w:rsidRPr="00C27AC0">
        <w:rPr>
          <w:rFonts w:asciiTheme="minorEastAsia" w:eastAsiaTheme="minorEastAsia" w:hAnsiTheme="minorEastAsia" w:hint="eastAsia"/>
          <w:sz w:val="28"/>
          <w:szCs w:val="28"/>
        </w:rPr>
        <w:t>3月</w:t>
      </w:r>
      <w:r w:rsidRPr="00C27AC0">
        <w:rPr>
          <w:rFonts w:asciiTheme="minorEastAsia" w:eastAsiaTheme="minorEastAsia" w:hAnsiTheme="minorEastAsia" w:cs="宋体" w:hint="eastAsia"/>
          <w:sz w:val="28"/>
          <w:szCs w:val="28"/>
        </w:rPr>
        <w:t>21日，</w:t>
      </w:r>
      <w:r w:rsidRPr="00C27AC0">
        <w:rPr>
          <w:rFonts w:asciiTheme="minorEastAsia" w:eastAsiaTheme="minorEastAsia" w:hAnsiTheme="minorEastAsia" w:hint="eastAsia"/>
          <w:sz w:val="28"/>
          <w:szCs w:val="28"/>
        </w:rPr>
        <w:t>上午，市文广新局党的群众路线教育实践活动办公室副主任邢广文、王群策、于恩才一行三人，</w:t>
      </w:r>
      <w:r w:rsidR="00CA567D">
        <w:rPr>
          <w:rFonts w:asciiTheme="minorEastAsia" w:eastAsiaTheme="minorEastAsia" w:hAnsiTheme="minorEastAsia" w:hint="eastAsia"/>
          <w:sz w:val="28"/>
          <w:szCs w:val="28"/>
        </w:rPr>
        <w:t>来馆</w:t>
      </w:r>
      <w:r w:rsidRPr="00C27AC0">
        <w:rPr>
          <w:rFonts w:asciiTheme="minorEastAsia" w:eastAsiaTheme="minorEastAsia" w:hAnsiTheme="minorEastAsia" w:hint="eastAsia"/>
          <w:sz w:val="28"/>
          <w:szCs w:val="28"/>
        </w:rPr>
        <w:t>检查督导党的群众路线教育实践活动第一环节工作开展情况。</w:t>
      </w:r>
    </w:p>
    <w:p w:rsidR="00C27AC0" w:rsidRPr="00C27AC0" w:rsidRDefault="00C27AC0" w:rsidP="00C27AC0">
      <w:pPr>
        <w:spacing w:after="0" w:line="360" w:lineRule="auto"/>
        <w:ind w:firstLineChars="200" w:firstLine="560"/>
        <w:jc w:val="both"/>
        <w:rPr>
          <w:rFonts w:asciiTheme="minorEastAsia" w:eastAsiaTheme="minorEastAsia" w:hAnsiTheme="minorEastAsia" w:cs="宋体"/>
          <w:sz w:val="28"/>
          <w:szCs w:val="28"/>
        </w:rPr>
      </w:pPr>
      <w:r w:rsidRPr="00C27AC0">
        <w:rPr>
          <w:rFonts w:asciiTheme="minorEastAsia" w:eastAsiaTheme="minorEastAsia" w:hAnsiTheme="minorEastAsia" w:cs="宋体" w:hint="eastAsia"/>
          <w:sz w:val="28"/>
          <w:szCs w:val="28"/>
        </w:rPr>
        <w:t>下午，</w:t>
      </w:r>
      <w:r w:rsidR="00CA567D">
        <w:rPr>
          <w:rFonts w:asciiTheme="minorEastAsia" w:eastAsiaTheme="minorEastAsia" w:hAnsiTheme="minorEastAsia" w:cs="宋体" w:hint="eastAsia"/>
          <w:sz w:val="28"/>
          <w:szCs w:val="28"/>
        </w:rPr>
        <w:t>馆长郝富贵</w:t>
      </w:r>
      <w:r w:rsidRPr="00C27AC0">
        <w:rPr>
          <w:rFonts w:asciiTheme="minorEastAsia" w:eastAsiaTheme="minorEastAsia" w:hAnsiTheme="minorEastAsia" w:cs="宋体" w:hint="eastAsia"/>
          <w:sz w:val="28"/>
          <w:szCs w:val="28"/>
        </w:rPr>
        <w:t>、党支部书记王俭、副馆长宋舸文，赴卢龙县图书馆调研指导群众路线教育实践活动。参观了正在建设中的卢龙县新图书馆，并对新馆的建设提出了意见和建议。</w:t>
      </w:r>
    </w:p>
    <w:p w:rsidR="00C27AC0" w:rsidRPr="00C27AC0" w:rsidRDefault="00C27AC0" w:rsidP="00C27AC0">
      <w:pPr>
        <w:spacing w:after="0" w:line="360" w:lineRule="auto"/>
        <w:ind w:firstLineChars="200" w:firstLine="560"/>
        <w:jc w:val="both"/>
        <w:rPr>
          <w:rFonts w:asciiTheme="minorEastAsia" w:eastAsiaTheme="minorEastAsia" w:hAnsiTheme="minorEastAsia"/>
          <w:sz w:val="28"/>
          <w:szCs w:val="28"/>
        </w:rPr>
      </w:pPr>
      <w:r w:rsidRPr="00C27AC0">
        <w:rPr>
          <w:rFonts w:asciiTheme="minorEastAsia" w:eastAsiaTheme="minorEastAsia" w:hAnsiTheme="minorEastAsia" w:hint="eastAsia"/>
          <w:sz w:val="28"/>
          <w:szCs w:val="28"/>
        </w:rPr>
        <w:lastRenderedPageBreak/>
        <w:t>3月22日，携手河北建材职业技术学院现代服务管理系，联合举办“雷锋精神永相传，真人图书进校园”活动。</w:t>
      </w:r>
    </w:p>
    <w:p w:rsidR="00C27AC0" w:rsidRPr="00C27AC0" w:rsidRDefault="00C27AC0" w:rsidP="00C27AC0">
      <w:pPr>
        <w:spacing w:after="0" w:line="360" w:lineRule="auto"/>
        <w:ind w:firstLineChars="200" w:firstLine="560"/>
        <w:jc w:val="both"/>
        <w:rPr>
          <w:rFonts w:asciiTheme="minorEastAsia" w:eastAsiaTheme="minorEastAsia" w:hAnsiTheme="minorEastAsia"/>
          <w:sz w:val="28"/>
          <w:szCs w:val="28"/>
        </w:rPr>
      </w:pPr>
      <w:r w:rsidRPr="00C27AC0">
        <w:rPr>
          <w:rFonts w:asciiTheme="minorEastAsia" w:eastAsiaTheme="minorEastAsia" w:hAnsiTheme="minorEastAsia" w:hint="eastAsia"/>
          <w:sz w:val="28"/>
          <w:szCs w:val="28"/>
        </w:rPr>
        <w:t>3月25日，党支部组织</w:t>
      </w:r>
      <w:r w:rsidR="00A456B0">
        <w:rPr>
          <w:rFonts w:asciiTheme="minorEastAsia" w:eastAsiaTheme="minorEastAsia" w:hAnsiTheme="minorEastAsia" w:hint="eastAsia"/>
          <w:sz w:val="28"/>
          <w:szCs w:val="28"/>
        </w:rPr>
        <w:t>全体</w:t>
      </w:r>
      <w:r w:rsidRPr="00C27AC0">
        <w:rPr>
          <w:rFonts w:asciiTheme="minorEastAsia" w:eastAsiaTheme="minorEastAsia" w:hAnsiTheme="minorEastAsia" w:hint="eastAsia"/>
          <w:sz w:val="28"/>
          <w:szCs w:val="28"/>
        </w:rPr>
        <w:t>党员来到山海关甲申史鉴馆，结合党的群众路线教育实践活动进行参观学习。</w:t>
      </w:r>
    </w:p>
    <w:p w:rsidR="00756FED" w:rsidRPr="00F6604A" w:rsidRDefault="00756FED" w:rsidP="00E06DE3">
      <w:pPr>
        <w:spacing w:after="0" w:line="360" w:lineRule="auto"/>
        <w:ind w:firstLine="560"/>
        <w:rPr>
          <w:rFonts w:asciiTheme="minorEastAsia" w:eastAsiaTheme="minorEastAsia" w:hAnsiTheme="minorEastAsia"/>
          <w:sz w:val="28"/>
          <w:szCs w:val="28"/>
        </w:rPr>
      </w:pPr>
    </w:p>
    <w:p w:rsidR="0076751C" w:rsidRPr="0066570E" w:rsidRDefault="0076751C" w:rsidP="00E06DE3">
      <w:pPr>
        <w:spacing w:after="0" w:line="360" w:lineRule="auto"/>
        <w:rPr>
          <w:rFonts w:asciiTheme="minorEastAsia" w:eastAsiaTheme="minorEastAsia" w:hAnsiTheme="minorEastAsia"/>
          <w:b/>
          <w:sz w:val="32"/>
          <w:szCs w:val="32"/>
        </w:rPr>
      </w:pPr>
      <w:r w:rsidRPr="0066570E">
        <w:rPr>
          <w:rFonts w:asciiTheme="minorEastAsia" w:eastAsiaTheme="minorEastAsia" w:hAnsiTheme="minorEastAsia" w:hint="eastAsia"/>
          <w:b/>
          <w:sz w:val="32"/>
          <w:szCs w:val="32"/>
        </w:rPr>
        <w:t>四月</w:t>
      </w:r>
      <w:r w:rsidR="00E06DE3">
        <w:rPr>
          <w:rFonts w:asciiTheme="minorEastAsia" w:eastAsiaTheme="minorEastAsia" w:hAnsiTheme="minorEastAsia" w:hint="eastAsia"/>
          <w:b/>
          <w:sz w:val="32"/>
          <w:szCs w:val="32"/>
        </w:rPr>
        <w:t>：</w:t>
      </w:r>
    </w:p>
    <w:p w:rsidR="00FB2F07" w:rsidRPr="00FB2F07" w:rsidRDefault="00FB2F07" w:rsidP="00FB2F07">
      <w:pPr>
        <w:spacing w:after="0" w:line="360" w:lineRule="auto"/>
        <w:ind w:firstLineChars="200" w:firstLine="560"/>
        <w:jc w:val="both"/>
        <w:rPr>
          <w:rFonts w:asciiTheme="minorEastAsia" w:eastAsiaTheme="minorEastAsia" w:hAnsiTheme="minorEastAsia"/>
          <w:sz w:val="28"/>
          <w:szCs w:val="28"/>
        </w:rPr>
      </w:pPr>
      <w:r w:rsidRPr="00FB2F07">
        <w:rPr>
          <w:rFonts w:asciiTheme="minorEastAsia" w:eastAsiaTheme="minorEastAsia" w:hAnsiTheme="minorEastAsia" w:hint="eastAsia"/>
          <w:sz w:val="28"/>
          <w:szCs w:val="28"/>
        </w:rPr>
        <w:t>4月2日，在六楼特色阅览室召开党的群众路线教育实践活动读者意见征集座谈会。会议由党支部书记王俭主持，来自社会各界的25名读者代表、市图书馆离退休职工代表、图书馆领导班子及各部室负责人参加了座谈。</w:t>
      </w:r>
    </w:p>
    <w:p w:rsidR="00FB2F07" w:rsidRPr="00FB2F07" w:rsidRDefault="00FB2F07" w:rsidP="00FB2F07">
      <w:pPr>
        <w:spacing w:after="0" w:line="360" w:lineRule="auto"/>
        <w:ind w:firstLineChars="200" w:firstLine="560"/>
        <w:jc w:val="both"/>
        <w:rPr>
          <w:rFonts w:asciiTheme="minorEastAsia" w:eastAsiaTheme="minorEastAsia" w:hAnsiTheme="minorEastAsia"/>
          <w:sz w:val="28"/>
          <w:szCs w:val="28"/>
        </w:rPr>
      </w:pPr>
      <w:r w:rsidRPr="00FB2F07">
        <w:rPr>
          <w:rFonts w:asciiTheme="minorEastAsia" w:eastAsiaTheme="minorEastAsia" w:hAnsiTheme="minorEastAsia" w:hint="eastAsia"/>
          <w:sz w:val="28"/>
          <w:szCs w:val="28"/>
        </w:rPr>
        <w:t>4月6日，结合正在开展的党的群众路线教育实践活动，特邀秦皇岛历史文化研究会会长、秦皇岛市国学研究会副会长、</w:t>
      </w:r>
      <w:hyperlink r:id="rId9" w:history="1">
        <w:r w:rsidRPr="00FB2F07">
          <w:rPr>
            <w:rStyle w:val="a9"/>
            <w:rFonts w:asciiTheme="minorEastAsia" w:eastAsiaTheme="minorEastAsia" w:hAnsiTheme="minorEastAsia" w:hint="eastAsia"/>
            <w:color w:val="auto"/>
            <w:sz w:val="28"/>
            <w:szCs w:val="28"/>
            <w:u w:val="none"/>
          </w:rPr>
          <w:t>中国长城学会</w:t>
        </w:r>
      </w:hyperlink>
      <w:hyperlink r:id="rId10" w:history="1">
        <w:r w:rsidRPr="00FB2F07">
          <w:rPr>
            <w:rStyle w:val="a9"/>
            <w:rFonts w:asciiTheme="minorEastAsia" w:eastAsiaTheme="minorEastAsia" w:hAnsiTheme="minorEastAsia" w:hint="eastAsia"/>
            <w:color w:val="auto"/>
            <w:sz w:val="28"/>
            <w:szCs w:val="28"/>
            <w:u w:val="none"/>
          </w:rPr>
          <w:t>常务理事</w:t>
        </w:r>
      </w:hyperlink>
      <w:r w:rsidRPr="00FB2F07">
        <w:rPr>
          <w:rFonts w:asciiTheme="minorEastAsia" w:eastAsiaTheme="minorEastAsia" w:hAnsiTheme="minorEastAsia" w:hint="eastAsia"/>
          <w:sz w:val="28"/>
          <w:szCs w:val="28"/>
        </w:rPr>
        <w:t>孙志升先生为全馆党员群众及读者讲述了发生在370年前的“山海关甲申之战”，居安思危，警示后人。</w:t>
      </w:r>
    </w:p>
    <w:p w:rsidR="00FB2F07" w:rsidRPr="00FB2F07" w:rsidRDefault="00FB2F07" w:rsidP="00FB2F07">
      <w:pPr>
        <w:spacing w:after="0" w:line="360" w:lineRule="auto"/>
        <w:ind w:firstLineChars="200" w:firstLine="560"/>
        <w:jc w:val="both"/>
        <w:rPr>
          <w:rFonts w:asciiTheme="minorEastAsia" w:eastAsiaTheme="minorEastAsia" w:hAnsiTheme="minorEastAsia"/>
          <w:sz w:val="28"/>
          <w:szCs w:val="28"/>
        </w:rPr>
      </w:pPr>
      <w:r w:rsidRPr="00FB2F07">
        <w:rPr>
          <w:rFonts w:asciiTheme="minorEastAsia" w:eastAsiaTheme="minorEastAsia" w:hAnsiTheme="minorEastAsia" w:hint="eastAsia"/>
          <w:sz w:val="28"/>
          <w:szCs w:val="28"/>
        </w:rPr>
        <w:t>4月11日，召开县区图书馆馆长联席会。交流各馆工作情况，布置开展2014年燕赵少年读书活动，并</w:t>
      </w:r>
      <w:r w:rsidR="00C137A2">
        <w:rPr>
          <w:rFonts w:asciiTheme="minorEastAsia" w:eastAsiaTheme="minorEastAsia" w:hAnsiTheme="minorEastAsia" w:hint="eastAsia"/>
          <w:sz w:val="28"/>
          <w:szCs w:val="28"/>
        </w:rPr>
        <w:t>就</w:t>
      </w:r>
      <w:r w:rsidRPr="00FB2F07">
        <w:rPr>
          <w:rFonts w:asciiTheme="minorEastAsia" w:eastAsiaTheme="minorEastAsia" w:hAnsiTheme="minorEastAsia" w:hint="eastAsia"/>
          <w:sz w:val="28"/>
          <w:szCs w:val="28"/>
        </w:rPr>
        <w:t>党的群众路线教育实践活动征集基层图书馆意见。</w:t>
      </w:r>
    </w:p>
    <w:p w:rsidR="00FB2F07" w:rsidRPr="00FB2F07" w:rsidRDefault="00FB2F07" w:rsidP="00FB2F07">
      <w:pPr>
        <w:spacing w:after="0" w:line="360" w:lineRule="auto"/>
        <w:ind w:firstLineChars="200" w:firstLine="560"/>
        <w:jc w:val="both"/>
        <w:rPr>
          <w:rFonts w:asciiTheme="minorEastAsia" w:eastAsiaTheme="minorEastAsia" w:hAnsiTheme="minorEastAsia"/>
          <w:sz w:val="28"/>
          <w:szCs w:val="28"/>
        </w:rPr>
      </w:pPr>
      <w:r w:rsidRPr="00FB2F07">
        <w:rPr>
          <w:rFonts w:asciiTheme="minorEastAsia" w:eastAsiaTheme="minorEastAsia" w:hAnsiTheme="minorEastAsia" w:hint="eastAsia"/>
          <w:sz w:val="28"/>
          <w:szCs w:val="28"/>
        </w:rPr>
        <w:t>4月</w:t>
      </w:r>
      <w:r w:rsidR="00AD7E58">
        <w:rPr>
          <w:rFonts w:asciiTheme="minorEastAsia" w:eastAsiaTheme="minorEastAsia" w:hAnsiTheme="minorEastAsia" w:hint="eastAsia"/>
          <w:sz w:val="28"/>
          <w:szCs w:val="28"/>
        </w:rPr>
        <w:t xml:space="preserve"> </w:t>
      </w:r>
      <w:r w:rsidRPr="00FB2F07">
        <w:rPr>
          <w:rFonts w:asciiTheme="minorEastAsia" w:eastAsiaTheme="minorEastAsia" w:hAnsiTheme="minorEastAsia" w:hint="eastAsia"/>
          <w:sz w:val="28"/>
          <w:szCs w:val="28"/>
        </w:rPr>
        <w:t>14日</w:t>
      </w:r>
      <w:r w:rsidR="00C137A2">
        <w:rPr>
          <w:rFonts w:asciiTheme="minorEastAsia" w:eastAsiaTheme="minorEastAsia" w:hAnsiTheme="minorEastAsia" w:hint="eastAsia"/>
          <w:sz w:val="28"/>
          <w:szCs w:val="28"/>
        </w:rPr>
        <w:t>，</w:t>
      </w:r>
      <w:r w:rsidRPr="00FB2F07">
        <w:rPr>
          <w:rFonts w:asciiTheme="minorEastAsia" w:eastAsiaTheme="minorEastAsia" w:hAnsiTheme="minorEastAsia" w:hint="eastAsia"/>
          <w:sz w:val="28"/>
          <w:szCs w:val="28"/>
        </w:rPr>
        <w:t>参加市文广新局组织的机关标准化工作建设培训。</w:t>
      </w:r>
    </w:p>
    <w:p w:rsidR="00FB2F07" w:rsidRPr="00FB2F07" w:rsidRDefault="00FB2F07" w:rsidP="00FB2F07">
      <w:pPr>
        <w:spacing w:after="0" w:line="360" w:lineRule="auto"/>
        <w:ind w:firstLineChars="200" w:firstLine="560"/>
        <w:jc w:val="both"/>
        <w:rPr>
          <w:rFonts w:asciiTheme="minorEastAsia" w:eastAsiaTheme="minorEastAsia" w:hAnsiTheme="minorEastAsia"/>
          <w:sz w:val="28"/>
          <w:szCs w:val="28"/>
        </w:rPr>
      </w:pPr>
      <w:r w:rsidRPr="00FB2F07">
        <w:rPr>
          <w:rFonts w:asciiTheme="minorEastAsia" w:eastAsiaTheme="minorEastAsia" w:hAnsiTheme="minorEastAsia" w:hint="eastAsia"/>
          <w:sz w:val="28"/>
          <w:szCs w:val="28"/>
        </w:rPr>
        <w:t xml:space="preserve">4月18日，和海军 92785 部队联合举办 “世界读书日 </w:t>
      </w:r>
      <w:r w:rsidR="00C137A2">
        <w:rPr>
          <w:rFonts w:asciiTheme="minorEastAsia" w:eastAsiaTheme="minorEastAsia" w:hAnsiTheme="minorEastAsia" w:hint="eastAsia"/>
          <w:sz w:val="28"/>
          <w:szCs w:val="28"/>
        </w:rPr>
        <w:t>真人图书进军营”活动。</w:t>
      </w:r>
      <w:r w:rsidRPr="00FB2F07">
        <w:rPr>
          <w:rFonts w:asciiTheme="minorEastAsia" w:eastAsiaTheme="minorEastAsia" w:hAnsiTheme="minorEastAsia" w:hint="eastAsia"/>
          <w:sz w:val="28"/>
          <w:szCs w:val="28"/>
        </w:rPr>
        <w:t>“真人图书”，渐冻人曲晶与文化义工猎豹与战士们共同分享读书的快乐。图书馆工作人员、部队官兵以及来自北京的文化义工共计100余人参加了此次活动，也由此拉开了图书馆世界读书日系列活动的序幕。</w:t>
      </w:r>
    </w:p>
    <w:p w:rsidR="00FB2F07" w:rsidRPr="00FB2F07" w:rsidRDefault="00FB2F07" w:rsidP="00FB2F07">
      <w:pPr>
        <w:spacing w:after="0" w:line="360" w:lineRule="auto"/>
        <w:ind w:firstLineChars="200" w:firstLine="560"/>
        <w:jc w:val="both"/>
        <w:rPr>
          <w:rFonts w:asciiTheme="minorEastAsia" w:eastAsiaTheme="minorEastAsia" w:hAnsiTheme="minorEastAsia"/>
          <w:sz w:val="28"/>
          <w:szCs w:val="28"/>
        </w:rPr>
      </w:pPr>
      <w:r w:rsidRPr="00FB2F07">
        <w:rPr>
          <w:rFonts w:asciiTheme="minorEastAsia" w:eastAsiaTheme="minorEastAsia" w:hAnsiTheme="minorEastAsia" w:hint="eastAsia"/>
          <w:sz w:val="28"/>
          <w:szCs w:val="28"/>
        </w:rPr>
        <w:t xml:space="preserve">4月21日，与抚宁县图书馆在抚宁台营镇联合开展了2014年“世界读书日 知识惠农家”阅读活动。 </w:t>
      </w:r>
    </w:p>
    <w:p w:rsidR="00FB2F07" w:rsidRPr="00FB2F07" w:rsidRDefault="00FB2F07" w:rsidP="00FB2F07">
      <w:pPr>
        <w:spacing w:after="0" w:line="360" w:lineRule="auto"/>
        <w:ind w:firstLineChars="200" w:firstLine="560"/>
        <w:jc w:val="both"/>
        <w:rPr>
          <w:rFonts w:asciiTheme="minorEastAsia" w:eastAsiaTheme="minorEastAsia" w:hAnsiTheme="minorEastAsia"/>
          <w:sz w:val="28"/>
          <w:szCs w:val="28"/>
        </w:rPr>
      </w:pPr>
      <w:r w:rsidRPr="00FB2F07">
        <w:rPr>
          <w:rFonts w:asciiTheme="minorEastAsia" w:eastAsiaTheme="minorEastAsia" w:hAnsiTheme="minorEastAsia" w:hint="eastAsia"/>
          <w:sz w:val="28"/>
          <w:szCs w:val="28"/>
        </w:rPr>
        <w:lastRenderedPageBreak/>
        <w:t>4月23日，在文化广场举办世界读书日阅读推广活动。小高庄小学分馆“书香为伴 快乐童年”世界读书日阅读活动也同时举行。</w:t>
      </w:r>
    </w:p>
    <w:p w:rsidR="00FB2F07" w:rsidRPr="00FB2F07" w:rsidRDefault="00FB2F07" w:rsidP="00FB2F07">
      <w:pPr>
        <w:spacing w:after="0" w:line="360" w:lineRule="auto"/>
        <w:ind w:firstLineChars="200" w:firstLine="560"/>
        <w:jc w:val="both"/>
        <w:rPr>
          <w:rFonts w:asciiTheme="minorEastAsia" w:eastAsiaTheme="minorEastAsia" w:hAnsiTheme="minorEastAsia"/>
          <w:sz w:val="28"/>
          <w:szCs w:val="28"/>
        </w:rPr>
      </w:pPr>
      <w:r w:rsidRPr="00FB2F07">
        <w:rPr>
          <w:rFonts w:asciiTheme="minorEastAsia" w:eastAsiaTheme="minorEastAsia" w:hAnsiTheme="minorEastAsia" w:hint="eastAsia"/>
          <w:sz w:val="28"/>
          <w:szCs w:val="28"/>
        </w:rPr>
        <w:t>4月24日，文广新局监察室内主任邢广文、党办主任王丽率队对领导班子进行考核和民主测评；参加2014年秦皇岛市全民阅读活动启动仪式。</w:t>
      </w:r>
    </w:p>
    <w:p w:rsidR="00FB2F07" w:rsidRPr="00FB2F07" w:rsidRDefault="00FB2F07" w:rsidP="00FB2F07">
      <w:pPr>
        <w:spacing w:after="0" w:line="360" w:lineRule="auto"/>
        <w:ind w:firstLineChars="200" w:firstLine="560"/>
        <w:jc w:val="both"/>
        <w:rPr>
          <w:rFonts w:asciiTheme="minorEastAsia" w:eastAsiaTheme="minorEastAsia" w:hAnsiTheme="minorEastAsia"/>
          <w:sz w:val="28"/>
          <w:szCs w:val="28"/>
        </w:rPr>
      </w:pPr>
      <w:r w:rsidRPr="00FB2F07">
        <w:rPr>
          <w:rFonts w:asciiTheme="minorEastAsia" w:eastAsiaTheme="minorEastAsia" w:hAnsiTheme="minorEastAsia" w:hint="eastAsia"/>
          <w:sz w:val="28"/>
          <w:szCs w:val="28"/>
        </w:rPr>
        <w:t>4月26-27日，2014年少儿经典诵读比赛预赛在学术报告厅举行。来自全市41所小学的249名选手参加了本次比赛。预赛分为学前组、小学低年级组、小学高年级组三个组别。经过两天激烈的角逐，共有50名小选手进入决赛。小选手们的精彩表现让评委和家长们印象深刻。</w:t>
      </w:r>
    </w:p>
    <w:p w:rsidR="00FB2F07" w:rsidRPr="00FB2F07" w:rsidRDefault="00FB2F07" w:rsidP="00FB2F07">
      <w:pPr>
        <w:spacing w:after="0" w:line="360" w:lineRule="auto"/>
        <w:ind w:firstLineChars="200" w:firstLine="560"/>
        <w:jc w:val="both"/>
        <w:rPr>
          <w:rFonts w:asciiTheme="minorEastAsia" w:eastAsiaTheme="minorEastAsia" w:hAnsiTheme="minorEastAsia"/>
          <w:sz w:val="28"/>
          <w:szCs w:val="28"/>
        </w:rPr>
      </w:pPr>
      <w:r w:rsidRPr="00FB2F07">
        <w:rPr>
          <w:rFonts w:asciiTheme="minorEastAsia" w:eastAsiaTheme="minorEastAsia" w:hAnsiTheme="minorEastAsia" w:hint="eastAsia"/>
          <w:sz w:val="28"/>
          <w:szCs w:val="28"/>
        </w:rPr>
        <w:t>4月28日，参加市文化工作会议；保定图书馆南峰一行3人来我馆参观学习。</w:t>
      </w:r>
    </w:p>
    <w:p w:rsidR="00756FED" w:rsidRPr="00F6604A" w:rsidRDefault="00756FED" w:rsidP="00E06DE3">
      <w:pPr>
        <w:spacing w:after="0" w:line="360" w:lineRule="auto"/>
        <w:ind w:firstLine="560"/>
        <w:rPr>
          <w:rFonts w:asciiTheme="minorEastAsia" w:eastAsiaTheme="minorEastAsia" w:hAnsiTheme="minorEastAsia" w:cs="仿宋"/>
          <w:color w:val="000000"/>
          <w:sz w:val="28"/>
          <w:szCs w:val="28"/>
        </w:rPr>
      </w:pPr>
    </w:p>
    <w:p w:rsidR="0076751C" w:rsidRPr="0066570E" w:rsidRDefault="0076751C" w:rsidP="00E06DE3">
      <w:pPr>
        <w:spacing w:after="0" w:line="360" w:lineRule="auto"/>
        <w:rPr>
          <w:rFonts w:asciiTheme="minorEastAsia" w:eastAsiaTheme="minorEastAsia" w:hAnsiTheme="minorEastAsia" w:cs="仿宋"/>
          <w:b/>
          <w:color w:val="000000"/>
          <w:sz w:val="32"/>
          <w:szCs w:val="32"/>
        </w:rPr>
      </w:pPr>
      <w:r w:rsidRPr="0066570E">
        <w:rPr>
          <w:rFonts w:asciiTheme="minorEastAsia" w:eastAsiaTheme="minorEastAsia" w:hAnsiTheme="minorEastAsia" w:cs="仿宋" w:hint="eastAsia"/>
          <w:b/>
          <w:color w:val="000000"/>
          <w:sz w:val="32"/>
          <w:szCs w:val="32"/>
        </w:rPr>
        <w:t>五月</w:t>
      </w:r>
      <w:r w:rsidR="00E06DE3">
        <w:rPr>
          <w:rFonts w:asciiTheme="minorEastAsia" w:eastAsiaTheme="minorEastAsia" w:hAnsiTheme="minorEastAsia" w:cs="仿宋" w:hint="eastAsia"/>
          <w:b/>
          <w:color w:val="000000"/>
          <w:sz w:val="32"/>
          <w:szCs w:val="32"/>
        </w:rPr>
        <w:t>：</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cs="宋体" w:hint="eastAsia"/>
          <w:sz w:val="28"/>
          <w:szCs w:val="28"/>
          <w:shd w:val="clear" w:color="auto" w:fill="FFFFFF"/>
        </w:rPr>
        <w:t>5月8日，组织党团员青年到卢龙县刘田庄镇北山村冀东抗战纪念馆参观学习，进行革命传统教育。同时，还慰问了两名参加抗日战争的老战士。</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cs="宋体" w:hint="eastAsia"/>
          <w:sz w:val="28"/>
          <w:szCs w:val="28"/>
          <w:shd w:val="clear" w:color="auto" w:fill="FFFFFF"/>
        </w:rPr>
        <w:t>5月12日，北戴河总工会来馆协商建立流动图书站事宜。</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cs="宋体" w:hint="eastAsia"/>
          <w:sz w:val="28"/>
          <w:szCs w:val="28"/>
          <w:shd w:val="clear" w:color="auto" w:fill="FFFFFF"/>
        </w:rPr>
        <w:t>5月13日，组织召开《阅遍青山》品鉴会，并接受捐赠图书</w:t>
      </w:r>
      <w:r w:rsidRPr="005B6C4A">
        <w:rPr>
          <w:rFonts w:asciiTheme="minorEastAsia" w:eastAsiaTheme="minorEastAsia" w:hAnsiTheme="minorEastAsia" w:cs="����" w:hint="eastAsia"/>
          <w:sz w:val="28"/>
          <w:szCs w:val="28"/>
          <w:shd w:val="clear" w:color="auto" w:fill="FFFFFF"/>
        </w:rPr>
        <w:t>10</w:t>
      </w:r>
      <w:r w:rsidRPr="005B6C4A">
        <w:rPr>
          <w:rFonts w:asciiTheme="minorEastAsia" w:eastAsiaTheme="minorEastAsia" w:hAnsiTheme="minorEastAsia" w:cs="宋体" w:hint="eastAsia"/>
          <w:sz w:val="28"/>
          <w:szCs w:val="28"/>
          <w:shd w:val="clear" w:color="auto" w:fill="FFFFFF"/>
        </w:rPr>
        <w:t>册。</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cs="宋体" w:hint="eastAsia"/>
          <w:sz w:val="28"/>
          <w:szCs w:val="28"/>
          <w:shd w:val="clear" w:color="auto" w:fill="FFFFFF"/>
        </w:rPr>
        <w:t>5月14日，市妇联主席张椿林在市直工委书记刘力的陪同下来到市图书馆视察指导妇女工作，市文广新局调研员赵卫平、孙贵祥等陪同视察。</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cs="宋体" w:hint="eastAsia"/>
          <w:sz w:val="28"/>
          <w:szCs w:val="28"/>
          <w:shd w:val="clear" w:color="auto" w:fill="FFFFFF"/>
        </w:rPr>
        <w:t>5月15日，在和安里小学建立图书流动站；文广新局党的群众路线教育实践活动督导组到我馆检查工作。</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cs="宋体" w:hint="eastAsia"/>
          <w:sz w:val="28"/>
          <w:szCs w:val="28"/>
          <w:shd w:val="clear" w:color="auto" w:fill="FFFFFF"/>
        </w:rPr>
        <w:lastRenderedPageBreak/>
        <w:t>5月20日，为小高庄分馆配送图书，并更换带芯片的读者证，进一步完善馆际互借业务</w:t>
      </w:r>
      <w:r w:rsidR="005B6C4A" w:rsidRPr="005B6C4A">
        <w:rPr>
          <w:rFonts w:asciiTheme="minorEastAsia" w:eastAsiaTheme="minorEastAsia" w:hAnsiTheme="minorEastAsia" w:cs="宋体" w:hint="eastAsia"/>
          <w:sz w:val="28"/>
          <w:szCs w:val="28"/>
          <w:shd w:val="clear" w:color="auto" w:fill="FFFFFF"/>
        </w:rPr>
        <w:t>。</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rPr>
      </w:pPr>
      <w:r w:rsidRPr="005B6C4A">
        <w:rPr>
          <w:rFonts w:asciiTheme="minorEastAsia" w:eastAsiaTheme="minorEastAsia" w:hAnsiTheme="minorEastAsia" w:hint="eastAsia"/>
          <w:sz w:val="28"/>
          <w:szCs w:val="28"/>
        </w:rPr>
        <w:t>5月21日，</w:t>
      </w:r>
      <w:r w:rsidRPr="005B6C4A">
        <w:rPr>
          <w:rFonts w:asciiTheme="minorEastAsia" w:eastAsiaTheme="minorEastAsia" w:hAnsiTheme="minorEastAsia" w:cs="宋体" w:hint="eastAsia"/>
          <w:sz w:val="28"/>
          <w:szCs w:val="28"/>
          <w:shd w:val="clear" w:color="auto" w:fill="FFFFFF"/>
        </w:rPr>
        <w:t>为西港里</w:t>
      </w:r>
      <w:r w:rsidR="001D4D64">
        <w:rPr>
          <w:rFonts w:asciiTheme="minorEastAsia" w:eastAsiaTheme="minorEastAsia" w:hAnsiTheme="minorEastAsia" w:cs="宋体" w:hint="eastAsia"/>
          <w:sz w:val="28"/>
          <w:szCs w:val="28"/>
          <w:shd w:val="clear" w:color="auto" w:fill="FFFFFF"/>
        </w:rPr>
        <w:t>流动站</w:t>
      </w:r>
      <w:r w:rsidRPr="005B6C4A">
        <w:rPr>
          <w:rFonts w:asciiTheme="minorEastAsia" w:eastAsiaTheme="minorEastAsia" w:hAnsiTheme="minorEastAsia" w:cs="宋体" w:hint="eastAsia"/>
          <w:sz w:val="28"/>
          <w:szCs w:val="28"/>
          <w:shd w:val="clear" w:color="auto" w:fill="FFFFFF"/>
        </w:rPr>
        <w:t>配送图书</w:t>
      </w:r>
      <w:r w:rsidRPr="005B6C4A">
        <w:rPr>
          <w:rFonts w:asciiTheme="minorEastAsia" w:eastAsiaTheme="minorEastAsia" w:hAnsiTheme="minorEastAsia" w:cs="����" w:hint="eastAsia"/>
          <w:sz w:val="28"/>
          <w:szCs w:val="28"/>
          <w:shd w:val="clear" w:color="auto" w:fill="FFFFFF"/>
        </w:rPr>
        <w:t>1500</w:t>
      </w:r>
      <w:r w:rsidRPr="005B6C4A">
        <w:rPr>
          <w:rFonts w:asciiTheme="minorEastAsia" w:eastAsiaTheme="minorEastAsia" w:hAnsiTheme="minorEastAsia" w:cs="宋体" w:hint="eastAsia"/>
          <w:sz w:val="28"/>
          <w:szCs w:val="28"/>
          <w:shd w:val="clear" w:color="auto" w:fill="FFFFFF"/>
        </w:rPr>
        <w:t>册；参加全国中小型公共图书馆年会。</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hint="eastAsia"/>
          <w:sz w:val="28"/>
          <w:szCs w:val="28"/>
        </w:rPr>
        <w:t>5月22日，</w:t>
      </w:r>
      <w:r w:rsidRPr="005B6C4A">
        <w:rPr>
          <w:rFonts w:asciiTheme="minorEastAsia" w:eastAsiaTheme="minorEastAsia" w:hAnsiTheme="minorEastAsia" w:cs="宋体" w:hint="eastAsia"/>
          <w:sz w:val="28"/>
          <w:szCs w:val="28"/>
          <w:shd w:val="clear" w:color="auto" w:fill="FFFFFF"/>
        </w:rPr>
        <w:t>组织女职工收看</w:t>
      </w:r>
      <w:r w:rsidRPr="005B6C4A">
        <w:rPr>
          <w:rFonts w:asciiTheme="minorEastAsia" w:eastAsiaTheme="minorEastAsia" w:hAnsiTheme="minorEastAsia" w:cs="����" w:hint="eastAsia"/>
          <w:sz w:val="28"/>
          <w:szCs w:val="28"/>
          <w:shd w:val="clear" w:color="auto" w:fill="FFFFFF"/>
        </w:rPr>
        <w:t>“</w:t>
      </w:r>
      <w:r w:rsidRPr="005B6C4A">
        <w:rPr>
          <w:rFonts w:asciiTheme="minorEastAsia" w:eastAsiaTheme="minorEastAsia" w:hAnsiTheme="minorEastAsia" w:cs="宋体" w:hint="eastAsia"/>
          <w:sz w:val="28"/>
          <w:szCs w:val="28"/>
          <w:shd w:val="clear" w:color="auto" w:fill="FFFFFF"/>
        </w:rPr>
        <w:t>关注女性健康提高生活质量</w:t>
      </w:r>
      <w:r w:rsidRPr="005B6C4A">
        <w:rPr>
          <w:rFonts w:asciiTheme="minorEastAsia" w:eastAsiaTheme="minorEastAsia" w:hAnsiTheme="minorEastAsia" w:cs="����" w:hint="eastAsia"/>
          <w:sz w:val="28"/>
          <w:szCs w:val="28"/>
          <w:shd w:val="clear" w:color="auto" w:fill="FFFFFF"/>
        </w:rPr>
        <w:t>”</w:t>
      </w:r>
      <w:r w:rsidRPr="005B6C4A">
        <w:rPr>
          <w:rFonts w:asciiTheme="minorEastAsia" w:eastAsiaTheme="minorEastAsia" w:hAnsiTheme="minorEastAsia" w:cs="宋体" w:hint="eastAsia"/>
          <w:sz w:val="28"/>
          <w:szCs w:val="28"/>
          <w:shd w:val="clear" w:color="auto" w:fill="FFFFFF"/>
        </w:rPr>
        <w:t>的健康讲座。</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hint="eastAsia"/>
          <w:sz w:val="28"/>
          <w:szCs w:val="28"/>
        </w:rPr>
        <w:t>5月23日，</w:t>
      </w:r>
      <w:r w:rsidRPr="005B6C4A">
        <w:rPr>
          <w:rFonts w:asciiTheme="minorEastAsia" w:eastAsiaTheme="minorEastAsia" w:hAnsiTheme="minorEastAsia" w:cs="宋体" w:hint="eastAsia"/>
          <w:sz w:val="28"/>
          <w:szCs w:val="28"/>
          <w:shd w:val="clear" w:color="auto" w:fill="FFFFFF"/>
        </w:rPr>
        <w:t>为和安里小学流动图书站配送图书。</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hint="eastAsia"/>
          <w:sz w:val="28"/>
          <w:szCs w:val="28"/>
        </w:rPr>
        <w:t>5月26日，</w:t>
      </w:r>
      <w:r w:rsidRPr="005B6C4A">
        <w:rPr>
          <w:rFonts w:asciiTheme="minorEastAsia" w:eastAsiaTheme="minorEastAsia" w:hAnsiTheme="minorEastAsia" w:cs="宋体" w:hint="eastAsia"/>
          <w:sz w:val="28"/>
          <w:szCs w:val="28"/>
          <w:shd w:val="clear" w:color="auto" w:fill="FFFFFF"/>
        </w:rPr>
        <w:t>召开部主任会议，学习秦皇岛市关于解决党政机关问题的若干规定文件精神；</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hint="eastAsia"/>
          <w:sz w:val="28"/>
          <w:szCs w:val="28"/>
        </w:rPr>
        <w:t>5月27日，</w:t>
      </w:r>
      <w:r w:rsidRPr="005B6C4A">
        <w:rPr>
          <w:rFonts w:asciiTheme="minorEastAsia" w:eastAsiaTheme="minorEastAsia" w:hAnsiTheme="minorEastAsia" w:cs="宋体" w:hint="eastAsia"/>
          <w:sz w:val="28"/>
          <w:szCs w:val="28"/>
          <w:shd w:val="clear" w:color="auto" w:fill="FFFFFF"/>
        </w:rPr>
        <w:t>国家图书参考咨询部主任王磊一行来馆调研；开展服务宣传周活动。</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hint="eastAsia"/>
          <w:sz w:val="28"/>
          <w:szCs w:val="28"/>
        </w:rPr>
        <w:t>5月28日，</w:t>
      </w:r>
      <w:r w:rsidRPr="005B6C4A">
        <w:rPr>
          <w:rFonts w:asciiTheme="minorEastAsia" w:eastAsiaTheme="minorEastAsia" w:hAnsiTheme="minorEastAsia" w:cs="宋体" w:hint="eastAsia"/>
          <w:sz w:val="28"/>
          <w:szCs w:val="28"/>
          <w:shd w:val="clear" w:color="auto" w:fill="FFFFFF"/>
        </w:rPr>
        <w:t>去山海关区开展</w:t>
      </w:r>
      <w:r w:rsidRPr="005B6C4A">
        <w:rPr>
          <w:rFonts w:asciiTheme="minorEastAsia" w:eastAsiaTheme="minorEastAsia" w:hAnsiTheme="minorEastAsia" w:cs="����" w:hint="eastAsia"/>
          <w:sz w:val="28"/>
          <w:szCs w:val="28"/>
          <w:shd w:val="clear" w:color="auto" w:fill="FFFFFF"/>
        </w:rPr>
        <w:t>“</w:t>
      </w:r>
      <w:r w:rsidRPr="005B6C4A">
        <w:rPr>
          <w:rFonts w:asciiTheme="minorEastAsia" w:eastAsiaTheme="minorEastAsia" w:hAnsiTheme="minorEastAsia" w:cs="宋体" w:hint="eastAsia"/>
          <w:sz w:val="28"/>
          <w:szCs w:val="28"/>
          <w:shd w:val="clear" w:color="auto" w:fill="FFFFFF"/>
        </w:rPr>
        <w:t>传承优秀传统文化</w:t>
      </w:r>
      <w:r w:rsidRPr="005B6C4A">
        <w:rPr>
          <w:rFonts w:asciiTheme="minorEastAsia" w:eastAsiaTheme="minorEastAsia" w:hAnsiTheme="minorEastAsia" w:cs="����" w:hint="eastAsia"/>
          <w:sz w:val="28"/>
          <w:szCs w:val="28"/>
          <w:shd w:val="clear" w:color="auto" w:fill="FFFFFF"/>
        </w:rPr>
        <w:t xml:space="preserve"> </w:t>
      </w:r>
      <w:r w:rsidRPr="005B6C4A">
        <w:rPr>
          <w:rFonts w:asciiTheme="minorEastAsia" w:eastAsiaTheme="minorEastAsia" w:hAnsiTheme="minorEastAsia" w:cs="宋体" w:hint="eastAsia"/>
          <w:sz w:val="28"/>
          <w:szCs w:val="28"/>
          <w:shd w:val="clear" w:color="auto" w:fill="FFFFFF"/>
        </w:rPr>
        <w:t>建设民族精神家园</w:t>
      </w:r>
      <w:r w:rsidRPr="005B6C4A">
        <w:rPr>
          <w:rFonts w:asciiTheme="minorEastAsia" w:eastAsiaTheme="minorEastAsia" w:hAnsiTheme="minorEastAsia" w:cs="����" w:hint="eastAsia"/>
          <w:sz w:val="28"/>
          <w:szCs w:val="28"/>
          <w:shd w:val="clear" w:color="auto" w:fill="FFFFFF"/>
        </w:rPr>
        <w:t>”</w:t>
      </w:r>
      <w:r w:rsidRPr="005B6C4A">
        <w:rPr>
          <w:rFonts w:asciiTheme="minorEastAsia" w:eastAsiaTheme="minorEastAsia" w:hAnsiTheme="minorEastAsia" w:cs="宋体" w:hint="eastAsia"/>
          <w:sz w:val="28"/>
          <w:szCs w:val="28"/>
          <w:shd w:val="clear" w:color="auto" w:fill="FFFFFF"/>
        </w:rPr>
        <w:t>为主题的图书馆服务宣传周活动；李辰代表图书馆参加市总工会举办的</w:t>
      </w:r>
      <w:r w:rsidRPr="005B6C4A">
        <w:rPr>
          <w:rFonts w:asciiTheme="minorEastAsia" w:eastAsiaTheme="minorEastAsia" w:hAnsiTheme="minorEastAsia" w:cs="����" w:hint="eastAsia"/>
          <w:sz w:val="28"/>
          <w:szCs w:val="28"/>
          <w:shd w:val="clear" w:color="auto" w:fill="FFFFFF"/>
        </w:rPr>
        <w:t>“</w:t>
      </w:r>
      <w:r w:rsidRPr="005B6C4A">
        <w:rPr>
          <w:rFonts w:asciiTheme="minorEastAsia" w:eastAsiaTheme="minorEastAsia" w:hAnsiTheme="minorEastAsia" w:cs="宋体" w:hint="eastAsia"/>
          <w:sz w:val="28"/>
          <w:szCs w:val="28"/>
          <w:shd w:val="clear" w:color="auto" w:fill="FFFFFF"/>
        </w:rPr>
        <w:t>中国梦</w:t>
      </w:r>
      <w:r w:rsidRPr="005B6C4A">
        <w:rPr>
          <w:rFonts w:asciiTheme="minorEastAsia" w:eastAsiaTheme="minorEastAsia" w:hAnsiTheme="minorEastAsia" w:cs="����" w:hint="eastAsia"/>
          <w:sz w:val="28"/>
          <w:szCs w:val="28"/>
          <w:shd w:val="clear" w:color="auto" w:fill="FFFFFF"/>
        </w:rPr>
        <w:t xml:space="preserve"> </w:t>
      </w:r>
      <w:r w:rsidRPr="005B6C4A">
        <w:rPr>
          <w:rFonts w:asciiTheme="minorEastAsia" w:eastAsiaTheme="minorEastAsia" w:hAnsiTheme="minorEastAsia" w:cs="宋体" w:hint="eastAsia"/>
          <w:sz w:val="28"/>
          <w:szCs w:val="28"/>
          <w:shd w:val="clear" w:color="auto" w:fill="FFFFFF"/>
        </w:rPr>
        <w:t>劳动美</w:t>
      </w:r>
      <w:r w:rsidRPr="005B6C4A">
        <w:rPr>
          <w:rFonts w:asciiTheme="minorEastAsia" w:eastAsiaTheme="minorEastAsia" w:hAnsiTheme="minorEastAsia" w:cs="����" w:hint="eastAsia"/>
          <w:sz w:val="28"/>
          <w:szCs w:val="28"/>
          <w:shd w:val="clear" w:color="auto" w:fill="FFFFFF"/>
        </w:rPr>
        <w:t xml:space="preserve"> </w:t>
      </w:r>
      <w:r w:rsidRPr="005B6C4A">
        <w:rPr>
          <w:rFonts w:asciiTheme="minorEastAsia" w:eastAsiaTheme="minorEastAsia" w:hAnsiTheme="minorEastAsia" w:cs="宋体" w:hint="eastAsia"/>
          <w:sz w:val="28"/>
          <w:szCs w:val="28"/>
          <w:shd w:val="clear" w:color="auto" w:fill="FFFFFF"/>
        </w:rPr>
        <w:t>我与改革创新绿色崛起</w:t>
      </w:r>
      <w:r w:rsidRPr="005B6C4A">
        <w:rPr>
          <w:rFonts w:asciiTheme="minorEastAsia" w:eastAsiaTheme="minorEastAsia" w:hAnsiTheme="minorEastAsia" w:cs="����" w:hint="eastAsia"/>
          <w:sz w:val="28"/>
          <w:szCs w:val="28"/>
          <w:shd w:val="clear" w:color="auto" w:fill="FFFFFF"/>
        </w:rPr>
        <w:t>”</w:t>
      </w:r>
      <w:r w:rsidRPr="005B6C4A">
        <w:rPr>
          <w:rFonts w:asciiTheme="minorEastAsia" w:eastAsiaTheme="minorEastAsia" w:hAnsiTheme="minorEastAsia" w:cs="宋体" w:hint="eastAsia"/>
          <w:sz w:val="28"/>
          <w:szCs w:val="28"/>
          <w:shd w:val="clear" w:color="auto" w:fill="FFFFFF"/>
        </w:rPr>
        <w:t>演讲比赛，荣获优秀奖；</w:t>
      </w:r>
      <w:r w:rsidRPr="005B6C4A">
        <w:rPr>
          <w:rFonts w:asciiTheme="minorEastAsia" w:eastAsiaTheme="minorEastAsia" w:hAnsiTheme="minorEastAsia" w:hint="eastAsia"/>
          <w:sz w:val="28"/>
          <w:szCs w:val="28"/>
        </w:rPr>
        <w:t>市图书馆流动图书车再次来到凉水河乡下碾村，为郭晓达图书馆送去200册图书、1000册过期期刊以及一台用于借阅管理的电脑，支持农村图书馆发展。</w:t>
      </w:r>
    </w:p>
    <w:p w:rsidR="006835A1" w:rsidRPr="005B6C4A" w:rsidRDefault="006835A1" w:rsidP="006835A1">
      <w:pPr>
        <w:spacing w:after="0" w:line="360" w:lineRule="auto"/>
        <w:ind w:firstLineChars="200" w:firstLine="560"/>
        <w:jc w:val="both"/>
        <w:rPr>
          <w:rFonts w:asciiTheme="minorEastAsia" w:eastAsiaTheme="minorEastAsia" w:hAnsiTheme="minorEastAsia" w:cs="宋体"/>
          <w:sz w:val="28"/>
          <w:szCs w:val="28"/>
          <w:shd w:val="clear" w:color="auto" w:fill="FFFFFF"/>
        </w:rPr>
      </w:pPr>
      <w:r w:rsidRPr="005B6C4A">
        <w:rPr>
          <w:rFonts w:asciiTheme="minorEastAsia" w:eastAsiaTheme="minorEastAsia" w:hAnsiTheme="minorEastAsia" w:hint="eastAsia"/>
          <w:sz w:val="28"/>
          <w:szCs w:val="28"/>
        </w:rPr>
        <w:t>5月31日，</w:t>
      </w:r>
      <w:r w:rsidRPr="005B6C4A">
        <w:rPr>
          <w:rFonts w:asciiTheme="minorEastAsia" w:eastAsiaTheme="minorEastAsia" w:hAnsiTheme="minorEastAsia" w:cs="宋体" w:hint="eastAsia"/>
          <w:sz w:val="28"/>
          <w:szCs w:val="28"/>
          <w:shd w:val="clear" w:color="auto" w:fill="FFFFFF"/>
        </w:rPr>
        <w:t>由秦皇岛市文化广电新闻出版（版权）局、秦皇岛市教育局、共青团秦皇岛市委主办，秦皇岛图书馆和秦皇岛市图书馆学会承办的</w:t>
      </w:r>
      <w:r w:rsidRPr="005B6C4A">
        <w:rPr>
          <w:rFonts w:asciiTheme="minorEastAsia" w:eastAsiaTheme="minorEastAsia" w:hAnsiTheme="minorEastAsia" w:cs="����" w:hint="eastAsia"/>
          <w:sz w:val="28"/>
          <w:szCs w:val="28"/>
          <w:shd w:val="clear" w:color="auto" w:fill="FFFFFF"/>
        </w:rPr>
        <w:t xml:space="preserve"> “</w:t>
      </w:r>
      <w:r w:rsidRPr="005B6C4A">
        <w:rPr>
          <w:rFonts w:asciiTheme="minorEastAsia" w:eastAsiaTheme="minorEastAsia" w:hAnsiTheme="minorEastAsia" w:cs="宋体" w:hint="eastAsia"/>
          <w:sz w:val="28"/>
          <w:szCs w:val="28"/>
          <w:shd w:val="clear" w:color="auto" w:fill="FFFFFF"/>
        </w:rPr>
        <w:t>品读乡情乡味</w:t>
      </w:r>
      <w:r w:rsidRPr="005B6C4A">
        <w:rPr>
          <w:rFonts w:asciiTheme="minorEastAsia" w:eastAsiaTheme="minorEastAsia" w:hAnsiTheme="minorEastAsia" w:cs="����" w:hint="eastAsia"/>
          <w:sz w:val="28"/>
          <w:szCs w:val="28"/>
          <w:shd w:val="clear" w:color="auto" w:fill="FFFFFF"/>
        </w:rPr>
        <w:t xml:space="preserve"> </w:t>
      </w:r>
      <w:r w:rsidRPr="005B6C4A">
        <w:rPr>
          <w:rFonts w:asciiTheme="minorEastAsia" w:eastAsiaTheme="minorEastAsia" w:hAnsiTheme="minorEastAsia" w:cs="宋体" w:hint="eastAsia"/>
          <w:sz w:val="28"/>
          <w:szCs w:val="28"/>
          <w:shd w:val="clear" w:color="auto" w:fill="FFFFFF"/>
        </w:rPr>
        <w:t>爱我大美燕赵</w:t>
      </w:r>
      <w:r w:rsidRPr="005B6C4A">
        <w:rPr>
          <w:rFonts w:asciiTheme="minorEastAsia" w:eastAsiaTheme="minorEastAsia" w:hAnsiTheme="minorEastAsia" w:cs="����" w:hint="eastAsia"/>
          <w:sz w:val="28"/>
          <w:szCs w:val="28"/>
          <w:shd w:val="clear" w:color="auto" w:fill="FFFFFF"/>
        </w:rPr>
        <w:t>”2014</w:t>
      </w:r>
      <w:r w:rsidRPr="005B6C4A">
        <w:rPr>
          <w:rFonts w:asciiTheme="minorEastAsia" w:eastAsiaTheme="minorEastAsia" w:hAnsiTheme="minorEastAsia" w:cs="宋体" w:hint="eastAsia"/>
          <w:sz w:val="28"/>
          <w:szCs w:val="28"/>
          <w:shd w:val="clear" w:color="auto" w:fill="FFFFFF"/>
        </w:rPr>
        <w:t>年秦皇岛市燕赵少年读书系列活动启动仪式在文化广场举行。秦皇岛图书馆</w:t>
      </w:r>
      <w:r w:rsidRPr="005B6C4A">
        <w:rPr>
          <w:rFonts w:asciiTheme="minorEastAsia" w:eastAsiaTheme="minorEastAsia" w:hAnsiTheme="minorEastAsia" w:cs="����" w:hint="eastAsia"/>
          <w:sz w:val="28"/>
          <w:szCs w:val="28"/>
          <w:shd w:val="clear" w:color="auto" w:fill="FFFFFF"/>
        </w:rPr>
        <w:t>2014</w:t>
      </w:r>
      <w:r w:rsidRPr="005B6C4A">
        <w:rPr>
          <w:rFonts w:asciiTheme="minorEastAsia" w:eastAsiaTheme="minorEastAsia" w:hAnsiTheme="minorEastAsia" w:cs="宋体" w:hint="eastAsia"/>
          <w:sz w:val="28"/>
          <w:szCs w:val="28"/>
          <w:shd w:val="clear" w:color="auto" w:fill="FFFFFF"/>
        </w:rPr>
        <w:t>年少儿经典诵读比赛决赛举行。</w:t>
      </w:r>
    </w:p>
    <w:p w:rsidR="006835A1" w:rsidRPr="005B6C4A" w:rsidRDefault="006835A1" w:rsidP="006835A1">
      <w:pPr>
        <w:spacing w:after="0" w:line="360" w:lineRule="auto"/>
        <w:ind w:firstLineChars="200" w:firstLine="560"/>
        <w:jc w:val="both"/>
        <w:rPr>
          <w:rFonts w:asciiTheme="minorEastAsia" w:eastAsiaTheme="minorEastAsia" w:hAnsiTheme="minorEastAsia" w:cs="����"/>
          <w:sz w:val="28"/>
          <w:szCs w:val="28"/>
          <w:shd w:val="clear" w:color="auto" w:fill="FFFFFF"/>
        </w:rPr>
      </w:pPr>
      <w:r w:rsidRPr="005B6C4A">
        <w:rPr>
          <w:rFonts w:asciiTheme="minorEastAsia" w:eastAsiaTheme="minorEastAsia" w:hAnsiTheme="minorEastAsia" w:cs="宋体" w:hint="eastAsia"/>
          <w:sz w:val="28"/>
          <w:szCs w:val="28"/>
          <w:shd w:val="clear" w:color="auto" w:fill="FFFFFF"/>
        </w:rPr>
        <w:t>下午，</w:t>
      </w:r>
      <w:r w:rsidRPr="005B6C4A">
        <w:rPr>
          <w:rFonts w:asciiTheme="minorEastAsia" w:eastAsiaTheme="minorEastAsia" w:hAnsiTheme="minorEastAsia" w:hint="eastAsia"/>
          <w:sz w:val="28"/>
          <w:szCs w:val="28"/>
        </w:rPr>
        <w:t>由秦皇岛市文广新局主办，秦皇岛图书馆、市群众艺术馆承办，市群众艺术馆创研中心、市少儿经典诵读比赛组委会、市</w:t>
      </w:r>
      <w:r w:rsidRPr="005B6C4A">
        <w:rPr>
          <w:rFonts w:asciiTheme="minorEastAsia" w:eastAsiaTheme="minorEastAsia" w:hAnsiTheme="minorEastAsia" w:hint="eastAsia"/>
          <w:sz w:val="28"/>
          <w:szCs w:val="28"/>
        </w:rPr>
        <w:lastRenderedPageBreak/>
        <w:t>朗诵艺术学会、协办的“端午飘香溢港城”2014秦皇岛市诗词朗诵会在文化广场B区学术报告厅举行。</w:t>
      </w:r>
    </w:p>
    <w:p w:rsidR="00756FED" w:rsidRPr="00F6604A" w:rsidRDefault="00756FED" w:rsidP="00E06DE3">
      <w:pPr>
        <w:spacing w:after="0" w:line="360" w:lineRule="auto"/>
        <w:ind w:firstLine="560"/>
        <w:rPr>
          <w:rFonts w:asciiTheme="minorEastAsia" w:eastAsiaTheme="minorEastAsia" w:hAnsiTheme="minorEastAsia" w:cs="仿宋"/>
          <w:color w:val="000000"/>
          <w:sz w:val="28"/>
          <w:szCs w:val="28"/>
        </w:rPr>
      </w:pPr>
    </w:p>
    <w:p w:rsidR="0076751C" w:rsidRPr="0066570E" w:rsidRDefault="0076751C" w:rsidP="00E06DE3">
      <w:pPr>
        <w:spacing w:after="0" w:line="360" w:lineRule="auto"/>
        <w:rPr>
          <w:rFonts w:asciiTheme="minorEastAsia" w:eastAsiaTheme="minorEastAsia" w:hAnsiTheme="minorEastAsia" w:cs="宋体"/>
          <w:b/>
          <w:sz w:val="32"/>
          <w:szCs w:val="32"/>
        </w:rPr>
      </w:pPr>
      <w:r w:rsidRPr="0066570E">
        <w:rPr>
          <w:rFonts w:asciiTheme="minorEastAsia" w:eastAsiaTheme="minorEastAsia" w:hAnsiTheme="minorEastAsia" w:cs="仿宋" w:hint="eastAsia"/>
          <w:b/>
          <w:color w:val="000000"/>
          <w:sz w:val="32"/>
          <w:szCs w:val="32"/>
        </w:rPr>
        <w:t>六月</w:t>
      </w:r>
      <w:r w:rsidR="00E06DE3">
        <w:rPr>
          <w:rFonts w:asciiTheme="minorEastAsia" w:eastAsiaTheme="minorEastAsia" w:hAnsiTheme="minorEastAsia" w:cs="仿宋" w:hint="eastAsia"/>
          <w:b/>
          <w:color w:val="000000"/>
          <w:sz w:val="32"/>
          <w:szCs w:val="32"/>
        </w:rPr>
        <w:t>：</w:t>
      </w:r>
    </w:p>
    <w:p w:rsidR="00524E0C" w:rsidRPr="00524E0C" w:rsidRDefault="00524E0C" w:rsidP="00524E0C">
      <w:pPr>
        <w:spacing w:after="0" w:line="360" w:lineRule="auto"/>
        <w:ind w:firstLineChars="200" w:firstLine="560"/>
        <w:jc w:val="both"/>
        <w:rPr>
          <w:rFonts w:asciiTheme="minorEastAsia" w:eastAsiaTheme="minorEastAsia" w:hAnsiTheme="minorEastAsia" w:cs="宋体"/>
          <w:sz w:val="28"/>
          <w:szCs w:val="28"/>
        </w:rPr>
      </w:pPr>
      <w:r w:rsidRPr="00524E0C">
        <w:rPr>
          <w:rFonts w:asciiTheme="minorEastAsia" w:eastAsiaTheme="minorEastAsia" w:hAnsiTheme="minorEastAsia" w:hint="eastAsia"/>
          <w:sz w:val="28"/>
          <w:szCs w:val="28"/>
        </w:rPr>
        <w:t>6月8日，</w:t>
      </w:r>
      <w:r w:rsidRPr="00524E0C">
        <w:rPr>
          <w:rFonts w:asciiTheme="minorEastAsia" w:eastAsiaTheme="minorEastAsia" w:hAnsiTheme="minorEastAsia" w:cs="宋体"/>
          <w:sz w:val="28"/>
          <w:szCs w:val="28"/>
        </w:rPr>
        <w:t xml:space="preserve">盲童单昊向盲人阅览室捐赠146册盲文图书，为个人捐款图书数量最多的一次。 </w:t>
      </w:r>
    </w:p>
    <w:p w:rsidR="00524E0C" w:rsidRPr="00524E0C" w:rsidRDefault="00524E0C" w:rsidP="00524E0C">
      <w:pPr>
        <w:spacing w:after="0" w:line="360" w:lineRule="auto"/>
        <w:ind w:firstLineChars="200" w:firstLine="560"/>
        <w:jc w:val="both"/>
        <w:rPr>
          <w:rFonts w:asciiTheme="minorEastAsia" w:eastAsiaTheme="minorEastAsia" w:hAnsiTheme="minorEastAsia" w:cs="����"/>
          <w:sz w:val="28"/>
          <w:szCs w:val="28"/>
        </w:rPr>
      </w:pPr>
      <w:r w:rsidRPr="00524E0C">
        <w:rPr>
          <w:rFonts w:asciiTheme="minorEastAsia" w:eastAsiaTheme="minorEastAsia" w:hAnsiTheme="minorEastAsia" w:hint="eastAsia"/>
          <w:sz w:val="28"/>
          <w:szCs w:val="28"/>
        </w:rPr>
        <w:t>6月9日，</w:t>
      </w:r>
      <w:r w:rsidRPr="00524E0C">
        <w:rPr>
          <w:rFonts w:asciiTheme="minorEastAsia" w:eastAsiaTheme="minorEastAsia" w:hAnsiTheme="minorEastAsia" w:cs="宋体" w:hint="eastAsia"/>
          <w:sz w:val="28"/>
          <w:szCs w:val="28"/>
          <w:shd w:val="clear" w:color="auto" w:fill="FFFFFF"/>
        </w:rPr>
        <w:t>参加市文广新局组织召开的</w:t>
      </w:r>
      <w:r w:rsidRPr="00524E0C">
        <w:rPr>
          <w:rFonts w:asciiTheme="minorEastAsia" w:eastAsiaTheme="minorEastAsia" w:hAnsiTheme="minorEastAsia" w:cs="����" w:hint="eastAsia"/>
          <w:sz w:val="28"/>
          <w:szCs w:val="28"/>
          <w:shd w:val="clear" w:color="auto" w:fill="FFFFFF"/>
        </w:rPr>
        <w:t>“</w:t>
      </w:r>
      <w:r w:rsidRPr="00524E0C">
        <w:rPr>
          <w:rFonts w:asciiTheme="minorEastAsia" w:eastAsiaTheme="minorEastAsia" w:hAnsiTheme="minorEastAsia" w:cs="宋体" w:hint="eastAsia"/>
          <w:sz w:val="28"/>
          <w:szCs w:val="28"/>
          <w:shd w:val="clear" w:color="auto" w:fill="FFFFFF"/>
        </w:rPr>
        <w:t>党的群众路线教育实践第二阶段转段学习大会</w:t>
      </w:r>
      <w:r w:rsidRPr="00524E0C">
        <w:rPr>
          <w:rFonts w:asciiTheme="minorEastAsia" w:eastAsiaTheme="minorEastAsia" w:hAnsiTheme="minorEastAsia" w:cs="����" w:hint="eastAsia"/>
          <w:sz w:val="28"/>
          <w:szCs w:val="28"/>
          <w:shd w:val="clear" w:color="auto" w:fill="FFFFFF"/>
        </w:rPr>
        <w:t>”</w:t>
      </w:r>
      <w:r w:rsidRPr="00524E0C">
        <w:rPr>
          <w:rFonts w:asciiTheme="minorEastAsia" w:eastAsiaTheme="minorEastAsia" w:hAnsiTheme="minorEastAsia" w:cs="宋体" w:hint="eastAsia"/>
          <w:sz w:val="28"/>
          <w:szCs w:val="28"/>
          <w:shd w:val="clear" w:color="auto" w:fill="FFFFFF"/>
        </w:rPr>
        <w:t>；粉刷图书馆楼道污损墙面</w:t>
      </w:r>
      <w:r w:rsidRPr="00524E0C">
        <w:rPr>
          <w:rFonts w:asciiTheme="minorEastAsia" w:eastAsiaTheme="minorEastAsia" w:hAnsiTheme="minorEastAsia" w:cs="����" w:hint="eastAsia"/>
          <w:sz w:val="28"/>
          <w:szCs w:val="28"/>
          <w:shd w:val="clear" w:color="auto" w:fill="FFFFFF"/>
        </w:rPr>
        <w:t>。</w:t>
      </w:r>
    </w:p>
    <w:p w:rsidR="00524E0C" w:rsidRPr="00524E0C" w:rsidRDefault="00524E0C" w:rsidP="00524E0C">
      <w:pPr>
        <w:spacing w:after="0" w:line="360" w:lineRule="auto"/>
        <w:ind w:firstLineChars="200" w:firstLine="560"/>
        <w:jc w:val="both"/>
        <w:rPr>
          <w:rFonts w:asciiTheme="minorEastAsia" w:eastAsiaTheme="minorEastAsia" w:hAnsiTheme="minorEastAsia" w:cs="����"/>
          <w:sz w:val="28"/>
          <w:szCs w:val="28"/>
          <w:shd w:val="clear" w:color="auto" w:fill="FFFFFF"/>
        </w:rPr>
      </w:pPr>
      <w:r w:rsidRPr="00524E0C">
        <w:rPr>
          <w:rFonts w:asciiTheme="minorEastAsia" w:eastAsiaTheme="minorEastAsia" w:hAnsiTheme="minorEastAsia" w:hint="eastAsia"/>
          <w:sz w:val="28"/>
          <w:szCs w:val="28"/>
        </w:rPr>
        <w:t>6月11日，</w:t>
      </w:r>
      <w:r w:rsidRPr="00524E0C">
        <w:rPr>
          <w:rFonts w:asciiTheme="minorEastAsia" w:eastAsiaTheme="minorEastAsia" w:hAnsiTheme="minorEastAsia" w:cs="宋体" w:hint="eastAsia"/>
          <w:sz w:val="28"/>
          <w:szCs w:val="28"/>
          <w:shd w:val="clear" w:color="auto" w:fill="FFFFFF"/>
        </w:rPr>
        <w:t>李辰、谢丹参加全市宣传文化系统</w:t>
      </w:r>
      <w:r w:rsidRPr="00524E0C">
        <w:rPr>
          <w:rFonts w:asciiTheme="minorEastAsia" w:eastAsiaTheme="minorEastAsia" w:hAnsiTheme="minorEastAsia" w:cs="����" w:hint="eastAsia"/>
          <w:sz w:val="28"/>
          <w:szCs w:val="28"/>
          <w:shd w:val="clear" w:color="auto" w:fill="FFFFFF"/>
        </w:rPr>
        <w:t>“</w:t>
      </w:r>
      <w:r w:rsidRPr="00524E0C">
        <w:rPr>
          <w:rFonts w:asciiTheme="minorEastAsia" w:eastAsiaTheme="minorEastAsia" w:hAnsiTheme="minorEastAsia" w:cs="宋体" w:hint="eastAsia"/>
          <w:sz w:val="28"/>
          <w:szCs w:val="28"/>
          <w:shd w:val="clear" w:color="auto" w:fill="FFFFFF"/>
        </w:rPr>
        <w:t>学习齐庆三</w:t>
      </w:r>
      <w:r w:rsidRPr="00524E0C">
        <w:rPr>
          <w:rFonts w:asciiTheme="minorEastAsia" w:eastAsiaTheme="minorEastAsia" w:hAnsiTheme="minorEastAsia" w:cs="����" w:hint="eastAsia"/>
          <w:sz w:val="28"/>
          <w:szCs w:val="28"/>
          <w:shd w:val="clear" w:color="auto" w:fill="FFFFFF"/>
        </w:rPr>
        <w:t xml:space="preserve"> </w:t>
      </w:r>
      <w:r w:rsidRPr="00524E0C">
        <w:rPr>
          <w:rFonts w:asciiTheme="minorEastAsia" w:eastAsiaTheme="minorEastAsia" w:hAnsiTheme="minorEastAsia" w:cs="宋体" w:hint="eastAsia"/>
          <w:sz w:val="28"/>
          <w:szCs w:val="28"/>
          <w:shd w:val="clear" w:color="auto" w:fill="FFFFFF"/>
        </w:rPr>
        <w:t>爱岗做贡献</w:t>
      </w:r>
      <w:r w:rsidRPr="00524E0C">
        <w:rPr>
          <w:rFonts w:asciiTheme="minorEastAsia" w:eastAsiaTheme="minorEastAsia" w:hAnsiTheme="minorEastAsia" w:cs="����" w:hint="eastAsia"/>
          <w:sz w:val="28"/>
          <w:szCs w:val="28"/>
          <w:shd w:val="clear" w:color="auto" w:fill="FFFFFF"/>
        </w:rPr>
        <w:t>”</w:t>
      </w:r>
      <w:r w:rsidRPr="00524E0C">
        <w:rPr>
          <w:rFonts w:asciiTheme="minorEastAsia" w:eastAsiaTheme="minorEastAsia" w:hAnsiTheme="minorEastAsia" w:cs="宋体" w:hint="eastAsia"/>
          <w:sz w:val="28"/>
          <w:szCs w:val="28"/>
          <w:shd w:val="clear" w:color="auto" w:fill="FFFFFF"/>
        </w:rPr>
        <w:t>演讲比赛；为山海关西河社区送图书</w:t>
      </w:r>
      <w:r w:rsidRPr="00524E0C">
        <w:rPr>
          <w:rFonts w:asciiTheme="minorEastAsia" w:eastAsiaTheme="minorEastAsia" w:hAnsiTheme="minorEastAsia" w:cs="����" w:hint="eastAsia"/>
          <w:sz w:val="28"/>
          <w:szCs w:val="28"/>
          <w:shd w:val="clear" w:color="auto" w:fill="FFFFFF"/>
        </w:rPr>
        <w:t>1000</w:t>
      </w:r>
      <w:r w:rsidRPr="00524E0C">
        <w:rPr>
          <w:rFonts w:asciiTheme="minorEastAsia" w:eastAsiaTheme="minorEastAsia" w:hAnsiTheme="minorEastAsia" w:cs="宋体" w:hint="eastAsia"/>
          <w:sz w:val="28"/>
          <w:szCs w:val="28"/>
          <w:shd w:val="clear" w:color="auto" w:fill="FFFFFF"/>
        </w:rPr>
        <w:t>册；在</w:t>
      </w:r>
      <w:r w:rsidRPr="00524E0C">
        <w:rPr>
          <w:rFonts w:asciiTheme="minorEastAsia" w:eastAsiaTheme="minorEastAsia" w:hAnsiTheme="minorEastAsia" w:hint="eastAsia"/>
          <w:sz w:val="28"/>
          <w:szCs w:val="28"/>
        </w:rPr>
        <w:t>北戴河北运出租汽车服务中心建立图书流动站，配送图书500册。</w:t>
      </w:r>
    </w:p>
    <w:p w:rsidR="00524E0C" w:rsidRPr="00524E0C" w:rsidRDefault="00524E0C" w:rsidP="00524E0C">
      <w:pPr>
        <w:spacing w:after="0" w:line="360" w:lineRule="auto"/>
        <w:ind w:firstLineChars="200" w:firstLine="560"/>
        <w:jc w:val="both"/>
        <w:rPr>
          <w:rFonts w:asciiTheme="minorEastAsia" w:eastAsiaTheme="minorEastAsia" w:hAnsiTheme="minorEastAsia" w:cs="����"/>
          <w:sz w:val="28"/>
          <w:szCs w:val="28"/>
          <w:shd w:val="clear" w:color="auto" w:fill="FFFFFF"/>
        </w:rPr>
      </w:pPr>
      <w:r w:rsidRPr="00524E0C">
        <w:rPr>
          <w:rFonts w:asciiTheme="minorEastAsia" w:eastAsiaTheme="minorEastAsia" w:hAnsiTheme="minorEastAsia" w:hint="eastAsia"/>
          <w:sz w:val="28"/>
          <w:szCs w:val="28"/>
        </w:rPr>
        <w:t>6月12日，</w:t>
      </w:r>
      <w:r w:rsidRPr="00524E0C">
        <w:rPr>
          <w:rFonts w:asciiTheme="minorEastAsia" w:eastAsiaTheme="minorEastAsia" w:hAnsiTheme="minorEastAsia" w:cs="宋体" w:hint="eastAsia"/>
          <w:sz w:val="28"/>
          <w:szCs w:val="28"/>
          <w:shd w:val="clear" w:color="auto" w:fill="FFFFFF"/>
        </w:rPr>
        <w:t>去青龙县肖营子村慰问文化系统帮扶点的老党员。</w:t>
      </w:r>
    </w:p>
    <w:p w:rsidR="00524E0C" w:rsidRPr="00524E0C" w:rsidRDefault="00524E0C" w:rsidP="00524E0C">
      <w:pPr>
        <w:spacing w:after="0" w:line="360" w:lineRule="auto"/>
        <w:ind w:firstLineChars="200" w:firstLine="560"/>
        <w:jc w:val="both"/>
        <w:rPr>
          <w:rFonts w:asciiTheme="minorEastAsia" w:eastAsiaTheme="minorEastAsia" w:hAnsiTheme="minorEastAsia"/>
          <w:sz w:val="28"/>
          <w:szCs w:val="28"/>
        </w:rPr>
      </w:pPr>
      <w:r w:rsidRPr="00524E0C">
        <w:rPr>
          <w:rFonts w:asciiTheme="minorEastAsia" w:eastAsiaTheme="minorEastAsia" w:hAnsiTheme="minorEastAsia" w:hint="eastAsia"/>
          <w:sz w:val="28"/>
          <w:szCs w:val="28"/>
        </w:rPr>
        <w:t>6月16日至6月20日，国家图书馆和河北省图书馆主办、秦皇岛图书馆承办的河北省公共图书馆参考咨询业务培训班在秦皇岛图书馆学术报告厅隆重举行。省图书馆馆长李春来、秦皇岛市文广新局局长李文生出席了开班仪式，国家图书馆参考咨询部主任王磊应邀率专家团队为我省学员授课，来自全省各地市、县图书馆的馆长和参考咨询馆员100余人参加了培训。</w:t>
      </w:r>
    </w:p>
    <w:p w:rsidR="00524E0C" w:rsidRPr="00524E0C" w:rsidRDefault="00524E0C" w:rsidP="00524E0C">
      <w:pPr>
        <w:spacing w:after="0" w:line="360" w:lineRule="auto"/>
        <w:ind w:firstLineChars="200" w:firstLine="560"/>
        <w:jc w:val="both"/>
        <w:rPr>
          <w:rFonts w:asciiTheme="minorEastAsia" w:eastAsiaTheme="minorEastAsia" w:hAnsiTheme="minorEastAsia" w:cs="宋体"/>
          <w:sz w:val="28"/>
          <w:szCs w:val="28"/>
          <w:shd w:val="clear" w:color="auto" w:fill="FFFFFF"/>
        </w:rPr>
      </w:pPr>
      <w:r w:rsidRPr="00524E0C">
        <w:rPr>
          <w:rFonts w:asciiTheme="minorEastAsia" w:eastAsiaTheme="minorEastAsia" w:hAnsiTheme="minorEastAsia" w:hint="eastAsia"/>
          <w:sz w:val="28"/>
          <w:szCs w:val="28"/>
        </w:rPr>
        <w:t>6月27日，</w:t>
      </w:r>
      <w:r w:rsidRPr="00524E0C">
        <w:rPr>
          <w:rFonts w:asciiTheme="minorEastAsia" w:eastAsiaTheme="minorEastAsia" w:hAnsiTheme="minorEastAsia" w:cs="宋体" w:hint="eastAsia"/>
          <w:sz w:val="28"/>
          <w:szCs w:val="28"/>
          <w:shd w:val="clear" w:color="auto" w:fill="FFFFFF"/>
        </w:rPr>
        <w:t>秦皇岛图书馆党支部召开党的群众路线教育实践活动第二环节</w:t>
      </w:r>
      <w:r w:rsidRPr="00524E0C">
        <w:rPr>
          <w:rFonts w:asciiTheme="minorEastAsia" w:eastAsiaTheme="minorEastAsia" w:hAnsiTheme="minorEastAsia" w:cs="����" w:hint="eastAsia"/>
          <w:sz w:val="28"/>
          <w:szCs w:val="28"/>
          <w:shd w:val="clear" w:color="auto" w:fill="FFFFFF"/>
        </w:rPr>
        <w:t>“</w:t>
      </w:r>
      <w:r w:rsidRPr="00524E0C">
        <w:rPr>
          <w:rFonts w:asciiTheme="minorEastAsia" w:eastAsiaTheme="minorEastAsia" w:hAnsiTheme="minorEastAsia" w:cs="宋体" w:hint="eastAsia"/>
          <w:sz w:val="28"/>
          <w:szCs w:val="28"/>
          <w:shd w:val="clear" w:color="auto" w:fill="FFFFFF"/>
        </w:rPr>
        <w:t>三堂会诊</w:t>
      </w:r>
      <w:r w:rsidRPr="00524E0C">
        <w:rPr>
          <w:rFonts w:asciiTheme="minorEastAsia" w:eastAsiaTheme="minorEastAsia" w:hAnsiTheme="minorEastAsia" w:cs="����" w:hint="eastAsia"/>
          <w:sz w:val="28"/>
          <w:szCs w:val="28"/>
          <w:shd w:val="clear" w:color="auto" w:fill="FFFFFF"/>
        </w:rPr>
        <w:t>”</w:t>
      </w:r>
      <w:r w:rsidRPr="00524E0C">
        <w:rPr>
          <w:rFonts w:asciiTheme="minorEastAsia" w:eastAsiaTheme="minorEastAsia" w:hAnsiTheme="minorEastAsia" w:cs="宋体" w:hint="eastAsia"/>
          <w:sz w:val="28"/>
          <w:szCs w:val="28"/>
          <w:shd w:val="clear" w:color="auto" w:fill="FFFFFF"/>
        </w:rPr>
        <w:t>会议。</w:t>
      </w:r>
    </w:p>
    <w:p w:rsidR="00756FED" w:rsidRPr="00F6604A" w:rsidRDefault="00756FED" w:rsidP="00E06DE3">
      <w:pPr>
        <w:spacing w:after="0" w:line="360" w:lineRule="auto"/>
        <w:ind w:firstLine="560"/>
        <w:rPr>
          <w:rFonts w:asciiTheme="minorEastAsia" w:eastAsiaTheme="minorEastAsia" w:hAnsiTheme="minorEastAsia" w:cs="宋体"/>
          <w:sz w:val="28"/>
          <w:szCs w:val="28"/>
        </w:rPr>
      </w:pPr>
    </w:p>
    <w:p w:rsidR="0076751C" w:rsidRPr="0066570E" w:rsidRDefault="0076751C" w:rsidP="00E06DE3">
      <w:pPr>
        <w:spacing w:after="0" w:line="360" w:lineRule="auto"/>
        <w:rPr>
          <w:rFonts w:asciiTheme="minorEastAsia" w:eastAsiaTheme="minorEastAsia" w:hAnsiTheme="minorEastAsia" w:cs="宋体"/>
          <w:b/>
          <w:sz w:val="32"/>
          <w:szCs w:val="32"/>
        </w:rPr>
      </w:pPr>
      <w:r w:rsidRPr="0066570E">
        <w:rPr>
          <w:rFonts w:asciiTheme="minorEastAsia" w:eastAsiaTheme="minorEastAsia" w:hAnsiTheme="minorEastAsia" w:cs="宋体" w:hint="eastAsia"/>
          <w:b/>
          <w:sz w:val="32"/>
          <w:szCs w:val="32"/>
        </w:rPr>
        <w:t>七月</w:t>
      </w:r>
      <w:r w:rsidR="00E06DE3">
        <w:rPr>
          <w:rFonts w:asciiTheme="minorEastAsia" w:eastAsiaTheme="minorEastAsia" w:hAnsiTheme="minorEastAsia" w:cs="宋体" w:hint="eastAsia"/>
          <w:b/>
          <w:sz w:val="32"/>
          <w:szCs w:val="32"/>
        </w:rPr>
        <w:t>：</w:t>
      </w:r>
    </w:p>
    <w:p w:rsidR="00520B6D" w:rsidRPr="00520B6D" w:rsidRDefault="00520B6D" w:rsidP="00520B6D">
      <w:pPr>
        <w:spacing w:after="0" w:line="360" w:lineRule="auto"/>
        <w:ind w:firstLineChars="200" w:firstLine="560"/>
        <w:jc w:val="both"/>
        <w:rPr>
          <w:rFonts w:asciiTheme="minorEastAsia" w:eastAsiaTheme="minorEastAsia" w:hAnsiTheme="minorEastAsia" w:cs="����"/>
          <w:sz w:val="28"/>
          <w:szCs w:val="28"/>
        </w:rPr>
      </w:pPr>
      <w:r w:rsidRPr="00520B6D">
        <w:rPr>
          <w:rFonts w:asciiTheme="minorEastAsia" w:eastAsiaTheme="minorEastAsia" w:hAnsiTheme="minorEastAsia" w:cs="����" w:hint="eastAsia"/>
          <w:sz w:val="28"/>
          <w:szCs w:val="28"/>
          <w:shd w:val="clear" w:color="auto" w:fill="FFFFFF"/>
        </w:rPr>
        <w:t>7月1日，</w:t>
      </w:r>
      <w:r w:rsidRPr="00520B6D">
        <w:rPr>
          <w:rFonts w:asciiTheme="minorEastAsia" w:eastAsiaTheme="minorEastAsia" w:hAnsiTheme="minorEastAsia" w:cs="宋体" w:hint="eastAsia"/>
          <w:sz w:val="28"/>
          <w:szCs w:val="28"/>
          <w:shd w:val="clear" w:color="auto" w:fill="FFFFFF"/>
        </w:rPr>
        <w:t>参加</w:t>
      </w:r>
      <w:r w:rsidRPr="00520B6D">
        <w:rPr>
          <w:rFonts w:asciiTheme="minorEastAsia" w:eastAsiaTheme="minorEastAsia" w:hAnsiTheme="minorEastAsia" w:cs="����" w:hint="eastAsia"/>
          <w:sz w:val="28"/>
          <w:szCs w:val="28"/>
          <w:shd w:val="clear" w:color="auto" w:fill="FFFFFF"/>
        </w:rPr>
        <w:t>“</w:t>
      </w:r>
      <w:r w:rsidRPr="00520B6D">
        <w:rPr>
          <w:rFonts w:asciiTheme="minorEastAsia" w:eastAsiaTheme="minorEastAsia" w:hAnsiTheme="minorEastAsia" w:cs="宋体" w:hint="eastAsia"/>
          <w:sz w:val="28"/>
          <w:szCs w:val="28"/>
          <w:shd w:val="clear" w:color="auto" w:fill="FFFFFF"/>
        </w:rPr>
        <w:t>市文广新系统庆祝建党</w:t>
      </w:r>
      <w:r w:rsidRPr="00520B6D">
        <w:rPr>
          <w:rFonts w:asciiTheme="minorEastAsia" w:eastAsiaTheme="minorEastAsia" w:hAnsiTheme="minorEastAsia" w:cs="����" w:hint="eastAsia"/>
          <w:sz w:val="28"/>
          <w:szCs w:val="28"/>
          <w:shd w:val="clear" w:color="auto" w:fill="FFFFFF"/>
        </w:rPr>
        <w:t>93</w:t>
      </w:r>
      <w:r w:rsidRPr="00520B6D">
        <w:rPr>
          <w:rFonts w:asciiTheme="minorEastAsia" w:eastAsiaTheme="minorEastAsia" w:hAnsiTheme="minorEastAsia" w:cs="宋体" w:hint="eastAsia"/>
          <w:sz w:val="28"/>
          <w:szCs w:val="28"/>
          <w:shd w:val="clear" w:color="auto" w:fill="FFFFFF"/>
        </w:rPr>
        <w:t>周年暨一先双优表彰大会</w:t>
      </w:r>
      <w:r w:rsidRPr="00520B6D">
        <w:rPr>
          <w:rFonts w:asciiTheme="minorEastAsia" w:eastAsiaTheme="minorEastAsia" w:hAnsiTheme="minorEastAsia" w:cs="����" w:hint="eastAsia"/>
          <w:sz w:val="28"/>
          <w:szCs w:val="28"/>
          <w:shd w:val="clear" w:color="auto" w:fill="FFFFFF"/>
        </w:rPr>
        <w:t>”</w:t>
      </w:r>
      <w:r w:rsidRPr="00520B6D">
        <w:rPr>
          <w:rFonts w:asciiTheme="minorEastAsia" w:eastAsiaTheme="minorEastAsia" w:hAnsiTheme="minorEastAsia" w:cs="宋体" w:hint="eastAsia"/>
          <w:sz w:val="28"/>
          <w:szCs w:val="28"/>
          <w:shd w:val="clear" w:color="auto" w:fill="FFFFFF"/>
        </w:rPr>
        <w:t>。</w:t>
      </w:r>
    </w:p>
    <w:p w:rsidR="00520B6D" w:rsidRPr="00520B6D" w:rsidRDefault="00520B6D" w:rsidP="00520B6D">
      <w:pPr>
        <w:spacing w:after="0" w:line="360" w:lineRule="auto"/>
        <w:ind w:firstLineChars="200" w:firstLine="560"/>
        <w:jc w:val="both"/>
        <w:rPr>
          <w:rFonts w:asciiTheme="minorEastAsia" w:eastAsiaTheme="minorEastAsia" w:hAnsiTheme="minorEastAsia" w:cs="����"/>
          <w:sz w:val="28"/>
          <w:szCs w:val="28"/>
          <w:shd w:val="clear" w:color="auto" w:fill="FFFFFF"/>
        </w:rPr>
      </w:pPr>
      <w:r w:rsidRPr="00520B6D">
        <w:rPr>
          <w:rFonts w:asciiTheme="minorEastAsia" w:eastAsiaTheme="minorEastAsia" w:hAnsiTheme="minorEastAsia" w:cs="����" w:hint="eastAsia"/>
          <w:sz w:val="28"/>
          <w:szCs w:val="28"/>
          <w:shd w:val="clear" w:color="auto" w:fill="FFFFFF"/>
        </w:rPr>
        <w:lastRenderedPageBreak/>
        <w:t>7月2日，</w:t>
      </w:r>
      <w:r w:rsidRPr="00520B6D">
        <w:rPr>
          <w:rFonts w:asciiTheme="minorEastAsia" w:eastAsiaTheme="minorEastAsia" w:hAnsiTheme="minorEastAsia" w:cs="宋体" w:hint="eastAsia"/>
          <w:sz w:val="28"/>
          <w:szCs w:val="28"/>
          <w:shd w:val="clear" w:color="auto" w:fill="FFFFFF"/>
        </w:rPr>
        <w:t>组织本馆员工参加局里干部选拔考试；上报我馆全国文化工系统作先进工作者材料。</w:t>
      </w:r>
    </w:p>
    <w:p w:rsidR="00520B6D" w:rsidRPr="00520B6D" w:rsidRDefault="00520B6D" w:rsidP="00520B6D">
      <w:pPr>
        <w:spacing w:after="0" w:line="360" w:lineRule="auto"/>
        <w:ind w:firstLineChars="200" w:firstLine="560"/>
        <w:jc w:val="both"/>
        <w:rPr>
          <w:rFonts w:asciiTheme="minorEastAsia" w:eastAsiaTheme="minorEastAsia" w:hAnsiTheme="minorEastAsia"/>
          <w:sz w:val="28"/>
          <w:szCs w:val="28"/>
          <w:shd w:val="clear" w:color="auto" w:fill="F8F8F8"/>
        </w:rPr>
      </w:pPr>
      <w:r w:rsidRPr="00520B6D">
        <w:rPr>
          <w:rFonts w:asciiTheme="minorEastAsia" w:eastAsiaTheme="minorEastAsia" w:hAnsiTheme="minorEastAsia" w:cs="����" w:hint="eastAsia"/>
          <w:sz w:val="28"/>
          <w:szCs w:val="28"/>
          <w:shd w:val="clear" w:color="auto" w:fill="FFFFFF"/>
        </w:rPr>
        <w:t>7月7日，</w:t>
      </w:r>
      <w:r w:rsidRPr="00520B6D">
        <w:rPr>
          <w:rFonts w:asciiTheme="minorEastAsia" w:eastAsiaTheme="minorEastAsia" w:hAnsiTheme="minorEastAsia" w:cs="宋体" w:hint="eastAsia"/>
          <w:sz w:val="28"/>
          <w:szCs w:val="28"/>
          <w:shd w:val="clear" w:color="auto" w:fill="FFFFFF"/>
        </w:rPr>
        <w:t>召开部主任会议，强调暑期优质服务、布置上半年工作总结任务。</w:t>
      </w:r>
    </w:p>
    <w:p w:rsidR="00520B6D" w:rsidRPr="00520B6D" w:rsidRDefault="00520B6D" w:rsidP="00520B6D">
      <w:pPr>
        <w:spacing w:after="0" w:line="360" w:lineRule="auto"/>
        <w:ind w:firstLineChars="200" w:firstLine="560"/>
        <w:jc w:val="both"/>
        <w:rPr>
          <w:rFonts w:asciiTheme="minorEastAsia" w:eastAsiaTheme="minorEastAsia" w:hAnsiTheme="minorEastAsia" w:cs="����"/>
          <w:sz w:val="28"/>
          <w:szCs w:val="28"/>
          <w:shd w:val="clear" w:color="auto" w:fill="FFFFFF"/>
        </w:rPr>
      </w:pPr>
      <w:r w:rsidRPr="00520B6D">
        <w:rPr>
          <w:rFonts w:asciiTheme="minorEastAsia" w:eastAsiaTheme="minorEastAsia" w:hAnsiTheme="minorEastAsia" w:cs="����" w:hint="eastAsia"/>
          <w:sz w:val="28"/>
          <w:szCs w:val="28"/>
          <w:shd w:val="clear" w:color="auto" w:fill="FFFFFF"/>
        </w:rPr>
        <w:t>7月14日，</w:t>
      </w:r>
      <w:r w:rsidRPr="00520B6D">
        <w:rPr>
          <w:rFonts w:asciiTheme="minorEastAsia" w:eastAsiaTheme="minorEastAsia" w:hAnsiTheme="minorEastAsia" w:cs="宋体" w:hint="eastAsia"/>
          <w:sz w:val="28"/>
          <w:szCs w:val="28"/>
          <w:shd w:val="clear" w:color="auto" w:fill="FFFFFF"/>
        </w:rPr>
        <w:t>开展青少年暑期贝贝国学大闯关活动；</w:t>
      </w:r>
    </w:p>
    <w:p w:rsidR="00520B6D" w:rsidRPr="00520B6D" w:rsidRDefault="00520B6D" w:rsidP="00520B6D">
      <w:pPr>
        <w:spacing w:after="0" w:line="360" w:lineRule="auto"/>
        <w:ind w:firstLineChars="200" w:firstLine="560"/>
        <w:jc w:val="both"/>
        <w:rPr>
          <w:rFonts w:asciiTheme="minorEastAsia" w:eastAsiaTheme="minorEastAsia" w:hAnsiTheme="minorEastAsia" w:cs="����"/>
          <w:sz w:val="28"/>
          <w:szCs w:val="28"/>
          <w:shd w:val="clear" w:color="auto" w:fill="FFFFFF"/>
        </w:rPr>
      </w:pPr>
      <w:r w:rsidRPr="00520B6D">
        <w:rPr>
          <w:rFonts w:asciiTheme="minorEastAsia" w:eastAsiaTheme="minorEastAsia" w:hAnsiTheme="minorEastAsia" w:cs="����" w:hint="eastAsia"/>
          <w:sz w:val="28"/>
          <w:szCs w:val="28"/>
          <w:shd w:val="clear" w:color="auto" w:fill="FFFFFF"/>
        </w:rPr>
        <w:t>7月16日，</w:t>
      </w:r>
      <w:r w:rsidRPr="00520B6D">
        <w:rPr>
          <w:rFonts w:asciiTheme="minorEastAsia" w:eastAsiaTheme="minorEastAsia" w:hAnsiTheme="minorEastAsia" w:cs="宋体" w:hint="eastAsia"/>
          <w:sz w:val="28"/>
          <w:szCs w:val="28"/>
          <w:shd w:val="clear" w:color="auto" w:fill="FFFFFF"/>
        </w:rPr>
        <w:t>为</w:t>
      </w:r>
      <w:r w:rsidRPr="00520B6D">
        <w:rPr>
          <w:rFonts w:asciiTheme="minorEastAsia" w:eastAsiaTheme="minorEastAsia" w:hAnsiTheme="minorEastAsia" w:cs="����" w:hint="eastAsia"/>
          <w:sz w:val="28"/>
          <w:szCs w:val="28"/>
          <w:shd w:val="clear" w:color="auto" w:fill="FFFFFF"/>
        </w:rPr>
        <w:t>61195</w:t>
      </w:r>
      <w:r w:rsidRPr="00520B6D">
        <w:rPr>
          <w:rFonts w:asciiTheme="minorEastAsia" w:eastAsiaTheme="minorEastAsia" w:hAnsiTheme="minorEastAsia" w:cs="宋体" w:hint="eastAsia"/>
          <w:sz w:val="28"/>
          <w:szCs w:val="28"/>
          <w:shd w:val="clear" w:color="auto" w:fill="FFFFFF"/>
        </w:rPr>
        <w:t>部队疗养院分馆配送图书</w:t>
      </w:r>
      <w:r w:rsidRPr="00520B6D">
        <w:rPr>
          <w:rFonts w:asciiTheme="minorEastAsia" w:eastAsiaTheme="minorEastAsia" w:hAnsiTheme="minorEastAsia" w:cs="����" w:hint="eastAsia"/>
          <w:sz w:val="28"/>
          <w:szCs w:val="28"/>
          <w:shd w:val="clear" w:color="auto" w:fill="FFFFFF"/>
        </w:rPr>
        <w:t>1000</w:t>
      </w:r>
      <w:r w:rsidRPr="00520B6D">
        <w:rPr>
          <w:rFonts w:asciiTheme="minorEastAsia" w:eastAsiaTheme="minorEastAsia" w:hAnsiTheme="minorEastAsia" w:cs="宋体" w:hint="eastAsia"/>
          <w:sz w:val="28"/>
          <w:szCs w:val="28"/>
          <w:shd w:val="clear" w:color="auto" w:fill="FFFFFF"/>
        </w:rPr>
        <w:t>册。</w:t>
      </w:r>
    </w:p>
    <w:p w:rsidR="00520B6D" w:rsidRPr="00520B6D" w:rsidRDefault="00520B6D" w:rsidP="00520B6D">
      <w:pPr>
        <w:spacing w:after="0" w:line="360" w:lineRule="auto"/>
        <w:ind w:firstLineChars="200" w:firstLine="560"/>
        <w:jc w:val="both"/>
        <w:rPr>
          <w:rFonts w:asciiTheme="minorEastAsia" w:eastAsiaTheme="minorEastAsia" w:hAnsiTheme="minorEastAsia" w:cs="����"/>
          <w:sz w:val="28"/>
          <w:szCs w:val="28"/>
          <w:shd w:val="clear" w:color="auto" w:fill="FFFFFF"/>
        </w:rPr>
      </w:pPr>
      <w:r w:rsidRPr="00520B6D">
        <w:rPr>
          <w:rFonts w:asciiTheme="minorEastAsia" w:eastAsiaTheme="minorEastAsia" w:hAnsiTheme="minorEastAsia" w:cs="����" w:hint="eastAsia"/>
          <w:sz w:val="28"/>
          <w:szCs w:val="28"/>
          <w:shd w:val="clear" w:color="auto" w:fill="FFFFFF"/>
        </w:rPr>
        <w:t>7月24日，</w:t>
      </w:r>
      <w:r w:rsidRPr="00520B6D">
        <w:rPr>
          <w:rFonts w:asciiTheme="minorEastAsia" w:eastAsiaTheme="minorEastAsia" w:hAnsiTheme="minorEastAsia" w:cs="宋体" w:hint="eastAsia"/>
          <w:sz w:val="28"/>
          <w:szCs w:val="28"/>
          <w:shd w:val="clear" w:color="auto" w:fill="FFFFFF"/>
        </w:rPr>
        <w:t>书记王俭带队去青龙肖营子村调研农村文化建设</w:t>
      </w:r>
      <w:r w:rsidRPr="00520B6D">
        <w:rPr>
          <w:rFonts w:asciiTheme="minorEastAsia" w:eastAsiaTheme="minorEastAsia" w:hAnsiTheme="minorEastAsia" w:cs="����" w:hint="eastAsia"/>
          <w:sz w:val="28"/>
          <w:szCs w:val="28"/>
          <w:shd w:val="clear" w:color="auto" w:fill="FFFFFF"/>
        </w:rPr>
        <w:t>；</w:t>
      </w:r>
      <w:r w:rsidRPr="00520B6D">
        <w:rPr>
          <w:rFonts w:asciiTheme="minorEastAsia" w:eastAsiaTheme="minorEastAsia" w:hAnsiTheme="minorEastAsia" w:cs="宋体" w:hint="eastAsia"/>
          <w:sz w:val="28"/>
          <w:szCs w:val="28"/>
          <w:shd w:val="clear" w:color="auto" w:fill="FFFFFF"/>
        </w:rPr>
        <w:t>馆长郝富贵一行去南戴河娱乐中心查看分馆馆舍装修情况。</w:t>
      </w:r>
    </w:p>
    <w:p w:rsidR="00520B6D" w:rsidRPr="00520B6D" w:rsidRDefault="00520B6D" w:rsidP="00520B6D">
      <w:pPr>
        <w:spacing w:after="0" w:line="360" w:lineRule="auto"/>
        <w:ind w:firstLineChars="200" w:firstLine="560"/>
        <w:jc w:val="both"/>
        <w:rPr>
          <w:rFonts w:asciiTheme="minorEastAsia" w:eastAsiaTheme="minorEastAsia" w:hAnsiTheme="minorEastAsia" w:cs="����"/>
          <w:sz w:val="28"/>
          <w:szCs w:val="28"/>
          <w:shd w:val="clear" w:color="auto" w:fill="FFFFFF"/>
        </w:rPr>
      </w:pPr>
      <w:r w:rsidRPr="00520B6D">
        <w:rPr>
          <w:rFonts w:asciiTheme="minorEastAsia" w:eastAsiaTheme="minorEastAsia" w:hAnsiTheme="minorEastAsia" w:cs="宋体" w:hint="eastAsia"/>
          <w:sz w:val="28"/>
          <w:szCs w:val="28"/>
          <w:shd w:val="clear" w:color="auto" w:fill="FFFFFF"/>
        </w:rPr>
        <w:t>7月25日，参加</w:t>
      </w:r>
      <w:r w:rsidRPr="00520B6D">
        <w:rPr>
          <w:rFonts w:asciiTheme="minorEastAsia" w:eastAsiaTheme="minorEastAsia" w:hAnsiTheme="minorEastAsia" w:cs="����" w:hint="eastAsia"/>
          <w:sz w:val="28"/>
          <w:szCs w:val="28"/>
          <w:shd w:val="clear" w:color="auto" w:fill="FFFFFF"/>
        </w:rPr>
        <w:t>61195</w:t>
      </w:r>
      <w:r w:rsidRPr="00520B6D">
        <w:rPr>
          <w:rFonts w:asciiTheme="minorEastAsia" w:eastAsiaTheme="minorEastAsia" w:hAnsiTheme="minorEastAsia" w:cs="宋体" w:hint="eastAsia"/>
          <w:sz w:val="28"/>
          <w:szCs w:val="28"/>
          <w:shd w:val="clear" w:color="auto" w:fill="FFFFFF"/>
        </w:rPr>
        <w:t>部队疗养院分馆开馆仪式，</w:t>
      </w:r>
      <w:r w:rsidRPr="00520B6D">
        <w:rPr>
          <w:rFonts w:asciiTheme="minorEastAsia" w:eastAsiaTheme="minorEastAsia" w:hAnsiTheme="minorEastAsia" w:hint="eastAsia"/>
          <w:sz w:val="28"/>
          <w:szCs w:val="28"/>
        </w:rPr>
        <w:t>为部队休疗养官兵送来图书1千册余，内容涉及文学、军事、养生保健、科技、历史等内容，让官兵在休疗养的同时，用知识给大脑“充电”。</w:t>
      </w:r>
    </w:p>
    <w:p w:rsidR="00520B6D" w:rsidRPr="00520B6D" w:rsidRDefault="00520B6D" w:rsidP="00520B6D">
      <w:pPr>
        <w:spacing w:after="0" w:line="360" w:lineRule="auto"/>
        <w:ind w:firstLineChars="200" w:firstLine="560"/>
        <w:jc w:val="both"/>
        <w:rPr>
          <w:rFonts w:asciiTheme="minorEastAsia" w:eastAsiaTheme="minorEastAsia" w:hAnsiTheme="minorEastAsia" w:cs="����"/>
          <w:sz w:val="28"/>
          <w:szCs w:val="28"/>
          <w:shd w:val="clear" w:color="auto" w:fill="FFFFFF"/>
        </w:rPr>
      </w:pPr>
      <w:r w:rsidRPr="00520B6D">
        <w:rPr>
          <w:rFonts w:asciiTheme="minorEastAsia" w:eastAsiaTheme="minorEastAsia" w:hAnsiTheme="minorEastAsia" w:cs="����" w:hint="eastAsia"/>
          <w:sz w:val="28"/>
          <w:szCs w:val="28"/>
          <w:shd w:val="clear" w:color="auto" w:fill="FFFFFF"/>
        </w:rPr>
        <w:t>7月29日，</w:t>
      </w:r>
      <w:r w:rsidRPr="00520B6D">
        <w:rPr>
          <w:rFonts w:asciiTheme="minorEastAsia" w:eastAsiaTheme="minorEastAsia" w:hAnsiTheme="minorEastAsia" w:hint="eastAsia"/>
          <w:sz w:val="28"/>
          <w:szCs w:val="28"/>
        </w:rPr>
        <w:t>与燃气供应分公司联合组织开展了“关注燃气安全，共建和谐港城” 燃气安全知识有奖问答活动，吸引了300余市民前来参加；</w:t>
      </w:r>
      <w:r w:rsidRPr="00520B6D">
        <w:rPr>
          <w:rFonts w:asciiTheme="minorEastAsia" w:eastAsiaTheme="minorEastAsia" w:hAnsiTheme="minorEastAsia" w:cs="宋体" w:hint="eastAsia"/>
          <w:sz w:val="28"/>
          <w:szCs w:val="28"/>
          <w:shd w:val="clear" w:color="auto" w:fill="FFFFFF"/>
        </w:rPr>
        <w:t>为南戴河国际娱乐中心分馆送书</w:t>
      </w:r>
      <w:r w:rsidRPr="00520B6D">
        <w:rPr>
          <w:rFonts w:asciiTheme="minorEastAsia" w:eastAsiaTheme="minorEastAsia" w:hAnsiTheme="minorEastAsia" w:cs="����" w:hint="eastAsia"/>
          <w:sz w:val="28"/>
          <w:szCs w:val="28"/>
          <w:shd w:val="clear" w:color="auto" w:fill="FFFFFF"/>
        </w:rPr>
        <w:t>2000</w:t>
      </w:r>
      <w:r w:rsidRPr="00520B6D">
        <w:rPr>
          <w:rFonts w:asciiTheme="minorEastAsia" w:eastAsiaTheme="minorEastAsia" w:hAnsiTheme="minorEastAsia" w:cs="宋体" w:hint="eastAsia"/>
          <w:sz w:val="28"/>
          <w:szCs w:val="28"/>
          <w:shd w:val="clear" w:color="auto" w:fill="FFFFFF"/>
        </w:rPr>
        <w:t>册。</w:t>
      </w:r>
    </w:p>
    <w:p w:rsidR="006C5E2E" w:rsidRPr="00F6604A" w:rsidRDefault="006C5E2E" w:rsidP="006C5E2E">
      <w:pPr>
        <w:spacing w:after="0" w:line="360" w:lineRule="auto"/>
        <w:ind w:firstLine="560"/>
        <w:rPr>
          <w:rFonts w:asciiTheme="minorEastAsia" w:eastAsiaTheme="minorEastAsia" w:hAnsiTheme="minorEastAsia" w:cs="宋体"/>
          <w:sz w:val="28"/>
          <w:szCs w:val="28"/>
        </w:rPr>
      </w:pPr>
    </w:p>
    <w:p w:rsidR="0076751C" w:rsidRPr="0066570E" w:rsidRDefault="0076751C" w:rsidP="00E06DE3">
      <w:pPr>
        <w:spacing w:after="0" w:line="360" w:lineRule="auto"/>
        <w:rPr>
          <w:rFonts w:asciiTheme="minorEastAsia" w:eastAsiaTheme="minorEastAsia" w:hAnsiTheme="minorEastAsia" w:cs="宋体"/>
          <w:b/>
          <w:sz w:val="32"/>
          <w:szCs w:val="32"/>
        </w:rPr>
      </w:pPr>
      <w:r w:rsidRPr="0066570E">
        <w:rPr>
          <w:rFonts w:asciiTheme="minorEastAsia" w:eastAsiaTheme="minorEastAsia" w:hAnsiTheme="minorEastAsia" w:cs="宋体" w:hint="eastAsia"/>
          <w:b/>
          <w:sz w:val="32"/>
          <w:szCs w:val="32"/>
        </w:rPr>
        <w:t>八月</w:t>
      </w:r>
      <w:r w:rsidR="00E06DE3">
        <w:rPr>
          <w:rFonts w:asciiTheme="minorEastAsia" w:eastAsiaTheme="minorEastAsia" w:hAnsiTheme="minorEastAsia" w:cs="宋体" w:hint="eastAsia"/>
          <w:b/>
          <w:sz w:val="32"/>
          <w:szCs w:val="32"/>
        </w:rPr>
        <w:t>：</w:t>
      </w:r>
    </w:p>
    <w:p w:rsidR="00D4465F" w:rsidRPr="00D4465F" w:rsidRDefault="00D4465F" w:rsidP="00D4465F">
      <w:pPr>
        <w:spacing w:after="0" w:line="360" w:lineRule="auto"/>
        <w:ind w:firstLineChars="200" w:firstLine="560"/>
        <w:jc w:val="both"/>
        <w:rPr>
          <w:rFonts w:asciiTheme="minorEastAsia" w:eastAsiaTheme="minorEastAsia" w:hAnsiTheme="minorEastAsia" w:cs="����"/>
          <w:sz w:val="28"/>
          <w:szCs w:val="28"/>
          <w:shd w:val="clear" w:color="auto" w:fill="FFFFFF"/>
        </w:rPr>
      </w:pPr>
      <w:r w:rsidRPr="00D4465F">
        <w:rPr>
          <w:rFonts w:asciiTheme="minorEastAsia" w:eastAsiaTheme="minorEastAsia" w:hAnsiTheme="minorEastAsia" w:cs="����" w:hint="eastAsia"/>
          <w:sz w:val="28"/>
          <w:szCs w:val="28"/>
          <w:shd w:val="clear" w:color="auto" w:fill="FFFFFF"/>
        </w:rPr>
        <w:t>8月1日，</w:t>
      </w:r>
      <w:r w:rsidRPr="00D4465F">
        <w:rPr>
          <w:rFonts w:asciiTheme="minorEastAsia" w:eastAsiaTheme="minorEastAsia" w:hAnsiTheme="minorEastAsia" w:cs="宋体" w:hint="eastAsia"/>
          <w:sz w:val="28"/>
          <w:szCs w:val="28"/>
          <w:shd w:val="clear" w:color="auto" w:fill="FFFFFF"/>
        </w:rPr>
        <w:t>燕赵少年读书活动之“阅读成就梦想”征文评审；图书馆机房防火墙系统升级。</w:t>
      </w:r>
    </w:p>
    <w:p w:rsidR="00D4465F" w:rsidRPr="00D4465F" w:rsidRDefault="00D4465F" w:rsidP="00D4465F">
      <w:pPr>
        <w:spacing w:after="0" w:line="360" w:lineRule="auto"/>
        <w:ind w:firstLineChars="200" w:firstLine="560"/>
        <w:jc w:val="both"/>
        <w:rPr>
          <w:rFonts w:asciiTheme="minorEastAsia" w:eastAsiaTheme="minorEastAsia" w:hAnsiTheme="minorEastAsia" w:cs="����"/>
          <w:sz w:val="28"/>
          <w:szCs w:val="28"/>
          <w:shd w:val="clear" w:color="auto" w:fill="FFFFFF"/>
        </w:rPr>
      </w:pPr>
      <w:r w:rsidRPr="00D4465F">
        <w:rPr>
          <w:rFonts w:asciiTheme="minorEastAsia" w:eastAsiaTheme="minorEastAsia" w:hAnsiTheme="minorEastAsia" w:cs="����" w:hint="eastAsia"/>
          <w:sz w:val="28"/>
          <w:szCs w:val="28"/>
          <w:shd w:val="clear" w:color="auto" w:fill="FFFFFF"/>
        </w:rPr>
        <w:t>8月6日，</w:t>
      </w:r>
      <w:r w:rsidRPr="00D4465F">
        <w:rPr>
          <w:rFonts w:asciiTheme="minorEastAsia" w:eastAsiaTheme="minorEastAsia" w:hAnsiTheme="minorEastAsia" w:hint="eastAsia"/>
          <w:sz w:val="28"/>
          <w:szCs w:val="28"/>
        </w:rPr>
        <w:t>秦皇岛南戴河国际娱乐中心分馆正式开馆。南戴河旅游发展集团有限公司董事长、总经理单勇，抚宁县文体局局长刘永柱，秦皇岛图书馆馆长郝富贵参加了开馆揭牌仪式。</w:t>
      </w:r>
    </w:p>
    <w:p w:rsidR="00D4465F" w:rsidRPr="00D4465F" w:rsidRDefault="00D4465F" w:rsidP="00D4465F">
      <w:pPr>
        <w:spacing w:after="0" w:line="360" w:lineRule="auto"/>
        <w:ind w:firstLineChars="200" w:firstLine="560"/>
        <w:jc w:val="both"/>
        <w:rPr>
          <w:rFonts w:asciiTheme="minorEastAsia" w:eastAsiaTheme="minorEastAsia" w:hAnsiTheme="minorEastAsia" w:cs="����"/>
          <w:sz w:val="28"/>
          <w:szCs w:val="28"/>
          <w:shd w:val="clear" w:color="auto" w:fill="FFFFFF"/>
        </w:rPr>
      </w:pPr>
      <w:r w:rsidRPr="00D4465F">
        <w:rPr>
          <w:rFonts w:asciiTheme="minorEastAsia" w:eastAsiaTheme="minorEastAsia" w:hAnsiTheme="minorEastAsia" w:cs="����" w:hint="eastAsia"/>
          <w:sz w:val="28"/>
          <w:szCs w:val="28"/>
          <w:shd w:val="clear" w:color="auto" w:fill="FFFFFF"/>
        </w:rPr>
        <w:t>8月7日，</w:t>
      </w:r>
      <w:r w:rsidRPr="00D4465F">
        <w:rPr>
          <w:rFonts w:asciiTheme="minorEastAsia" w:eastAsiaTheme="minorEastAsia" w:hAnsiTheme="minorEastAsia" w:cs="宋体" w:hint="eastAsia"/>
          <w:sz w:val="28"/>
          <w:szCs w:val="28"/>
          <w:shd w:val="clear" w:color="auto" w:fill="FFFFFF"/>
        </w:rPr>
        <w:t>去抚宁县台营大集举办第五个读书日阅读推广活动。</w:t>
      </w:r>
    </w:p>
    <w:p w:rsidR="00D4465F" w:rsidRPr="00D4465F" w:rsidRDefault="00D4465F" w:rsidP="00D4465F">
      <w:pPr>
        <w:spacing w:after="0" w:line="360" w:lineRule="auto"/>
        <w:ind w:firstLineChars="200" w:firstLine="560"/>
        <w:jc w:val="both"/>
        <w:rPr>
          <w:rFonts w:asciiTheme="minorEastAsia" w:eastAsiaTheme="minorEastAsia" w:hAnsiTheme="minorEastAsia" w:cs="����"/>
          <w:sz w:val="28"/>
          <w:szCs w:val="28"/>
          <w:shd w:val="clear" w:color="auto" w:fill="FFFFFF"/>
        </w:rPr>
      </w:pPr>
      <w:r w:rsidRPr="00D4465F">
        <w:rPr>
          <w:rFonts w:asciiTheme="minorEastAsia" w:eastAsiaTheme="minorEastAsia" w:hAnsiTheme="minorEastAsia" w:cs="����" w:hint="eastAsia"/>
          <w:sz w:val="28"/>
          <w:szCs w:val="28"/>
          <w:shd w:val="clear" w:color="auto" w:fill="FFFFFF"/>
        </w:rPr>
        <w:t>8月11日，</w:t>
      </w:r>
      <w:r w:rsidRPr="00D4465F">
        <w:rPr>
          <w:rFonts w:asciiTheme="minorEastAsia" w:eastAsiaTheme="minorEastAsia" w:hAnsiTheme="minorEastAsia" w:cs="宋体" w:hint="eastAsia"/>
          <w:sz w:val="28"/>
          <w:szCs w:val="28"/>
          <w:shd w:val="clear" w:color="auto" w:fill="FFFFFF"/>
        </w:rPr>
        <w:t>为南戴河国际娱乐中心分馆送书</w:t>
      </w:r>
      <w:r w:rsidRPr="00D4465F">
        <w:rPr>
          <w:rFonts w:asciiTheme="minorEastAsia" w:eastAsiaTheme="minorEastAsia" w:hAnsiTheme="minorEastAsia" w:cs="����" w:hint="eastAsia"/>
          <w:sz w:val="28"/>
          <w:szCs w:val="28"/>
          <w:shd w:val="clear" w:color="auto" w:fill="FFFFFF"/>
        </w:rPr>
        <w:t>800</w:t>
      </w:r>
      <w:r w:rsidRPr="00D4465F">
        <w:rPr>
          <w:rFonts w:asciiTheme="minorEastAsia" w:eastAsiaTheme="minorEastAsia" w:hAnsiTheme="minorEastAsia" w:cs="宋体" w:hint="eastAsia"/>
          <w:sz w:val="28"/>
          <w:szCs w:val="28"/>
          <w:shd w:val="clear" w:color="auto" w:fill="FFFFFF"/>
        </w:rPr>
        <w:t>册；接收南戴河外语学院教师赠书</w:t>
      </w:r>
      <w:r w:rsidRPr="00D4465F">
        <w:rPr>
          <w:rFonts w:asciiTheme="minorEastAsia" w:eastAsiaTheme="minorEastAsia" w:hAnsiTheme="minorEastAsia" w:cs="����" w:hint="eastAsia"/>
          <w:sz w:val="28"/>
          <w:szCs w:val="28"/>
          <w:shd w:val="clear" w:color="auto" w:fill="FFFFFF"/>
        </w:rPr>
        <w:t>90</w:t>
      </w:r>
      <w:r w:rsidRPr="00D4465F">
        <w:rPr>
          <w:rFonts w:asciiTheme="minorEastAsia" w:eastAsiaTheme="minorEastAsia" w:hAnsiTheme="minorEastAsia" w:cs="宋体" w:hint="eastAsia"/>
          <w:sz w:val="28"/>
          <w:szCs w:val="28"/>
          <w:shd w:val="clear" w:color="auto" w:fill="FFFFFF"/>
        </w:rPr>
        <w:t>册。</w:t>
      </w:r>
    </w:p>
    <w:p w:rsidR="00D4465F" w:rsidRPr="00D4465F" w:rsidRDefault="00D4465F" w:rsidP="00D4465F">
      <w:pPr>
        <w:spacing w:after="0" w:line="360" w:lineRule="auto"/>
        <w:ind w:firstLineChars="200" w:firstLine="560"/>
        <w:jc w:val="both"/>
        <w:rPr>
          <w:rFonts w:asciiTheme="minorEastAsia" w:eastAsiaTheme="minorEastAsia" w:hAnsiTheme="minorEastAsia" w:cs="����"/>
          <w:sz w:val="28"/>
          <w:szCs w:val="28"/>
          <w:shd w:val="clear" w:color="auto" w:fill="FFFFFF"/>
        </w:rPr>
      </w:pPr>
      <w:r w:rsidRPr="00D4465F">
        <w:rPr>
          <w:rFonts w:asciiTheme="minorEastAsia" w:eastAsiaTheme="minorEastAsia" w:hAnsiTheme="minorEastAsia" w:cs="����" w:hint="eastAsia"/>
          <w:sz w:val="28"/>
          <w:szCs w:val="28"/>
          <w:shd w:val="clear" w:color="auto" w:fill="FFFFFF"/>
        </w:rPr>
        <w:t>8月12日，</w:t>
      </w:r>
      <w:r w:rsidRPr="00D4465F">
        <w:rPr>
          <w:rFonts w:asciiTheme="minorEastAsia" w:eastAsiaTheme="minorEastAsia" w:hAnsiTheme="minorEastAsia" w:cs="宋体" w:hint="eastAsia"/>
          <w:sz w:val="28"/>
          <w:szCs w:val="28"/>
          <w:shd w:val="clear" w:color="auto" w:fill="FFFFFF"/>
        </w:rPr>
        <w:t>召开部主任会议，部署暑期期间馆内安全防范工作。</w:t>
      </w:r>
    </w:p>
    <w:p w:rsidR="00D4465F" w:rsidRPr="00D4465F" w:rsidRDefault="00D4465F" w:rsidP="00D4465F">
      <w:pPr>
        <w:spacing w:after="0" w:line="360" w:lineRule="auto"/>
        <w:ind w:firstLineChars="200" w:firstLine="560"/>
        <w:jc w:val="both"/>
        <w:rPr>
          <w:rFonts w:asciiTheme="minorEastAsia" w:eastAsiaTheme="minorEastAsia" w:hAnsiTheme="minorEastAsia" w:cs="����"/>
          <w:sz w:val="28"/>
          <w:szCs w:val="28"/>
          <w:shd w:val="clear" w:color="auto" w:fill="FFFFFF"/>
        </w:rPr>
      </w:pPr>
      <w:r w:rsidRPr="00D4465F">
        <w:rPr>
          <w:rFonts w:asciiTheme="minorEastAsia" w:eastAsiaTheme="minorEastAsia" w:hAnsiTheme="minorEastAsia" w:cs="����" w:hint="eastAsia"/>
          <w:sz w:val="28"/>
          <w:szCs w:val="28"/>
          <w:shd w:val="clear" w:color="auto" w:fill="FFFFFF"/>
        </w:rPr>
        <w:lastRenderedPageBreak/>
        <w:t>8月13日，</w:t>
      </w:r>
      <w:r w:rsidRPr="00D4465F">
        <w:rPr>
          <w:rFonts w:asciiTheme="minorEastAsia" w:eastAsiaTheme="minorEastAsia" w:hAnsiTheme="minorEastAsia" w:cs="宋体" w:hint="eastAsia"/>
          <w:sz w:val="28"/>
          <w:szCs w:val="28"/>
          <w:shd w:val="clear" w:color="auto" w:fill="FFFFFF"/>
        </w:rPr>
        <w:t>上报我馆暑期期间重点安全防范工作材料。</w:t>
      </w:r>
    </w:p>
    <w:p w:rsidR="00D4465F" w:rsidRPr="00D4465F" w:rsidRDefault="00D4465F" w:rsidP="00D4465F">
      <w:pPr>
        <w:spacing w:after="0" w:line="360" w:lineRule="auto"/>
        <w:ind w:firstLineChars="200" w:firstLine="560"/>
        <w:jc w:val="both"/>
        <w:rPr>
          <w:rFonts w:asciiTheme="minorEastAsia" w:eastAsiaTheme="minorEastAsia" w:hAnsiTheme="minorEastAsia" w:cs="����"/>
          <w:sz w:val="28"/>
          <w:szCs w:val="28"/>
          <w:shd w:val="clear" w:color="auto" w:fill="FFFFFF"/>
        </w:rPr>
      </w:pPr>
      <w:r w:rsidRPr="00D4465F">
        <w:rPr>
          <w:rFonts w:asciiTheme="minorEastAsia" w:eastAsiaTheme="minorEastAsia" w:hAnsiTheme="minorEastAsia" w:cs="����" w:hint="eastAsia"/>
          <w:sz w:val="28"/>
          <w:szCs w:val="28"/>
          <w:shd w:val="clear" w:color="auto" w:fill="FFFFFF"/>
        </w:rPr>
        <w:t>8月14日，</w:t>
      </w:r>
      <w:r w:rsidRPr="00D4465F">
        <w:rPr>
          <w:rFonts w:asciiTheme="minorEastAsia" w:eastAsiaTheme="minorEastAsia" w:hAnsiTheme="minorEastAsia" w:cs="宋体" w:hint="eastAsia"/>
          <w:sz w:val="28"/>
          <w:szCs w:val="28"/>
          <w:shd w:val="clear" w:color="auto" w:fill="FFFFFF"/>
        </w:rPr>
        <w:t>召开全馆大会，对近期业务联查中发现的问题进行总结，提出改进意见。</w:t>
      </w:r>
    </w:p>
    <w:p w:rsidR="00D4465F" w:rsidRPr="00D4465F" w:rsidRDefault="00D4465F" w:rsidP="00D4465F">
      <w:pPr>
        <w:spacing w:after="0" w:line="360" w:lineRule="auto"/>
        <w:ind w:firstLineChars="200" w:firstLine="560"/>
        <w:jc w:val="both"/>
        <w:rPr>
          <w:rFonts w:asciiTheme="minorEastAsia" w:eastAsiaTheme="minorEastAsia" w:hAnsiTheme="minorEastAsia" w:cs="����"/>
          <w:sz w:val="28"/>
          <w:szCs w:val="28"/>
          <w:shd w:val="clear" w:color="auto" w:fill="FFFFFF"/>
        </w:rPr>
      </w:pPr>
      <w:r w:rsidRPr="00D4465F">
        <w:rPr>
          <w:rFonts w:asciiTheme="minorEastAsia" w:eastAsiaTheme="minorEastAsia" w:hAnsiTheme="minorEastAsia" w:cs="����" w:hint="eastAsia"/>
          <w:sz w:val="28"/>
          <w:szCs w:val="28"/>
          <w:shd w:val="clear" w:color="auto" w:fill="FFFFFF"/>
        </w:rPr>
        <w:t>8月15日，</w:t>
      </w:r>
      <w:r w:rsidRPr="00D4465F">
        <w:rPr>
          <w:rFonts w:asciiTheme="minorEastAsia" w:eastAsiaTheme="minorEastAsia" w:hAnsiTheme="minorEastAsia" w:cs="宋体" w:hint="eastAsia"/>
          <w:sz w:val="28"/>
          <w:szCs w:val="28"/>
          <w:shd w:val="clear" w:color="auto" w:fill="FFFFFF"/>
        </w:rPr>
        <w:t>参加</w:t>
      </w:r>
      <w:r w:rsidRPr="00D4465F">
        <w:rPr>
          <w:rFonts w:asciiTheme="minorEastAsia" w:eastAsiaTheme="minorEastAsia" w:hAnsiTheme="minorEastAsia" w:cs="����" w:hint="eastAsia"/>
          <w:sz w:val="28"/>
          <w:szCs w:val="28"/>
          <w:shd w:val="clear" w:color="auto" w:fill="FFFFFF"/>
        </w:rPr>
        <w:t>“</w:t>
      </w:r>
      <w:r w:rsidRPr="00D4465F">
        <w:rPr>
          <w:rFonts w:asciiTheme="minorEastAsia" w:eastAsiaTheme="minorEastAsia" w:hAnsiTheme="minorEastAsia" w:cs="宋体" w:hint="eastAsia"/>
          <w:sz w:val="28"/>
          <w:szCs w:val="28"/>
          <w:shd w:val="clear" w:color="auto" w:fill="FFFFFF"/>
        </w:rPr>
        <w:t>第六届河北省图书交易博览会暨秦皇岛市第五届读书节惠民书市</w:t>
      </w:r>
      <w:r w:rsidRPr="00D4465F">
        <w:rPr>
          <w:rFonts w:asciiTheme="minorEastAsia" w:eastAsiaTheme="minorEastAsia" w:hAnsiTheme="minorEastAsia" w:cs="����" w:hint="eastAsia"/>
          <w:sz w:val="28"/>
          <w:szCs w:val="28"/>
          <w:shd w:val="clear" w:color="auto" w:fill="FFFFFF"/>
        </w:rPr>
        <w:t>”</w:t>
      </w:r>
      <w:r w:rsidRPr="00D4465F">
        <w:rPr>
          <w:rFonts w:asciiTheme="minorEastAsia" w:eastAsiaTheme="minorEastAsia" w:hAnsiTheme="minorEastAsia" w:cs="宋体" w:hint="eastAsia"/>
          <w:sz w:val="28"/>
          <w:szCs w:val="28"/>
          <w:shd w:val="clear" w:color="auto" w:fill="FFFFFF"/>
        </w:rPr>
        <w:t>开幕式。市</w:t>
      </w:r>
      <w:r w:rsidRPr="00D4465F">
        <w:rPr>
          <w:rFonts w:asciiTheme="minorEastAsia" w:eastAsiaTheme="minorEastAsia" w:hAnsiTheme="minorEastAsia" w:hint="eastAsia"/>
          <w:sz w:val="28"/>
          <w:szCs w:val="28"/>
        </w:rPr>
        <w:t>图书馆为本次书博会精心策划了三项内容:图书漂流、少儿国学大闯关和国学大冒险阅读推广活动。</w:t>
      </w:r>
    </w:p>
    <w:p w:rsidR="00D4465F" w:rsidRPr="00D4465F" w:rsidRDefault="00D4465F" w:rsidP="00D4465F">
      <w:pPr>
        <w:spacing w:after="0" w:line="360" w:lineRule="auto"/>
        <w:ind w:firstLineChars="200" w:firstLine="560"/>
        <w:jc w:val="both"/>
        <w:rPr>
          <w:rFonts w:asciiTheme="minorEastAsia" w:eastAsiaTheme="minorEastAsia" w:hAnsiTheme="minorEastAsia" w:cs="����"/>
          <w:sz w:val="28"/>
          <w:szCs w:val="28"/>
          <w:shd w:val="clear" w:color="auto" w:fill="FFFFFF"/>
        </w:rPr>
      </w:pPr>
      <w:r w:rsidRPr="00D4465F">
        <w:rPr>
          <w:rFonts w:asciiTheme="minorEastAsia" w:eastAsiaTheme="minorEastAsia" w:hAnsiTheme="minorEastAsia" w:cs="����" w:hint="eastAsia"/>
          <w:sz w:val="28"/>
          <w:szCs w:val="28"/>
          <w:shd w:val="clear" w:color="auto" w:fill="FFFFFF"/>
        </w:rPr>
        <w:t>8月19日，</w:t>
      </w:r>
      <w:r w:rsidRPr="00D4465F">
        <w:rPr>
          <w:rFonts w:asciiTheme="minorEastAsia" w:eastAsiaTheme="minorEastAsia" w:hAnsiTheme="minorEastAsia" w:cs="宋体" w:hint="eastAsia"/>
          <w:sz w:val="28"/>
          <w:szCs w:val="28"/>
          <w:shd w:val="clear" w:color="auto" w:fill="FFFFFF"/>
        </w:rPr>
        <w:t>绘本小屋故事讲堂活动正式启动。</w:t>
      </w:r>
    </w:p>
    <w:p w:rsidR="00D4465F" w:rsidRPr="00D4465F" w:rsidRDefault="00D4465F" w:rsidP="00D4465F">
      <w:pPr>
        <w:spacing w:after="0" w:line="360" w:lineRule="auto"/>
        <w:ind w:firstLineChars="200" w:firstLine="560"/>
        <w:jc w:val="both"/>
        <w:rPr>
          <w:rFonts w:asciiTheme="minorEastAsia" w:eastAsiaTheme="minorEastAsia" w:hAnsiTheme="minorEastAsia" w:cs="����"/>
          <w:sz w:val="28"/>
          <w:szCs w:val="28"/>
          <w:shd w:val="clear" w:color="auto" w:fill="FFFFFF"/>
        </w:rPr>
      </w:pPr>
      <w:r w:rsidRPr="00D4465F">
        <w:rPr>
          <w:rFonts w:asciiTheme="minorEastAsia" w:eastAsiaTheme="minorEastAsia" w:hAnsiTheme="minorEastAsia" w:cs="����" w:hint="eastAsia"/>
          <w:sz w:val="28"/>
          <w:szCs w:val="28"/>
          <w:shd w:val="clear" w:color="auto" w:fill="FFFFFF"/>
        </w:rPr>
        <w:t>8月29日，</w:t>
      </w:r>
      <w:r w:rsidRPr="00D4465F">
        <w:rPr>
          <w:rFonts w:asciiTheme="minorEastAsia" w:eastAsiaTheme="minorEastAsia" w:hAnsiTheme="minorEastAsia" w:cs="宋体" w:hint="eastAsia"/>
          <w:sz w:val="28"/>
          <w:szCs w:val="28"/>
          <w:shd w:val="clear" w:color="auto" w:fill="FFFFFF"/>
        </w:rPr>
        <w:t>参加市文明办开展暑期公交乘车安全志愿服务活动。</w:t>
      </w:r>
    </w:p>
    <w:p w:rsidR="0076751C" w:rsidRPr="0066570E" w:rsidRDefault="0076751C" w:rsidP="00E06DE3">
      <w:pPr>
        <w:spacing w:after="0" w:line="360" w:lineRule="auto"/>
        <w:rPr>
          <w:rFonts w:asciiTheme="minorEastAsia" w:eastAsiaTheme="minorEastAsia" w:hAnsiTheme="minorEastAsia" w:cs="宋体"/>
          <w:b/>
          <w:color w:val="000000"/>
          <w:sz w:val="32"/>
          <w:szCs w:val="32"/>
        </w:rPr>
      </w:pPr>
      <w:r w:rsidRPr="0066570E">
        <w:rPr>
          <w:rFonts w:asciiTheme="minorEastAsia" w:eastAsiaTheme="minorEastAsia" w:hAnsiTheme="minorEastAsia" w:cs="宋体" w:hint="eastAsia"/>
          <w:b/>
          <w:color w:val="000000"/>
          <w:sz w:val="32"/>
          <w:szCs w:val="32"/>
        </w:rPr>
        <w:t>九月</w:t>
      </w:r>
      <w:r w:rsidR="00E06DE3">
        <w:rPr>
          <w:rFonts w:asciiTheme="minorEastAsia" w:eastAsiaTheme="minorEastAsia" w:hAnsiTheme="minorEastAsia" w:cs="宋体" w:hint="eastAsia"/>
          <w:b/>
          <w:color w:val="000000"/>
          <w:sz w:val="32"/>
          <w:szCs w:val="32"/>
        </w:rPr>
        <w:t>：</w:t>
      </w:r>
    </w:p>
    <w:p w:rsidR="00504895" w:rsidRPr="00504895" w:rsidRDefault="00504895" w:rsidP="00504895">
      <w:pPr>
        <w:spacing w:after="0" w:line="360" w:lineRule="auto"/>
        <w:ind w:firstLineChars="200" w:firstLine="560"/>
        <w:jc w:val="both"/>
        <w:rPr>
          <w:rFonts w:asciiTheme="minorEastAsia" w:eastAsiaTheme="minorEastAsia" w:hAnsiTheme="minorEastAsia" w:cs="宋体"/>
          <w:sz w:val="28"/>
          <w:szCs w:val="28"/>
          <w:shd w:val="clear" w:color="auto" w:fill="FFFFFF"/>
        </w:rPr>
      </w:pPr>
      <w:r w:rsidRPr="00504895">
        <w:rPr>
          <w:rFonts w:asciiTheme="minorEastAsia" w:eastAsiaTheme="minorEastAsia" w:hAnsiTheme="minorEastAsia" w:cs="����" w:hint="eastAsia"/>
          <w:sz w:val="28"/>
          <w:szCs w:val="28"/>
          <w:shd w:val="clear" w:color="auto" w:fill="FFFFFF"/>
        </w:rPr>
        <w:t>9月1日，</w:t>
      </w:r>
      <w:r w:rsidRPr="00504895">
        <w:rPr>
          <w:rFonts w:asciiTheme="minorEastAsia" w:eastAsiaTheme="minorEastAsia" w:hAnsiTheme="minorEastAsia" w:cs="宋体" w:hint="eastAsia"/>
          <w:sz w:val="28"/>
          <w:szCs w:val="28"/>
          <w:shd w:val="clear" w:color="auto" w:fill="FFFFFF"/>
        </w:rPr>
        <w:t>参加市文广新局关于召开党的群众路线教育实践活动座谈会。</w:t>
      </w:r>
    </w:p>
    <w:p w:rsidR="00504895" w:rsidRPr="00504895" w:rsidRDefault="00504895" w:rsidP="00504895">
      <w:pPr>
        <w:spacing w:after="0" w:line="360" w:lineRule="auto"/>
        <w:ind w:firstLineChars="200" w:firstLine="560"/>
        <w:jc w:val="both"/>
        <w:rPr>
          <w:rFonts w:asciiTheme="minorEastAsia" w:eastAsiaTheme="minorEastAsia" w:hAnsiTheme="minorEastAsia" w:cs="����"/>
          <w:sz w:val="28"/>
          <w:szCs w:val="28"/>
          <w:shd w:val="clear" w:color="auto" w:fill="FFFFFF"/>
        </w:rPr>
      </w:pPr>
      <w:r w:rsidRPr="00504895">
        <w:rPr>
          <w:rFonts w:asciiTheme="minorEastAsia" w:eastAsiaTheme="minorEastAsia" w:hAnsiTheme="minorEastAsia" w:cs="����" w:hint="eastAsia"/>
          <w:sz w:val="28"/>
          <w:szCs w:val="28"/>
          <w:shd w:val="clear" w:color="auto" w:fill="FFFFFF"/>
        </w:rPr>
        <w:t>9月3日，</w:t>
      </w:r>
      <w:r w:rsidRPr="00504895">
        <w:rPr>
          <w:rFonts w:asciiTheme="minorEastAsia" w:eastAsiaTheme="minorEastAsia" w:hAnsiTheme="minorEastAsia" w:cs="宋体" w:hint="eastAsia"/>
          <w:sz w:val="28"/>
          <w:szCs w:val="28"/>
          <w:shd w:val="clear" w:color="auto" w:fill="FFFFFF"/>
        </w:rPr>
        <w:t>为</w:t>
      </w:r>
      <w:r w:rsidRPr="00504895">
        <w:rPr>
          <w:rFonts w:asciiTheme="minorEastAsia" w:eastAsiaTheme="minorEastAsia" w:hAnsiTheme="minorEastAsia" w:cs="����" w:hint="eastAsia"/>
          <w:sz w:val="28"/>
          <w:szCs w:val="28"/>
          <w:shd w:val="clear" w:color="auto" w:fill="FFFFFF"/>
        </w:rPr>
        <w:t>61195</w:t>
      </w:r>
      <w:r w:rsidRPr="00504895">
        <w:rPr>
          <w:rFonts w:asciiTheme="minorEastAsia" w:eastAsiaTheme="minorEastAsia" w:hAnsiTheme="minorEastAsia" w:cs="宋体" w:hint="eastAsia"/>
          <w:sz w:val="28"/>
          <w:szCs w:val="28"/>
          <w:shd w:val="clear" w:color="auto" w:fill="FFFFFF"/>
        </w:rPr>
        <w:t>部队疗养院分馆送图书</w:t>
      </w:r>
      <w:r w:rsidRPr="00504895">
        <w:rPr>
          <w:rFonts w:asciiTheme="minorEastAsia" w:eastAsiaTheme="minorEastAsia" w:hAnsiTheme="minorEastAsia" w:cs="����" w:hint="eastAsia"/>
          <w:sz w:val="28"/>
          <w:szCs w:val="28"/>
          <w:shd w:val="clear" w:color="auto" w:fill="FFFFFF"/>
        </w:rPr>
        <w:t>812</w:t>
      </w:r>
      <w:r w:rsidRPr="00504895">
        <w:rPr>
          <w:rFonts w:asciiTheme="minorEastAsia" w:eastAsiaTheme="minorEastAsia" w:hAnsiTheme="minorEastAsia" w:cs="宋体" w:hint="eastAsia"/>
          <w:sz w:val="28"/>
          <w:szCs w:val="28"/>
          <w:shd w:val="clear" w:color="auto" w:fill="FFFFFF"/>
        </w:rPr>
        <w:t>册，并对分馆工作人员进行业务培训。</w:t>
      </w:r>
    </w:p>
    <w:p w:rsidR="00504895" w:rsidRPr="00504895" w:rsidRDefault="00504895" w:rsidP="00504895">
      <w:pPr>
        <w:spacing w:after="0" w:line="360" w:lineRule="auto"/>
        <w:ind w:firstLineChars="200" w:firstLine="560"/>
        <w:jc w:val="both"/>
        <w:rPr>
          <w:rFonts w:asciiTheme="minorEastAsia" w:eastAsiaTheme="minorEastAsia" w:hAnsiTheme="minorEastAsia"/>
          <w:sz w:val="28"/>
          <w:szCs w:val="28"/>
        </w:rPr>
      </w:pPr>
      <w:r w:rsidRPr="00504895">
        <w:rPr>
          <w:rFonts w:asciiTheme="minorEastAsia" w:eastAsiaTheme="minorEastAsia" w:hAnsiTheme="minorEastAsia" w:cs="����" w:hint="eastAsia"/>
          <w:sz w:val="28"/>
          <w:szCs w:val="28"/>
          <w:shd w:val="clear" w:color="auto" w:fill="FFFFFF"/>
        </w:rPr>
        <w:t>9月9日，</w:t>
      </w:r>
      <w:r w:rsidRPr="00504895">
        <w:rPr>
          <w:rFonts w:asciiTheme="minorEastAsia" w:eastAsiaTheme="minorEastAsia" w:hAnsiTheme="minorEastAsia" w:hint="eastAsia"/>
          <w:sz w:val="28"/>
          <w:szCs w:val="28"/>
        </w:rPr>
        <w:t>在昌黎县图书馆组织召开我市县区图书馆暑期服务工作交流会。馆长郝富贵、昌黎县文广新局局长白秀川以及各县区文广新局主管局长、各县区图书馆馆长及业务骨干20余人参加了会议。</w:t>
      </w:r>
    </w:p>
    <w:p w:rsidR="00504895" w:rsidRPr="00504895" w:rsidRDefault="00504895" w:rsidP="00504895">
      <w:pPr>
        <w:spacing w:after="0" w:line="360" w:lineRule="auto"/>
        <w:ind w:firstLineChars="200" w:firstLine="560"/>
        <w:jc w:val="both"/>
        <w:rPr>
          <w:rFonts w:asciiTheme="minorEastAsia" w:eastAsiaTheme="minorEastAsia" w:hAnsiTheme="minorEastAsia" w:cs="����"/>
          <w:sz w:val="28"/>
          <w:szCs w:val="28"/>
          <w:shd w:val="clear" w:color="auto" w:fill="FFFFFF"/>
        </w:rPr>
      </w:pPr>
      <w:r w:rsidRPr="00504895">
        <w:rPr>
          <w:rFonts w:asciiTheme="minorEastAsia" w:eastAsiaTheme="minorEastAsia" w:hAnsiTheme="minorEastAsia" w:cs="����" w:hint="eastAsia"/>
          <w:sz w:val="28"/>
          <w:szCs w:val="28"/>
          <w:shd w:val="clear" w:color="auto" w:fill="FFFFFF"/>
        </w:rPr>
        <w:t>9月10日，</w:t>
      </w:r>
      <w:r w:rsidRPr="00504895">
        <w:rPr>
          <w:rFonts w:asciiTheme="minorEastAsia" w:eastAsiaTheme="minorEastAsia" w:hAnsiTheme="minorEastAsia" w:cs="宋体" w:hint="eastAsia"/>
          <w:sz w:val="28"/>
          <w:szCs w:val="28"/>
          <w:shd w:val="clear" w:color="auto" w:fill="FFFFFF"/>
        </w:rPr>
        <w:t>召开县区图书馆暑期服务工作交流汇报会；对各馆燕赵少年读书活动的开展情况进行督导；给昌黎县农家店徐双坨小学赠书刊</w:t>
      </w:r>
      <w:r w:rsidRPr="00504895">
        <w:rPr>
          <w:rFonts w:asciiTheme="minorEastAsia" w:eastAsiaTheme="minorEastAsia" w:hAnsiTheme="minorEastAsia" w:cs="����" w:hint="eastAsia"/>
          <w:sz w:val="28"/>
          <w:szCs w:val="28"/>
          <w:shd w:val="clear" w:color="auto" w:fill="FFFFFF"/>
        </w:rPr>
        <w:t>700</w:t>
      </w:r>
      <w:r w:rsidRPr="00504895">
        <w:rPr>
          <w:rFonts w:asciiTheme="minorEastAsia" w:eastAsiaTheme="minorEastAsia" w:hAnsiTheme="minorEastAsia" w:cs="宋体" w:hint="eastAsia"/>
          <w:sz w:val="28"/>
          <w:szCs w:val="28"/>
          <w:shd w:val="clear" w:color="auto" w:fill="FFFFFF"/>
        </w:rPr>
        <w:t>余册。</w:t>
      </w:r>
    </w:p>
    <w:p w:rsidR="00504895" w:rsidRPr="00504895" w:rsidRDefault="00504895" w:rsidP="00504895">
      <w:pPr>
        <w:spacing w:after="0" w:line="360" w:lineRule="auto"/>
        <w:ind w:firstLineChars="200" w:firstLine="560"/>
        <w:jc w:val="both"/>
        <w:rPr>
          <w:rFonts w:asciiTheme="minorEastAsia" w:eastAsiaTheme="minorEastAsia" w:hAnsiTheme="minorEastAsia" w:cs="宋体"/>
          <w:sz w:val="28"/>
          <w:szCs w:val="28"/>
          <w:shd w:val="clear" w:color="auto" w:fill="FFFFFF"/>
        </w:rPr>
      </w:pPr>
      <w:r w:rsidRPr="00504895">
        <w:rPr>
          <w:rFonts w:asciiTheme="minorEastAsia" w:eastAsiaTheme="minorEastAsia" w:hAnsiTheme="minorEastAsia" w:cs="����" w:hint="eastAsia"/>
          <w:sz w:val="28"/>
          <w:szCs w:val="28"/>
          <w:shd w:val="clear" w:color="auto" w:fill="FFFFFF"/>
        </w:rPr>
        <w:t>9月11日，</w:t>
      </w:r>
      <w:r w:rsidRPr="00504895">
        <w:rPr>
          <w:rFonts w:asciiTheme="minorEastAsia" w:eastAsiaTheme="minorEastAsia" w:hAnsiTheme="minorEastAsia" w:cs="宋体" w:hint="eastAsia"/>
          <w:sz w:val="28"/>
          <w:szCs w:val="28"/>
          <w:shd w:val="clear" w:color="auto" w:fill="FFFFFF"/>
        </w:rPr>
        <w:t>评选秦皇岛市公共图书馆系统暑期服务工作先进个人。</w:t>
      </w:r>
    </w:p>
    <w:p w:rsidR="00504895" w:rsidRPr="00504895" w:rsidRDefault="00504895" w:rsidP="00504895">
      <w:pPr>
        <w:spacing w:after="0" w:line="360" w:lineRule="auto"/>
        <w:ind w:firstLineChars="200" w:firstLine="560"/>
        <w:jc w:val="both"/>
        <w:rPr>
          <w:rFonts w:asciiTheme="minorEastAsia" w:eastAsiaTheme="minorEastAsia" w:hAnsiTheme="minorEastAsia" w:cs="宋体"/>
          <w:sz w:val="28"/>
          <w:szCs w:val="28"/>
          <w:shd w:val="clear" w:color="auto" w:fill="FFFFFF"/>
        </w:rPr>
      </w:pPr>
      <w:r w:rsidRPr="00504895">
        <w:rPr>
          <w:rFonts w:asciiTheme="minorEastAsia" w:eastAsiaTheme="minorEastAsia" w:hAnsiTheme="minorEastAsia" w:cs="宋体" w:hint="eastAsia"/>
          <w:sz w:val="28"/>
          <w:szCs w:val="28"/>
          <w:shd w:val="clear" w:color="auto" w:fill="FFFFFF"/>
        </w:rPr>
        <w:t>9月14日，</w:t>
      </w:r>
      <w:r w:rsidRPr="00504895">
        <w:rPr>
          <w:rFonts w:asciiTheme="minorEastAsia" w:eastAsiaTheme="minorEastAsia" w:hAnsiTheme="minorEastAsia" w:hint="eastAsia"/>
          <w:sz w:val="28"/>
          <w:szCs w:val="28"/>
        </w:rPr>
        <w:t>增强青少年环保意识，组织开展科普小讲堂系列活动之绿色海岸行。</w:t>
      </w:r>
    </w:p>
    <w:p w:rsidR="00504895" w:rsidRPr="00504895" w:rsidRDefault="00504895" w:rsidP="00504895">
      <w:pPr>
        <w:spacing w:after="0" w:line="360" w:lineRule="auto"/>
        <w:ind w:firstLineChars="200" w:firstLine="560"/>
        <w:jc w:val="both"/>
        <w:rPr>
          <w:rFonts w:asciiTheme="minorEastAsia" w:eastAsiaTheme="minorEastAsia" w:hAnsiTheme="minorEastAsia" w:cs="����"/>
          <w:sz w:val="28"/>
          <w:szCs w:val="28"/>
          <w:shd w:val="clear" w:color="auto" w:fill="FFFFFF"/>
        </w:rPr>
      </w:pPr>
      <w:r w:rsidRPr="00504895">
        <w:rPr>
          <w:rFonts w:asciiTheme="minorEastAsia" w:eastAsiaTheme="minorEastAsia" w:hAnsiTheme="minorEastAsia" w:cs="����" w:hint="eastAsia"/>
          <w:sz w:val="28"/>
          <w:szCs w:val="28"/>
          <w:shd w:val="clear" w:color="auto" w:fill="FFFFFF"/>
        </w:rPr>
        <w:t>9月17日，</w:t>
      </w:r>
      <w:r w:rsidRPr="00504895">
        <w:rPr>
          <w:rFonts w:asciiTheme="minorEastAsia" w:eastAsiaTheme="minorEastAsia" w:hAnsiTheme="minorEastAsia" w:cs="宋体" w:hint="eastAsia"/>
          <w:sz w:val="28"/>
          <w:szCs w:val="28"/>
          <w:shd w:val="clear" w:color="auto" w:fill="FFFFFF"/>
        </w:rPr>
        <w:t>参加公图数字资源建设与服务新模式研讨会。</w:t>
      </w:r>
    </w:p>
    <w:p w:rsidR="00504895" w:rsidRPr="00504895" w:rsidRDefault="00504895" w:rsidP="00504895">
      <w:pPr>
        <w:spacing w:after="0" w:line="360" w:lineRule="auto"/>
        <w:ind w:firstLineChars="200" w:firstLine="560"/>
        <w:jc w:val="both"/>
        <w:rPr>
          <w:rFonts w:asciiTheme="minorEastAsia" w:eastAsiaTheme="minorEastAsia" w:hAnsiTheme="minorEastAsia"/>
          <w:sz w:val="28"/>
          <w:szCs w:val="28"/>
        </w:rPr>
      </w:pPr>
      <w:r w:rsidRPr="00504895">
        <w:rPr>
          <w:rFonts w:asciiTheme="minorEastAsia" w:eastAsiaTheme="minorEastAsia" w:hAnsiTheme="minorEastAsia" w:cs="����" w:hint="eastAsia"/>
          <w:sz w:val="28"/>
          <w:szCs w:val="28"/>
          <w:shd w:val="clear" w:color="auto" w:fill="FFFFFF"/>
        </w:rPr>
        <w:lastRenderedPageBreak/>
        <w:t>9月18日，</w:t>
      </w:r>
      <w:r w:rsidRPr="00504895">
        <w:rPr>
          <w:rFonts w:asciiTheme="minorEastAsia" w:eastAsiaTheme="minorEastAsia" w:hAnsiTheme="minorEastAsia" w:hint="eastAsia"/>
          <w:sz w:val="28"/>
          <w:szCs w:val="28"/>
        </w:rPr>
        <w:t>市残联、市图书馆联合举办“绽放生命 共享阳光”残疾人文化活动周暨秦皇岛市首届盲人乒乓球联谊赛，26位盲人朋友和特教学校的盲童参加。</w:t>
      </w:r>
    </w:p>
    <w:p w:rsidR="00504895" w:rsidRPr="00504895" w:rsidRDefault="00504895" w:rsidP="00504895">
      <w:pPr>
        <w:spacing w:after="0" w:line="360" w:lineRule="auto"/>
        <w:ind w:firstLineChars="200" w:firstLine="560"/>
        <w:jc w:val="both"/>
        <w:rPr>
          <w:rFonts w:asciiTheme="minorEastAsia" w:eastAsiaTheme="minorEastAsia" w:hAnsiTheme="minorEastAsia" w:cs="����"/>
          <w:sz w:val="28"/>
          <w:szCs w:val="28"/>
        </w:rPr>
      </w:pPr>
      <w:r w:rsidRPr="00504895">
        <w:rPr>
          <w:rFonts w:asciiTheme="minorEastAsia" w:eastAsiaTheme="minorEastAsia" w:hAnsiTheme="minorEastAsia" w:cs="����" w:hint="eastAsia"/>
          <w:sz w:val="28"/>
          <w:szCs w:val="28"/>
          <w:shd w:val="clear" w:color="auto" w:fill="FFFFFF"/>
        </w:rPr>
        <w:t>9月19日，</w:t>
      </w:r>
      <w:r w:rsidRPr="00504895">
        <w:rPr>
          <w:rFonts w:asciiTheme="minorEastAsia" w:eastAsiaTheme="minorEastAsia" w:hAnsiTheme="minorEastAsia" w:cs="宋体" w:hint="eastAsia"/>
          <w:sz w:val="28"/>
          <w:szCs w:val="28"/>
          <w:shd w:val="clear" w:color="auto" w:fill="FFFFFF"/>
        </w:rPr>
        <w:t>组织职工开展公共安全健康知识普及及竞赛答题。</w:t>
      </w:r>
    </w:p>
    <w:p w:rsidR="00504895" w:rsidRPr="00504895" w:rsidRDefault="00504895" w:rsidP="00504895">
      <w:pPr>
        <w:spacing w:after="0" w:line="360" w:lineRule="auto"/>
        <w:ind w:firstLineChars="200" w:firstLine="560"/>
        <w:jc w:val="both"/>
        <w:rPr>
          <w:rFonts w:asciiTheme="minorEastAsia" w:eastAsiaTheme="minorEastAsia" w:hAnsiTheme="minorEastAsia" w:cs="����"/>
          <w:sz w:val="28"/>
          <w:szCs w:val="28"/>
        </w:rPr>
      </w:pPr>
      <w:r w:rsidRPr="00504895">
        <w:rPr>
          <w:rFonts w:asciiTheme="minorEastAsia" w:eastAsiaTheme="minorEastAsia" w:hAnsiTheme="minorEastAsia" w:cs="����" w:hint="eastAsia"/>
          <w:sz w:val="28"/>
          <w:szCs w:val="28"/>
          <w:shd w:val="clear" w:color="auto" w:fill="FFFFFF"/>
        </w:rPr>
        <w:t>9月22日，</w:t>
      </w:r>
      <w:r w:rsidRPr="00504895">
        <w:rPr>
          <w:rFonts w:asciiTheme="minorEastAsia" w:eastAsiaTheme="minorEastAsia" w:hAnsiTheme="minorEastAsia" w:cs="宋体" w:hint="eastAsia"/>
          <w:sz w:val="28"/>
          <w:szCs w:val="28"/>
          <w:shd w:val="clear" w:color="auto" w:fill="FFFFFF"/>
        </w:rPr>
        <w:t>组织职工进行</w:t>
      </w:r>
      <w:r w:rsidRPr="00504895">
        <w:rPr>
          <w:rFonts w:asciiTheme="minorEastAsia" w:eastAsiaTheme="minorEastAsia" w:hAnsiTheme="minorEastAsia" w:cs="����" w:hint="eastAsia"/>
          <w:sz w:val="28"/>
          <w:szCs w:val="28"/>
          <w:shd w:val="clear" w:color="auto" w:fill="FFFFFF"/>
        </w:rPr>
        <w:t>2014</w:t>
      </w:r>
      <w:r w:rsidRPr="00504895">
        <w:rPr>
          <w:rFonts w:asciiTheme="minorEastAsia" w:eastAsiaTheme="minorEastAsia" w:hAnsiTheme="minorEastAsia" w:cs="宋体" w:hint="eastAsia"/>
          <w:sz w:val="28"/>
          <w:szCs w:val="28"/>
          <w:shd w:val="clear" w:color="auto" w:fill="FFFFFF"/>
        </w:rPr>
        <w:t>年安全生产月知识竞赛答题。</w:t>
      </w:r>
    </w:p>
    <w:p w:rsidR="00504895" w:rsidRPr="00504895" w:rsidRDefault="00504895" w:rsidP="00504895">
      <w:pPr>
        <w:spacing w:after="0" w:line="360" w:lineRule="auto"/>
        <w:ind w:firstLineChars="200" w:firstLine="560"/>
        <w:jc w:val="both"/>
        <w:rPr>
          <w:rFonts w:asciiTheme="minorEastAsia" w:eastAsiaTheme="minorEastAsia" w:hAnsiTheme="minorEastAsia"/>
          <w:sz w:val="28"/>
          <w:szCs w:val="28"/>
          <w:shd w:val="clear" w:color="auto" w:fill="F8F8F8"/>
        </w:rPr>
      </w:pPr>
      <w:r w:rsidRPr="00504895">
        <w:rPr>
          <w:rFonts w:asciiTheme="minorEastAsia" w:eastAsiaTheme="minorEastAsia" w:hAnsiTheme="minorEastAsia" w:cs="����" w:hint="eastAsia"/>
          <w:sz w:val="28"/>
          <w:szCs w:val="28"/>
          <w:shd w:val="clear" w:color="auto" w:fill="FFFFFF"/>
        </w:rPr>
        <w:t>9月28日，</w:t>
      </w:r>
      <w:r w:rsidRPr="00504895">
        <w:rPr>
          <w:rFonts w:asciiTheme="minorEastAsia" w:eastAsiaTheme="minorEastAsia" w:hAnsiTheme="minorEastAsia" w:hint="eastAsia"/>
          <w:sz w:val="28"/>
          <w:szCs w:val="28"/>
        </w:rPr>
        <w:t>流动图书车到昌黎县十里铺乡，为该乡图书阅览室配送了1000多册图书。</w:t>
      </w:r>
    </w:p>
    <w:p w:rsidR="004B5495" w:rsidRPr="00F6604A" w:rsidRDefault="004B5495" w:rsidP="00E06DE3">
      <w:pPr>
        <w:spacing w:after="0" w:line="360" w:lineRule="auto"/>
        <w:ind w:firstLine="560"/>
        <w:rPr>
          <w:rFonts w:asciiTheme="minorEastAsia" w:eastAsiaTheme="minorEastAsia" w:hAnsiTheme="minorEastAsia"/>
          <w:color w:val="000000"/>
          <w:sz w:val="28"/>
          <w:szCs w:val="28"/>
        </w:rPr>
      </w:pPr>
    </w:p>
    <w:p w:rsidR="0076751C" w:rsidRPr="0066570E" w:rsidRDefault="0076751C" w:rsidP="00E06DE3">
      <w:pPr>
        <w:spacing w:after="0" w:line="360" w:lineRule="auto"/>
        <w:rPr>
          <w:rFonts w:asciiTheme="minorEastAsia" w:eastAsiaTheme="minorEastAsia" w:hAnsiTheme="minorEastAsia" w:cs="宋体"/>
          <w:b/>
          <w:color w:val="000000"/>
          <w:sz w:val="32"/>
          <w:szCs w:val="32"/>
        </w:rPr>
      </w:pPr>
      <w:r w:rsidRPr="0066570E">
        <w:rPr>
          <w:rFonts w:asciiTheme="minorEastAsia" w:eastAsiaTheme="minorEastAsia" w:hAnsiTheme="minorEastAsia" w:hint="eastAsia"/>
          <w:b/>
          <w:color w:val="000000"/>
          <w:sz w:val="32"/>
          <w:szCs w:val="32"/>
        </w:rPr>
        <w:t>十月</w:t>
      </w:r>
      <w:r w:rsidR="00E06DE3">
        <w:rPr>
          <w:rFonts w:asciiTheme="minorEastAsia" w:eastAsiaTheme="minorEastAsia" w:hAnsiTheme="minorEastAsia" w:hint="eastAsia"/>
          <w:b/>
          <w:color w:val="000000"/>
          <w:sz w:val="32"/>
          <w:szCs w:val="32"/>
        </w:rPr>
        <w:t>：</w:t>
      </w:r>
    </w:p>
    <w:p w:rsidR="00504895" w:rsidRPr="00504895" w:rsidRDefault="00504895" w:rsidP="00504895">
      <w:pPr>
        <w:spacing w:after="0" w:line="360" w:lineRule="auto"/>
        <w:ind w:firstLineChars="200" w:firstLine="560"/>
        <w:jc w:val="both"/>
        <w:rPr>
          <w:rFonts w:asciiTheme="minorEastAsia" w:eastAsiaTheme="minorEastAsia" w:hAnsiTheme="minorEastAsia" w:cs="����"/>
          <w:sz w:val="28"/>
          <w:szCs w:val="28"/>
          <w:shd w:val="clear" w:color="auto" w:fill="FFFFFF"/>
        </w:rPr>
      </w:pPr>
      <w:r w:rsidRPr="00504895">
        <w:rPr>
          <w:rFonts w:asciiTheme="minorEastAsia" w:eastAsiaTheme="minorEastAsia" w:hAnsiTheme="minorEastAsia" w:cs="����" w:hint="eastAsia"/>
          <w:sz w:val="28"/>
          <w:szCs w:val="28"/>
          <w:shd w:val="clear" w:color="auto" w:fill="FFFFFF"/>
        </w:rPr>
        <w:t>10月9日</w:t>
      </w:r>
      <w:r>
        <w:rPr>
          <w:rFonts w:asciiTheme="minorEastAsia" w:eastAsiaTheme="minorEastAsia" w:hAnsiTheme="minorEastAsia" w:hint="eastAsia"/>
          <w:sz w:val="28"/>
          <w:szCs w:val="28"/>
        </w:rPr>
        <w:t>-</w:t>
      </w:r>
      <w:r w:rsidRPr="00504895">
        <w:rPr>
          <w:rFonts w:asciiTheme="minorEastAsia" w:eastAsiaTheme="minorEastAsia" w:hAnsiTheme="minorEastAsia" w:hint="eastAsia"/>
          <w:sz w:val="28"/>
          <w:szCs w:val="28"/>
        </w:rPr>
        <w:t>12日</w:t>
      </w:r>
      <w:r>
        <w:rPr>
          <w:rFonts w:asciiTheme="minorEastAsia" w:eastAsiaTheme="minorEastAsia" w:hAnsiTheme="minorEastAsia" w:hint="eastAsia"/>
          <w:sz w:val="28"/>
          <w:szCs w:val="28"/>
        </w:rPr>
        <w:t>，</w:t>
      </w:r>
      <w:r w:rsidRPr="00504895">
        <w:rPr>
          <w:rFonts w:asciiTheme="minorEastAsia" w:eastAsiaTheme="minorEastAsia" w:hAnsiTheme="minorEastAsia" w:hint="eastAsia"/>
          <w:sz w:val="28"/>
          <w:szCs w:val="28"/>
        </w:rPr>
        <w:t>组织各县区图书馆馆长近20人参加在北京市东城区举办的2014年中国图书馆年会及中国图书馆展览会。</w:t>
      </w:r>
    </w:p>
    <w:p w:rsidR="00504895" w:rsidRPr="00504895" w:rsidRDefault="00504895" w:rsidP="00504895">
      <w:pPr>
        <w:spacing w:after="0" w:line="360" w:lineRule="auto"/>
        <w:ind w:firstLineChars="200" w:firstLine="560"/>
        <w:jc w:val="both"/>
        <w:rPr>
          <w:rFonts w:asciiTheme="minorEastAsia" w:eastAsiaTheme="minorEastAsia" w:hAnsiTheme="minorEastAsia" w:cs="����"/>
          <w:sz w:val="28"/>
          <w:szCs w:val="28"/>
          <w:shd w:val="clear" w:color="auto" w:fill="FFFFFF"/>
        </w:rPr>
      </w:pPr>
      <w:r w:rsidRPr="00504895">
        <w:rPr>
          <w:rFonts w:asciiTheme="minorEastAsia" w:eastAsiaTheme="minorEastAsia" w:hAnsiTheme="minorEastAsia" w:cs="����" w:hint="eastAsia"/>
          <w:sz w:val="28"/>
          <w:szCs w:val="28"/>
          <w:shd w:val="clear" w:color="auto" w:fill="FFFFFF"/>
        </w:rPr>
        <w:t>10月11日，</w:t>
      </w:r>
      <w:r w:rsidRPr="00504895">
        <w:rPr>
          <w:rFonts w:asciiTheme="minorEastAsia" w:eastAsiaTheme="minorEastAsia" w:hAnsiTheme="minorEastAsia" w:cs="宋体" w:hint="eastAsia"/>
          <w:sz w:val="28"/>
          <w:szCs w:val="28"/>
          <w:shd w:val="clear" w:color="auto" w:fill="FFFFFF"/>
        </w:rPr>
        <w:t>举办少儿科普系列公益讲座。</w:t>
      </w:r>
    </w:p>
    <w:p w:rsidR="00504895" w:rsidRPr="00504895" w:rsidRDefault="00504895" w:rsidP="00504895">
      <w:pPr>
        <w:spacing w:after="0" w:line="360" w:lineRule="auto"/>
        <w:ind w:firstLineChars="200" w:firstLine="560"/>
        <w:jc w:val="both"/>
        <w:rPr>
          <w:rFonts w:asciiTheme="minorEastAsia" w:eastAsiaTheme="minorEastAsia" w:hAnsiTheme="minorEastAsia" w:cs="����"/>
          <w:sz w:val="28"/>
          <w:szCs w:val="28"/>
          <w:shd w:val="clear" w:color="auto" w:fill="FFFFFF"/>
        </w:rPr>
      </w:pPr>
      <w:r w:rsidRPr="00504895">
        <w:rPr>
          <w:rFonts w:asciiTheme="minorEastAsia" w:eastAsiaTheme="minorEastAsia" w:hAnsiTheme="minorEastAsia" w:cs="����" w:hint="eastAsia"/>
          <w:sz w:val="28"/>
          <w:szCs w:val="28"/>
          <w:shd w:val="clear" w:color="auto" w:fill="FFFFFF"/>
        </w:rPr>
        <w:t>10月23日，</w:t>
      </w:r>
      <w:r w:rsidRPr="00504895">
        <w:rPr>
          <w:rFonts w:asciiTheme="minorEastAsia" w:eastAsiaTheme="minorEastAsia" w:hAnsiTheme="minorEastAsia" w:cs="宋体" w:hint="eastAsia"/>
          <w:sz w:val="28"/>
          <w:szCs w:val="28"/>
          <w:shd w:val="clear" w:color="auto" w:fill="FFFFFF"/>
        </w:rPr>
        <w:t>参加文广新系统第十届职工运动会。</w:t>
      </w:r>
    </w:p>
    <w:p w:rsidR="00504895" w:rsidRPr="00504895" w:rsidRDefault="00504895" w:rsidP="00504895">
      <w:pPr>
        <w:spacing w:after="0" w:line="360" w:lineRule="auto"/>
        <w:ind w:firstLineChars="200" w:firstLine="560"/>
        <w:jc w:val="both"/>
        <w:rPr>
          <w:rFonts w:asciiTheme="minorEastAsia" w:eastAsiaTheme="minorEastAsia" w:hAnsiTheme="minorEastAsia"/>
          <w:sz w:val="28"/>
          <w:szCs w:val="28"/>
          <w:shd w:val="clear" w:color="auto" w:fill="F8F8F8"/>
        </w:rPr>
      </w:pPr>
      <w:r w:rsidRPr="00504895">
        <w:rPr>
          <w:rFonts w:asciiTheme="minorEastAsia" w:eastAsiaTheme="minorEastAsia" w:hAnsiTheme="minorEastAsia" w:cs="����" w:hint="eastAsia"/>
          <w:sz w:val="28"/>
          <w:szCs w:val="28"/>
          <w:shd w:val="clear" w:color="auto" w:fill="FFFFFF"/>
        </w:rPr>
        <w:t>10月28日，为</w:t>
      </w:r>
      <w:r w:rsidRPr="00504895">
        <w:rPr>
          <w:rFonts w:asciiTheme="minorEastAsia" w:eastAsiaTheme="minorEastAsia" w:hAnsiTheme="minorEastAsia" w:cs="宋体" w:hint="eastAsia"/>
          <w:sz w:val="28"/>
          <w:szCs w:val="28"/>
          <w:shd w:val="clear" w:color="auto" w:fill="FFFFFF"/>
        </w:rPr>
        <w:t>臻鼎科技分馆招聘4 名图书管理员。</w:t>
      </w:r>
    </w:p>
    <w:p w:rsidR="00504895" w:rsidRPr="00504895" w:rsidRDefault="00504895" w:rsidP="00504895">
      <w:pPr>
        <w:spacing w:after="0" w:line="360" w:lineRule="auto"/>
        <w:ind w:firstLineChars="200" w:firstLine="560"/>
        <w:jc w:val="both"/>
        <w:rPr>
          <w:rFonts w:asciiTheme="minorEastAsia" w:eastAsiaTheme="minorEastAsia" w:hAnsiTheme="minorEastAsia" w:cs="����"/>
          <w:sz w:val="28"/>
          <w:szCs w:val="28"/>
          <w:shd w:val="clear" w:color="auto" w:fill="FFFFFF"/>
        </w:rPr>
      </w:pPr>
      <w:r w:rsidRPr="00504895">
        <w:rPr>
          <w:rFonts w:asciiTheme="minorEastAsia" w:eastAsiaTheme="minorEastAsia" w:hAnsiTheme="minorEastAsia" w:cs="����" w:hint="eastAsia"/>
          <w:sz w:val="28"/>
          <w:szCs w:val="28"/>
          <w:shd w:val="clear" w:color="auto" w:fill="FFFFFF"/>
        </w:rPr>
        <w:t>10月30日，</w:t>
      </w:r>
      <w:r w:rsidRPr="00504895">
        <w:rPr>
          <w:rFonts w:asciiTheme="minorEastAsia" w:eastAsiaTheme="minorEastAsia" w:hAnsiTheme="minorEastAsia" w:cs="宋体" w:hint="eastAsia"/>
          <w:sz w:val="28"/>
          <w:szCs w:val="28"/>
          <w:shd w:val="clear" w:color="auto" w:fill="FFFFFF"/>
        </w:rPr>
        <w:t>召开我馆党的群众路线教育实践活动工作总结会。</w:t>
      </w:r>
    </w:p>
    <w:p w:rsidR="004B5495" w:rsidRPr="00F6604A" w:rsidRDefault="004B5495" w:rsidP="00E06DE3">
      <w:pPr>
        <w:spacing w:after="0" w:line="360" w:lineRule="auto"/>
        <w:ind w:firstLine="560"/>
        <w:rPr>
          <w:rFonts w:asciiTheme="minorEastAsia" w:eastAsiaTheme="minorEastAsia" w:hAnsiTheme="minorEastAsia"/>
          <w:color w:val="000000"/>
          <w:sz w:val="28"/>
          <w:szCs w:val="28"/>
        </w:rPr>
      </w:pPr>
    </w:p>
    <w:p w:rsidR="00E06DE3" w:rsidRPr="00FF3EC5" w:rsidRDefault="0076751C" w:rsidP="00E06DE3">
      <w:pPr>
        <w:spacing w:after="0" w:line="360" w:lineRule="auto"/>
        <w:rPr>
          <w:rFonts w:asciiTheme="minorEastAsia" w:eastAsiaTheme="minorEastAsia" w:hAnsiTheme="minorEastAsia"/>
          <w:b/>
          <w:color w:val="000000"/>
          <w:sz w:val="28"/>
          <w:szCs w:val="28"/>
        </w:rPr>
      </w:pPr>
      <w:r w:rsidRPr="00FF3EC5">
        <w:rPr>
          <w:rFonts w:asciiTheme="minorEastAsia" w:eastAsiaTheme="minorEastAsia" w:hAnsiTheme="minorEastAsia" w:hint="eastAsia"/>
          <w:b/>
          <w:color w:val="000000"/>
          <w:sz w:val="32"/>
          <w:szCs w:val="32"/>
        </w:rPr>
        <w:t>十</w:t>
      </w:r>
      <w:r w:rsidRPr="00FF3EC5">
        <w:rPr>
          <w:rFonts w:asciiTheme="minorEastAsia" w:eastAsiaTheme="minorEastAsia" w:hAnsiTheme="minorEastAsia" w:hint="eastAsia"/>
          <w:b/>
          <w:color w:val="000000"/>
          <w:sz w:val="28"/>
          <w:szCs w:val="28"/>
        </w:rPr>
        <w:t>一月</w:t>
      </w:r>
      <w:r w:rsidR="00E06DE3" w:rsidRPr="00FF3EC5">
        <w:rPr>
          <w:rFonts w:asciiTheme="minorEastAsia" w:eastAsiaTheme="minorEastAsia" w:hAnsiTheme="minorEastAsia" w:hint="eastAsia"/>
          <w:b/>
          <w:color w:val="000000"/>
          <w:sz w:val="28"/>
          <w:szCs w:val="28"/>
        </w:rPr>
        <w:t>：</w:t>
      </w:r>
    </w:p>
    <w:p w:rsidR="00C44F03" w:rsidRPr="00FF3EC5" w:rsidRDefault="00C44F03" w:rsidP="00FF3EC5">
      <w:pPr>
        <w:spacing w:after="0" w:line="360" w:lineRule="auto"/>
        <w:ind w:firstLineChars="200" w:firstLine="560"/>
        <w:jc w:val="both"/>
        <w:rPr>
          <w:rFonts w:asciiTheme="minorEastAsia" w:eastAsiaTheme="minorEastAsia" w:hAnsiTheme="minorEastAsia" w:cs="����"/>
          <w:sz w:val="28"/>
          <w:szCs w:val="28"/>
          <w:shd w:val="clear" w:color="auto" w:fill="FFFFFF"/>
        </w:rPr>
      </w:pPr>
      <w:r w:rsidRPr="00FF3EC5">
        <w:rPr>
          <w:rFonts w:asciiTheme="minorEastAsia" w:eastAsiaTheme="minorEastAsia" w:hAnsiTheme="minorEastAsia" w:cs="����" w:hint="eastAsia"/>
          <w:sz w:val="28"/>
          <w:szCs w:val="28"/>
          <w:shd w:val="clear" w:color="auto" w:fill="FFFFFF"/>
        </w:rPr>
        <w:t>11月4日，</w:t>
      </w:r>
      <w:r w:rsidRPr="00FF3EC5">
        <w:rPr>
          <w:rFonts w:asciiTheme="minorEastAsia" w:eastAsiaTheme="minorEastAsia" w:hAnsiTheme="minorEastAsia" w:cs="宋体" w:hint="eastAsia"/>
          <w:sz w:val="28"/>
          <w:szCs w:val="28"/>
          <w:shd w:val="clear" w:color="auto" w:fill="FFFFFF"/>
        </w:rPr>
        <w:t>为抚宁图书馆赠送期刊</w:t>
      </w:r>
      <w:r w:rsidRPr="00FF3EC5">
        <w:rPr>
          <w:rFonts w:asciiTheme="minorEastAsia" w:eastAsiaTheme="minorEastAsia" w:hAnsiTheme="minorEastAsia" w:cs="����" w:hint="eastAsia"/>
          <w:sz w:val="28"/>
          <w:szCs w:val="28"/>
          <w:shd w:val="clear" w:color="auto" w:fill="FFFFFF"/>
        </w:rPr>
        <w:t>1600</w:t>
      </w:r>
      <w:r w:rsidRPr="00FF3EC5">
        <w:rPr>
          <w:rFonts w:asciiTheme="minorEastAsia" w:eastAsiaTheme="minorEastAsia" w:hAnsiTheme="minorEastAsia" w:cs="宋体" w:hint="eastAsia"/>
          <w:sz w:val="28"/>
          <w:szCs w:val="28"/>
          <w:shd w:val="clear" w:color="auto" w:fill="FFFFFF"/>
        </w:rPr>
        <w:t>册。</w:t>
      </w:r>
    </w:p>
    <w:p w:rsidR="00C44F03" w:rsidRPr="00FF3EC5" w:rsidRDefault="00C44F03" w:rsidP="00FF3EC5">
      <w:pPr>
        <w:spacing w:after="0" w:line="360" w:lineRule="auto"/>
        <w:ind w:firstLineChars="200" w:firstLine="560"/>
        <w:jc w:val="both"/>
        <w:rPr>
          <w:rFonts w:asciiTheme="minorEastAsia" w:eastAsiaTheme="minorEastAsia" w:hAnsiTheme="minorEastAsia" w:cs="����"/>
          <w:sz w:val="28"/>
          <w:szCs w:val="28"/>
          <w:shd w:val="clear" w:color="auto" w:fill="FFFFFF"/>
        </w:rPr>
      </w:pPr>
      <w:r w:rsidRPr="00FF3EC5">
        <w:rPr>
          <w:rFonts w:asciiTheme="minorEastAsia" w:eastAsiaTheme="minorEastAsia" w:hAnsiTheme="minorEastAsia" w:cs="����" w:hint="eastAsia"/>
          <w:sz w:val="28"/>
          <w:szCs w:val="28"/>
          <w:shd w:val="clear" w:color="auto" w:fill="FFFFFF"/>
        </w:rPr>
        <w:t>11月20日，</w:t>
      </w:r>
      <w:r w:rsidRPr="00FF3EC5">
        <w:rPr>
          <w:rFonts w:asciiTheme="minorEastAsia" w:eastAsiaTheme="minorEastAsia" w:hAnsiTheme="minorEastAsia" w:hint="eastAsia"/>
          <w:sz w:val="28"/>
          <w:szCs w:val="28"/>
        </w:rPr>
        <w:t>臻鼎科技分馆正式开馆。市文广新局调研员孙贵祥、市开发区工会安志山部长、开发区企业工委卢玉石书记、臻鼎科技秦皇岛厂区行政主管童孝农特助，厂务部黄进利经理，馆长郝富贵等领导参加了分馆揭牌仪式。</w:t>
      </w:r>
    </w:p>
    <w:p w:rsidR="00E06DE3" w:rsidRDefault="00E06DE3" w:rsidP="00E06DE3">
      <w:pPr>
        <w:spacing w:after="0" w:line="360" w:lineRule="auto"/>
        <w:rPr>
          <w:rFonts w:asciiTheme="minorEastAsia" w:eastAsiaTheme="minorEastAsia" w:hAnsiTheme="minorEastAsia"/>
          <w:b/>
          <w:sz w:val="32"/>
          <w:szCs w:val="32"/>
        </w:rPr>
      </w:pPr>
    </w:p>
    <w:p w:rsidR="0076751C" w:rsidRPr="0066570E" w:rsidRDefault="0076751C" w:rsidP="00E06DE3">
      <w:pPr>
        <w:spacing w:after="0" w:line="360" w:lineRule="auto"/>
        <w:rPr>
          <w:rFonts w:asciiTheme="minorEastAsia" w:eastAsiaTheme="minorEastAsia" w:hAnsiTheme="minorEastAsia"/>
          <w:b/>
          <w:sz w:val="32"/>
          <w:szCs w:val="32"/>
        </w:rPr>
      </w:pPr>
      <w:r w:rsidRPr="0066570E">
        <w:rPr>
          <w:rFonts w:asciiTheme="minorEastAsia" w:eastAsiaTheme="minorEastAsia" w:hAnsiTheme="minorEastAsia" w:hint="eastAsia"/>
          <w:b/>
          <w:sz w:val="32"/>
          <w:szCs w:val="32"/>
        </w:rPr>
        <w:t>十二月</w:t>
      </w:r>
      <w:r w:rsidR="00E06DE3">
        <w:rPr>
          <w:rFonts w:asciiTheme="minorEastAsia" w:eastAsiaTheme="minorEastAsia" w:hAnsiTheme="minorEastAsia" w:hint="eastAsia"/>
          <w:b/>
          <w:sz w:val="32"/>
          <w:szCs w:val="32"/>
        </w:rPr>
        <w:t>：</w:t>
      </w:r>
    </w:p>
    <w:p w:rsidR="00FF3EC5" w:rsidRPr="00FF3EC5" w:rsidRDefault="00FF3EC5" w:rsidP="00FF3EC5">
      <w:pPr>
        <w:spacing w:after="0" w:line="360" w:lineRule="auto"/>
        <w:ind w:firstLineChars="200" w:firstLine="560"/>
        <w:jc w:val="both"/>
        <w:rPr>
          <w:rFonts w:asciiTheme="minorEastAsia" w:eastAsiaTheme="minorEastAsia" w:hAnsiTheme="minorEastAsia" w:cs="����"/>
          <w:sz w:val="28"/>
          <w:szCs w:val="28"/>
          <w:shd w:val="clear" w:color="auto" w:fill="FFFFFF"/>
        </w:rPr>
      </w:pPr>
      <w:r w:rsidRPr="00FF3EC5">
        <w:rPr>
          <w:rFonts w:asciiTheme="minorEastAsia" w:eastAsiaTheme="minorEastAsia" w:hAnsiTheme="minorEastAsia" w:cs="����" w:hint="eastAsia"/>
          <w:sz w:val="28"/>
          <w:szCs w:val="28"/>
          <w:shd w:val="clear" w:color="auto" w:fill="FFFFFF"/>
        </w:rPr>
        <w:lastRenderedPageBreak/>
        <w:t>12月2日，</w:t>
      </w:r>
      <w:r w:rsidRPr="00FF3EC5">
        <w:rPr>
          <w:rFonts w:asciiTheme="minorEastAsia" w:eastAsiaTheme="minorEastAsia" w:hAnsiTheme="minorEastAsia" w:cs="宋体" w:hint="eastAsia"/>
          <w:sz w:val="28"/>
          <w:szCs w:val="28"/>
          <w:shd w:val="clear" w:color="auto" w:fill="FFFFFF"/>
        </w:rPr>
        <w:t>参加河北武警总队北戴河三支队</w:t>
      </w:r>
      <w:r w:rsidRPr="00FF3EC5">
        <w:rPr>
          <w:rFonts w:asciiTheme="minorEastAsia" w:eastAsiaTheme="minorEastAsia" w:hAnsiTheme="minorEastAsia" w:cs="����" w:hint="eastAsia"/>
          <w:sz w:val="28"/>
          <w:szCs w:val="28"/>
          <w:shd w:val="clear" w:color="auto" w:fill="FFFFFF"/>
        </w:rPr>
        <w:t>“</w:t>
      </w:r>
      <w:r w:rsidRPr="00FF3EC5">
        <w:rPr>
          <w:rFonts w:asciiTheme="minorEastAsia" w:eastAsiaTheme="minorEastAsia" w:hAnsiTheme="minorEastAsia" w:cs="宋体" w:hint="eastAsia"/>
          <w:sz w:val="28"/>
          <w:szCs w:val="28"/>
          <w:shd w:val="clear" w:color="auto" w:fill="FFFFFF"/>
        </w:rPr>
        <w:t>强军路上暨欢送退伍老兵文艺汇演</w:t>
      </w:r>
      <w:r w:rsidRPr="00FF3EC5">
        <w:rPr>
          <w:rFonts w:asciiTheme="minorEastAsia" w:eastAsiaTheme="minorEastAsia" w:hAnsiTheme="minorEastAsia" w:cs="����" w:hint="eastAsia"/>
          <w:sz w:val="28"/>
          <w:szCs w:val="28"/>
          <w:shd w:val="clear" w:color="auto" w:fill="FFFFFF"/>
        </w:rPr>
        <w:t>”</w:t>
      </w:r>
      <w:r w:rsidRPr="00FF3EC5">
        <w:rPr>
          <w:rFonts w:asciiTheme="minorEastAsia" w:eastAsiaTheme="minorEastAsia" w:hAnsiTheme="minorEastAsia" w:cs="宋体" w:hint="eastAsia"/>
          <w:sz w:val="28"/>
          <w:szCs w:val="28"/>
          <w:shd w:val="clear" w:color="auto" w:fill="FFFFFF"/>
        </w:rPr>
        <w:t>，我馆职工献上歌伴舞《把幸福给你》节目，表达对子弟兵的祝福，进一步加深了军民鱼水情。</w:t>
      </w:r>
    </w:p>
    <w:p w:rsidR="00FF3EC5" w:rsidRPr="00FF3EC5" w:rsidRDefault="00FF3EC5" w:rsidP="00FF3EC5">
      <w:pPr>
        <w:spacing w:after="0" w:line="360" w:lineRule="auto"/>
        <w:ind w:firstLineChars="200" w:firstLine="560"/>
        <w:jc w:val="both"/>
        <w:rPr>
          <w:rFonts w:asciiTheme="minorEastAsia" w:eastAsiaTheme="minorEastAsia" w:hAnsiTheme="minorEastAsia"/>
          <w:sz w:val="28"/>
          <w:szCs w:val="28"/>
        </w:rPr>
      </w:pPr>
      <w:r w:rsidRPr="00FF3EC5">
        <w:rPr>
          <w:rFonts w:asciiTheme="minorEastAsia" w:eastAsiaTheme="minorEastAsia" w:hAnsiTheme="minorEastAsia" w:cs="����" w:hint="eastAsia"/>
          <w:sz w:val="28"/>
          <w:szCs w:val="28"/>
          <w:shd w:val="clear" w:color="auto" w:fill="FFFFFF"/>
        </w:rPr>
        <w:t>12月3日，</w:t>
      </w:r>
      <w:r w:rsidRPr="00FF3EC5">
        <w:rPr>
          <w:rFonts w:asciiTheme="minorEastAsia" w:eastAsiaTheme="minorEastAsia" w:hAnsiTheme="minorEastAsia" w:hint="eastAsia"/>
          <w:sz w:val="28"/>
          <w:szCs w:val="28"/>
        </w:rPr>
        <w:t>举办 “打破阅读障碍，畅享美好生活”——秦皇岛图书馆残疾人日助盲活动。30位盲人齐聚盲人图书室，共庆第23个世界残疾人日。</w:t>
      </w:r>
    </w:p>
    <w:p w:rsidR="006C5E2E" w:rsidRPr="00BA6984" w:rsidRDefault="00FF3EC5" w:rsidP="00BA6984">
      <w:pPr>
        <w:spacing w:after="0" w:line="360" w:lineRule="auto"/>
        <w:ind w:firstLineChars="200" w:firstLine="560"/>
        <w:jc w:val="both"/>
        <w:rPr>
          <w:rFonts w:asciiTheme="minorEastAsia" w:eastAsiaTheme="minorEastAsia" w:hAnsiTheme="minorEastAsia" w:cs="����"/>
          <w:sz w:val="28"/>
          <w:szCs w:val="28"/>
          <w:shd w:val="clear" w:color="auto" w:fill="FFFFFF"/>
        </w:rPr>
      </w:pPr>
      <w:r w:rsidRPr="00FF3EC5">
        <w:rPr>
          <w:rFonts w:asciiTheme="minorEastAsia" w:eastAsiaTheme="minorEastAsia" w:hAnsiTheme="minorEastAsia" w:cs="����" w:hint="eastAsia"/>
          <w:sz w:val="28"/>
          <w:szCs w:val="28"/>
          <w:shd w:val="clear" w:color="auto" w:fill="FFFFFF"/>
        </w:rPr>
        <w:t>12月7日，</w:t>
      </w:r>
      <w:r w:rsidRPr="00FF3EC5">
        <w:rPr>
          <w:rFonts w:asciiTheme="minorEastAsia" w:eastAsiaTheme="minorEastAsia" w:hAnsiTheme="minorEastAsia" w:hint="eastAsia"/>
          <w:sz w:val="28"/>
          <w:szCs w:val="28"/>
        </w:rPr>
        <w:t>我馆扶盲助残志愿者团队的两名志愿者，</w:t>
      </w:r>
      <w:r w:rsidRPr="00FF3EC5">
        <w:rPr>
          <w:rFonts w:asciiTheme="minorEastAsia" w:eastAsiaTheme="minorEastAsia" w:hAnsiTheme="minorEastAsia" w:cs="宋体" w:hint="eastAsia"/>
          <w:sz w:val="28"/>
          <w:szCs w:val="28"/>
          <w:shd w:val="clear" w:color="auto" w:fill="FFFFFF"/>
        </w:rPr>
        <w:t>为盲人读者张文斌提供</w:t>
      </w:r>
      <w:r w:rsidRPr="00FF3EC5">
        <w:rPr>
          <w:rFonts w:asciiTheme="minorEastAsia" w:eastAsiaTheme="minorEastAsia" w:hAnsiTheme="minorEastAsia" w:cs="����" w:hint="eastAsia"/>
          <w:sz w:val="28"/>
          <w:szCs w:val="28"/>
          <w:shd w:val="clear" w:color="auto" w:fill="FFFFFF"/>
        </w:rPr>
        <w:t>“</w:t>
      </w:r>
      <w:r w:rsidRPr="00FF3EC5">
        <w:rPr>
          <w:rFonts w:asciiTheme="minorEastAsia" w:eastAsiaTheme="minorEastAsia" w:hAnsiTheme="minorEastAsia" w:cs="宋体" w:hint="eastAsia"/>
          <w:sz w:val="28"/>
          <w:szCs w:val="28"/>
          <w:shd w:val="clear" w:color="auto" w:fill="FFFFFF"/>
        </w:rPr>
        <w:t>我为盲人读本书</w:t>
      </w:r>
      <w:r w:rsidRPr="00FF3EC5">
        <w:rPr>
          <w:rFonts w:asciiTheme="minorEastAsia" w:eastAsiaTheme="minorEastAsia" w:hAnsiTheme="minorEastAsia" w:cs="����" w:hint="eastAsia"/>
          <w:sz w:val="28"/>
          <w:szCs w:val="28"/>
          <w:shd w:val="clear" w:color="auto" w:fill="FFFFFF"/>
        </w:rPr>
        <w:t>”</w:t>
      </w:r>
      <w:r w:rsidRPr="00FF3EC5">
        <w:rPr>
          <w:rFonts w:asciiTheme="minorEastAsia" w:eastAsiaTheme="minorEastAsia" w:hAnsiTheme="minorEastAsia" w:cs="宋体" w:hint="eastAsia"/>
          <w:sz w:val="28"/>
          <w:szCs w:val="28"/>
          <w:shd w:val="clear" w:color="auto" w:fill="FFFFFF"/>
        </w:rPr>
        <w:t>阅读志愿服务</w:t>
      </w:r>
      <w:r w:rsidRPr="00FF3EC5">
        <w:rPr>
          <w:rFonts w:asciiTheme="minorEastAsia" w:eastAsiaTheme="minorEastAsia" w:hAnsiTheme="minorEastAsia" w:cs="����" w:hint="eastAsia"/>
          <w:sz w:val="28"/>
          <w:szCs w:val="28"/>
          <w:shd w:val="clear" w:color="auto" w:fill="FFFFFF"/>
        </w:rPr>
        <w:t>。</w:t>
      </w:r>
    </w:p>
    <w:p w:rsidR="006C5E2E" w:rsidRPr="006C5E2E" w:rsidRDefault="00175759" w:rsidP="006C5E2E">
      <w:pPr>
        <w:pStyle w:val="a5"/>
        <w:numPr>
          <w:ilvl w:val="0"/>
          <w:numId w:val="3"/>
        </w:numPr>
        <w:spacing w:after="0" w:line="360" w:lineRule="auto"/>
        <w:ind w:firstLineChars="0"/>
        <w:jc w:val="center"/>
        <w:rPr>
          <w:rFonts w:asciiTheme="minorEastAsia" w:eastAsiaTheme="minorEastAsia" w:hAnsiTheme="minorEastAsia" w:cs="宋体"/>
          <w:b/>
          <w:color w:val="000000"/>
          <w:sz w:val="44"/>
          <w:szCs w:val="44"/>
        </w:rPr>
      </w:pPr>
      <w:r w:rsidRPr="006C5E2E">
        <w:rPr>
          <w:rFonts w:asciiTheme="minorEastAsia" w:eastAsiaTheme="minorEastAsia" w:hAnsiTheme="minorEastAsia" w:cs="宋体" w:hint="eastAsia"/>
          <w:b/>
          <w:color w:val="000000"/>
          <w:sz w:val="44"/>
          <w:szCs w:val="44"/>
        </w:rPr>
        <w:t>机构与人员</w:t>
      </w:r>
    </w:p>
    <w:p w:rsidR="00F6604A" w:rsidRPr="0066570E" w:rsidRDefault="00F6604A" w:rsidP="006C5E2E">
      <w:pPr>
        <w:spacing w:after="0" w:line="360" w:lineRule="auto"/>
        <w:jc w:val="center"/>
        <w:rPr>
          <w:rFonts w:asciiTheme="minorEastAsia" w:eastAsiaTheme="minorEastAsia" w:hAnsiTheme="minorEastAsia" w:cs="宋体"/>
          <w:b/>
          <w:color w:val="000000"/>
          <w:sz w:val="32"/>
          <w:szCs w:val="32"/>
        </w:rPr>
      </w:pPr>
      <w:r w:rsidRPr="0066570E">
        <w:rPr>
          <w:rFonts w:asciiTheme="minorEastAsia" w:eastAsiaTheme="minorEastAsia" w:hAnsiTheme="minorEastAsia" w:cs="宋体" w:hint="eastAsia"/>
          <w:b/>
          <w:color w:val="000000"/>
          <w:sz w:val="32"/>
          <w:szCs w:val="32"/>
        </w:rPr>
        <w:t>机构设置及负责人名单</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馆          长</w:t>
      </w:r>
      <w:r w:rsidRPr="00F6604A">
        <w:rPr>
          <w:rFonts w:asciiTheme="minorEastAsia" w:eastAsiaTheme="minorEastAsia" w:hAnsiTheme="minorEastAsia" w:hint="eastAsia"/>
          <w:sz w:val="28"/>
          <w:szCs w:val="28"/>
        </w:rPr>
        <w:t>：郝富贵</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书          记</w:t>
      </w:r>
      <w:r w:rsidRPr="00F6604A">
        <w:rPr>
          <w:rFonts w:asciiTheme="minorEastAsia" w:eastAsiaTheme="minorEastAsia" w:hAnsiTheme="minorEastAsia" w:hint="eastAsia"/>
          <w:sz w:val="28"/>
          <w:szCs w:val="28"/>
        </w:rPr>
        <w:t>：王  俭</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副    馆    长</w:t>
      </w:r>
      <w:r w:rsidRPr="00F6604A">
        <w:rPr>
          <w:rFonts w:asciiTheme="minorEastAsia" w:eastAsiaTheme="minorEastAsia" w:hAnsiTheme="minorEastAsia" w:hint="eastAsia"/>
          <w:sz w:val="28"/>
          <w:szCs w:val="28"/>
        </w:rPr>
        <w:t xml:space="preserve">：宋舸文  </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馆  长  助  理</w:t>
      </w:r>
      <w:r w:rsidRPr="00F6604A">
        <w:rPr>
          <w:rFonts w:asciiTheme="minorEastAsia" w:eastAsiaTheme="minorEastAsia" w:hAnsiTheme="minorEastAsia" w:hint="eastAsia"/>
          <w:sz w:val="28"/>
          <w:szCs w:val="28"/>
        </w:rPr>
        <w:t>：于晓惠、俞  广</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办 公 室 主 任</w:t>
      </w:r>
      <w:r w:rsidRPr="00F6604A">
        <w:rPr>
          <w:rFonts w:asciiTheme="minorEastAsia" w:eastAsiaTheme="minorEastAsia" w:hAnsiTheme="minorEastAsia" w:hint="eastAsia"/>
          <w:sz w:val="28"/>
          <w:szCs w:val="28"/>
        </w:rPr>
        <w:t xml:space="preserve">：张阿娟       </w:t>
      </w:r>
      <w:r w:rsidR="00FD6752" w:rsidRPr="00FD6752">
        <w:rPr>
          <w:rFonts w:asciiTheme="minorEastAsia" w:eastAsiaTheme="minorEastAsia" w:hAnsiTheme="minorEastAsia" w:hint="eastAsia"/>
          <w:b/>
          <w:sz w:val="28"/>
          <w:szCs w:val="28"/>
        </w:rPr>
        <w:t>副主任：</w:t>
      </w:r>
      <w:r w:rsidR="00FD6752" w:rsidRPr="00FD6752">
        <w:rPr>
          <w:rFonts w:asciiTheme="minorEastAsia" w:eastAsiaTheme="minorEastAsia" w:hAnsiTheme="minorEastAsia" w:hint="eastAsia"/>
          <w:sz w:val="28"/>
          <w:szCs w:val="28"/>
        </w:rPr>
        <w:t>张</w:t>
      </w:r>
      <w:r w:rsidR="00FD6752">
        <w:rPr>
          <w:rFonts w:asciiTheme="minorEastAsia" w:eastAsiaTheme="minorEastAsia" w:hAnsiTheme="minorEastAsia" w:hint="eastAsia"/>
          <w:sz w:val="28"/>
          <w:szCs w:val="28"/>
        </w:rPr>
        <w:t xml:space="preserve"> </w:t>
      </w:r>
      <w:r w:rsidR="00FD6752" w:rsidRPr="00FD6752">
        <w:rPr>
          <w:rFonts w:asciiTheme="minorEastAsia" w:eastAsiaTheme="minorEastAsia" w:hAnsiTheme="minorEastAsia" w:hint="eastAsia"/>
          <w:sz w:val="28"/>
          <w:szCs w:val="28"/>
        </w:rPr>
        <w:t xml:space="preserve"> 波</w:t>
      </w:r>
      <w:r w:rsidR="00FD6752">
        <w:rPr>
          <w:rFonts w:asciiTheme="minorEastAsia" w:eastAsiaTheme="minorEastAsia" w:hAnsiTheme="minorEastAsia" w:hint="eastAsia"/>
          <w:sz w:val="28"/>
          <w:szCs w:val="28"/>
        </w:rPr>
        <w:t xml:space="preserve"> </w:t>
      </w:r>
      <w:r w:rsidRPr="00F6604A">
        <w:rPr>
          <w:rFonts w:asciiTheme="minorEastAsia" w:eastAsiaTheme="minorEastAsia" w:hAnsiTheme="minorEastAsia" w:hint="eastAsia"/>
          <w:sz w:val="28"/>
          <w:szCs w:val="28"/>
        </w:rPr>
        <w:t xml:space="preserve">  </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技 术 部 主 任</w:t>
      </w:r>
      <w:r w:rsidRPr="00F6604A">
        <w:rPr>
          <w:rFonts w:asciiTheme="minorEastAsia" w:eastAsiaTheme="minorEastAsia" w:hAnsiTheme="minorEastAsia" w:hint="eastAsia"/>
          <w:sz w:val="28"/>
          <w:szCs w:val="28"/>
        </w:rPr>
        <w:t xml:space="preserve">：俞  广      </w:t>
      </w:r>
      <w:r w:rsidR="006C5E2E">
        <w:rPr>
          <w:rFonts w:asciiTheme="minorEastAsia" w:eastAsiaTheme="minorEastAsia" w:hAnsiTheme="minorEastAsia" w:hint="eastAsia"/>
          <w:sz w:val="28"/>
          <w:szCs w:val="28"/>
        </w:rPr>
        <w:t xml:space="preserve"> </w:t>
      </w:r>
      <w:r w:rsidRPr="00F211DE">
        <w:rPr>
          <w:rFonts w:asciiTheme="minorEastAsia" w:eastAsiaTheme="minorEastAsia" w:hAnsiTheme="minorEastAsia" w:hint="eastAsia"/>
          <w:b/>
          <w:sz w:val="28"/>
          <w:szCs w:val="28"/>
        </w:rPr>
        <w:t>副主任</w:t>
      </w:r>
      <w:r w:rsidRPr="00F6604A">
        <w:rPr>
          <w:rFonts w:asciiTheme="minorEastAsia" w:eastAsiaTheme="minorEastAsia" w:hAnsiTheme="minorEastAsia" w:hint="eastAsia"/>
          <w:sz w:val="28"/>
          <w:szCs w:val="28"/>
        </w:rPr>
        <w:t>：任  韬</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采 编 部 主 任</w:t>
      </w:r>
      <w:r w:rsidRPr="00F6604A">
        <w:rPr>
          <w:rFonts w:asciiTheme="minorEastAsia" w:eastAsiaTheme="minorEastAsia" w:hAnsiTheme="minorEastAsia" w:hint="eastAsia"/>
          <w:sz w:val="28"/>
          <w:szCs w:val="28"/>
        </w:rPr>
        <w:t>：吴  嵋</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儿 童 部 主 任</w:t>
      </w:r>
      <w:r w:rsidRPr="00F6604A">
        <w:rPr>
          <w:rFonts w:asciiTheme="minorEastAsia" w:eastAsiaTheme="minorEastAsia" w:hAnsiTheme="minorEastAsia" w:hint="eastAsia"/>
          <w:sz w:val="28"/>
          <w:szCs w:val="28"/>
        </w:rPr>
        <w:t>：孙凤芹</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阅读推广部主任</w:t>
      </w:r>
      <w:r w:rsidRPr="00F6604A">
        <w:rPr>
          <w:rFonts w:asciiTheme="minorEastAsia" w:eastAsiaTheme="minorEastAsia" w:hAnsiTheme="minorEastAsia" w:hint="eastAsia"/>
          <w:sz w:val="28"/>
          <w:szCs w:val="28"/>
        </w:rPr>
        <w:t>：张  嘉</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文献外借部主任</w:t>
      </w:r>
      <w:r w:rsidRPr="00F6604A">
        <w:rPr>
          <w:rFonts w:asciiTheme="minorEastAsia" w:eastAsiaTheme="minorEastAsia" w:hAnsiTheme="minorEastAsia" w:hint="eastAsia"/>
          <w:sz w:val="28"/>
          <w:szCs w:val="28"/>
        </w:rPr>
        <w:t xml:space="preserve">：赵  璐     </w:t>
      </w:r>
      <w:r w:rsidR="00072723">
        <w:rPr>
          <w:rFonts w:asciiTheme="minorEastAsia" w:eastAsiaTheme="minorEastAsia" w:hAnsiTheme="minorEastAsia" w:hint="eastAsia"/>
          <w:sz w:val="28"/>
          <w:szCs w:val="28"/>
        </w:rPr>
        <w:t xml:space="preserve"> </w:t>
      </w:r>
      <w:r w:rsidR="006C5E2E">
        <w:rPr>
          <w:rFonts w:asciiTheme="minorEastAsia" w:eastAsiaTheme="minorEastAsia" w:hAnsiTheme="minorEastAsia" w:hint="eastAsia"/>
          <w:sz w:val="28"/>
          <w:szCs w:val="28"/>
        </w:rPr>
        <w:t xml:space="preserve"> </w:t>
      </w:r>
      <w:r w:rsidRPr="00F211DE">
        <w:rPr>
          <w:rFonts w:asciiTheme="minorEastAsia" w:eastAsiaTheme="minorEastAsia" w:hAnsiTheme="minorEastAsia" w:hint="eastAsia"/>
          <w:b/>
          <w:sz w:val="28"/>
          <w:szCs w:val="28"/>
        </w:rPr>
        <w:t>副主任</w:t>
      </w:r>
      <w:r w:rsidRPr="00F6604A">
        <w:rPr>
          <w:rFonts w:asciiTheme="minorEastAsia" w:eastAsiaTheme="minorEastAsia" w:hAnsiTheme="minorEastAsia" w:hint="eastAsia"/>
          <w:sz w:val="28"/>
          <w:szCs w:val="28"/>
        </w:rPr>
        <w:t>：刘丽红、程  翔、刘  静</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参考咨询部主任</w:t>
      </w:r>
      <w:r w:rsidRPr="00F6604A">
        <w:rPr>
          <w:rFonts w:asciiTheme="minorEastAsia" w:eastAsiaTheme="minorEastAsia" w:hAnsiTheme="minorEastAsia" w:hint="eastAsia"/>
          <w:sz w:val="28"/>
          <w:szCs w:val="28"/>
        </w:rPr>
        <w:t>：于晓惠</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辅 导 部副主任</w:t>
      </w:r>
      <w:r w:rsidRPr="00F6604A">
        <w:rPr>
          <w:rFonts w:asciiTheme="minorEastAsia" w:eastAsiaTheme="minorEastAsia" w:hAnsiTheme="minorEastAsia" w:hint="eastAsia"/>
          <w:sz w:val="28"/>
          <w:szCs w:val="28"/>
        </w:rPr>
        <w:t>：项  琳</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古旧文献室主任</w:t>
      </w:r>
      <w:r w:rsidRPr="00F6604A">
        <w:rPr>
          <w:rFonts w:asciiTheme="minorEastAsia" w:eastAsiaTheme="minorEastAsia" w:hAnsiTheme="minorEastAsia" w:hint="eastAsia"/>
          <w:sz w:val="28"/>
          <w:szCs w:val="28"/>
        </w:rPr>
        <w:t>：侯彦国</w:t>
      </w:r>
    </w:p>
    <w:p w:rsidR="002D1749" w:rsidRDefault="002D1749" w:rsidP="001630E1">
      <w:pPr>
        <w:spacing w:after="0"/>
        <w:rPr>
          <w:rFonts w:asciiTheme="minorEastAsia" w:eastAsiaTheme="minorEastAsia" w:hAnsiTheme="minorEastAsia" w:cs="宋体"/>
          <w:color w:val="000000"/>
          <w:sz w:val="28"/>
          <w:szCs w:val="28"/>
        </w:rPr>
      </w:pPr>
    </w:p>
    <w:p w:rsidR="002D1749" w:rsidRPr="0066570E" w:rsidRDefault="002D1749" w:rsidP="000F64BB">
      <w:pPr>
        <w:spacing w:after="0" w:line="360" w:lineRule="auto"/>
        <w:jc w:val="center"/>
        <w:rPr>
          <w:rFonts w:asciiTheme="minorEastAsia" w:eastAsiaTheme="minorEastAsia" w:hAnsiTheme="minorEastAsia" w:cs="宋体"/>
          <w:b/>
          <w:color w:val="000000"/>
          <w:sz w:val="32"/>
          <w:szCs w:val="32"/>
        </w:rPr>
      </w:pPr>
      <w:r w:rsidRPr="0066570E">
        <w:rPr>
          <w:rFonts w:asciiTheme="minorEastAsia" w:eastAsiaTheme="minorEastAsia" w:hAnsiTheme="minorEastAsia" w:cs="宋体" w:hint="eastAsia"/>
          <w:b/>
          <w:color w:val="000000"/>
          <w:sz w:val="32"/>
          <w:szCs w:val="32"/>
        </w:rPr>
        <w:t>党</w:t>
      </w:r>
      <w:r w:rsidR="00B40768">
        <w:rPr>
          <w:rFonts w:asciiTheme="minorEastAsia" w:eastAsiaTheme="minorEastAsia" w:hAnsiTheme="minorEastAsia" w:cs="宋体" w:hint="eastAsia"/>
          <w:b/>
          <w:color w:val="000000"/>
          <w:sz w:val="32"/>
          <w:szCs w:val="32"/>
        </w:rPr>
        <w:t>支部</w:t>
      </w:r>
      <w:r w:rsidRPr="0066570E">
        <w:rPr>
          <w:rFonts w:asciiTheme="minorEastAsia" w:eastAsiaTheme="minorEastAsia" w:hAnsiTheme="minorEastAsia" w:cs="宋体" w:hint="eastAsia"/>
          <w:b/>
          <w:color w:val="000000"/>
          <w:sz w:val="32"/>
          <w:szCs w:val="32"/>
        </w:rPr>
        <w:t>、工会、团支部及负责人名单</w:t>
      </w:r>
    </w:p>
    <w:p w:rsidR="002D1749" w:rsidRPr="00F211DE" w:rsidRDefault="002D1749" w:rsidP="000F64BB">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F211DE">
        <w:rPr>
          <w:rFonts w:asciiTheme="minorEastAsia" w:eastAsiaTheme="minorEastAsia" w:hAnsiTheme="minorEastAsia" w:cs="宋体" w:hint="eastAsia"/>
          <w:b/>
          <w:color w:val="000000"/>
          <w:sz w:val="28"/>
          <w:szCs w:val="28"/>
        </w:rPr>
        <w:lastRenderedPageBreak/>
        <w:t>党支部委员会</w:t>
      </w:r>
    </w:p>
    <w:p w:rsidR="002D1749" w:rsidRPr="007374FF" w:rsidRDefault="002D1749" w:rsidP="007374FF">
      <w:pPr>
        <w:pStyle w:val="a5"/>
        <w:spacing w:after="0" w:line="360" w:lineRule="auto"/>
        <w:ind w:left="360" w:firstLineChars="0" w:firstLine="0"/>
        <w:rPr>
          <w:rFonts w:asciiTheme="minorEastAsia" w:eastAsiaTheme="minorEastAsia" w:hAnsiTheme="minorEastAsia" w:cs="宋体"/>
          <w:b/>
          <w:color w:val="000000"/>
          <w:sz w:val="28"/>
          <w:szCs w:val="28"/>
        </w:rPr>
      </w:pPr>
      <w:r w:rsidRPr="00F211DE">
        <w:rPr>
          <w:rFonts w:asciiTheme="minorEastAsia" w:eastAsiaTheme="minorEastAsia" w:hAnsiTheme="minorEastAsia" w:cs="宋体" w:hint="eastAsia"/>
          <w:b/>
          <w:color w:val="000000"/>
          <w:sz w:val="28"/>
          <w:szCs w:val="28"/>
        </w:rPr>
        <w:t>书</w:t>
      </w:r>
      <w:r w:rsidR="007374FF">
        <w:rPr>
          <w:rFonts w:asciiTheme="minorEastAsia" w:eastAsiaTheme="minorEastAsia" w:hAnsiTheme="minorEastAsia" w:cs="宋体" w:hint="eastAsia"/>
          <w:b/>
          <w:color w:val="000000"/>
          <w:sz w:val="28"/>
          <w:szCs w:val="28"/>
        </w:rPr>
        <w:t xml:space="preserve">    </w:t>
      </w:r>
      <w:r w:rsidRPr="007374FF">
        <w:rPr>
          <w:rFonts w:asciiTheme="minorEastAsia" w:eastAsiaTheme="minorEastAsia" w:hAnsiTheme="minorEastAsia" w:cs="宋体" w:hint="eastAsia"/>
          <w:b/>
          <w:color w:val="000000"/>
          <w:sz w:val="28"/>
          <w:szCs w:val="28"/>
        </w:rPr>
        <w:t>记</w:t>
      </w:r>
      <w:r w:rsidRPr="007374FF">
        <w:rPr>
          <w:rFonts w:asciiTheme="minorEastAsia" w:eastAsiaTheme="minorEastAsia" w:hAnsiTheme="minorEastAsia" w:cs="宋体" w:hint="eastAsia"/>
          <w:color w:val="000000"/>
          <w:sz w:val="28"/>
          <w:szCs w:val="28"/>
        </w:rPr>
        <w:t>：王</w:t>
      </w:r>
      <w:r w:rsidR="007374FF">
        <w:rPr>
          <w:rFonts w:asciiTheme="minorEastAsia" w:eastAsiaTheme="minorEastAsia" w:hAnsiTheme="minorEastAsia" w:cs="宋体" w:hint="eastAsia"/>
          <w:color w:val="000000"/>
          <w:sz w:val="28"/>
          <w:szCs w:val="28"/>
        </w:rPr>
        <w:t xml:space="preserve">  </w:t>
      </w:r>
      <w:r w:rsidRPr="007374FF">
        <w:rPr>
          <w:rFonts w:asciiTheme="minorEastAsia" w:eastAsiaTheme="minorEastAsia" w:hAnsiTheme="minorEastAsia" w:cs="宋体" w:hint="eastAsia"/>
          <w:color w:val="000000"/>
          <w:sz w:val="28"/>
          <w:szCs w:val="28"/>
        </w:rPr>
        <w:t>俭</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组织委员</w:t>
      </w:r>
      <w:r>
        <w:rPr>
          <w:rFonts w:asciiTheme="minorEastAsia" w:eastAsiaTheme="minorEastAsia" w:hAnsiTheme="minorEastAsia" w:cs="宋体" w:hint="eastAsia"/>
          <w:color w:val="000000"/>
          <w:sz w:val="28"/>
          <w:szCs w:val="28"/>
        </w:rPr>
        <w:t>：郝富贵</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宣传委员</w:t>
      </w:r>
      <w:r>
        <w:rPr>
          <w:rFonts w:asciiTheme="minorEastAsia" w:eastAsiaTheme="minorEastAsia" w:hAnsiTheme="minorEastAsia" w:cs="宋体" w:hint="eastAsia"/>
          <w:color w:val="000000"/>
          <w:sz w:val="28"/>
          <w:szCs w:val="28"/>
        </w:rPr>
        <w:t>：宋舸文</w:t>
      </w:r>
    </w:p>
    <w:p w:rsidR="001B1F9B" w:rsidRPr="00F211DE" w:rsidRDefault="001B1F9B" w:rsidP="000F64BB">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F211DE">
        <w:rPr>
          <w:rFonts w:asciiTheme="minorEastAsia" w:eastAsiaTheme="minorEastAsia" w:hAnsiTheme="minorEastAsia" w:cs="宋体" w:hint="eastAsia"/>
          <w:b/>
          <w:color w:val="000000"/>
          <w:sz w:val="28"/>
          <w:szCs w:val="28"/>
        </w:rPr>
        <w:t>工会</w:t>
      </w:r>
      <w:r w:rsidR="00A1198E">
        <w:rPr>
          <w:rFonts w:asciiTheme="minorEastAsia" w:eastAsiaTheme="minorEastAsia" w:hAnsiTheme="minorEastAsia" w:cs="宋体" w:hint="eastAsia"/>
          <w:b/>
          <w:color w:val="000000"/>
          <w:sz w:val="28"/>
          <w:szCs w:val="28"/>
        </w:rPr>
        <w:t>工作</w:t>
      </w:r>
      <w:r w:rsidRPr="00F211DE">
        <w:rPr>
          <w:rFonts w:asciiTheme="minorEastAsia" w:eastAsiaTheme="minorEastAsia" w:hAnsiTheme="minorEastAsia" w:cs="宋体" w:hint="eastAsia"/>
          <w:b/>
          <w:color w:val="000000"/>
          <w:sz w:val="28"/>
          <w:szCs w:val="28"/>
        </w:rPr>
        <w:t>委员会</w:t>
      </w:r>
    </w:p>
    <w:p w:rsidR="00A63517" w:rsidRDefault="00A63517" w:rsidP="000F64BB">
      <w:pPr>
        <w:pStyle w:val="a5"/>
        <w:spacing w:after="0" w:line="360" w:lineRule="auto"/>
        <w:ind w:left="360" w:firstLineChars="0" w:firstLine="0"/>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工会主席</w:t>
      </w:r>
      <w:r w:rsidRPr="00A63517">
        <w:rPr>
          <w:rFonts w:asciiTheme="minorEastAsia" w:eastAsiaTheme="minorEastAsia" w:hAnsiTheme="minorEastAsia" w:cs="宋体" w:hint="eastAsia"/>
          <w:color w:val="000000"/>
          <w:sz w:val="28"/>
          <w:szCs w:val="28"/>
        </w:rPr>
        <w:t>：马  猛</w:t>
      </w:r>
    </w:p>
    <w:p w:rsidR="001B1F9B" w:rsidRPr="001B1F9B" w:rsidRDefault="001B1F9B"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工会委员</w:t>
      </w:r>
      <w:r>
        <w:rPr>
          <w:rFonts w:asciiTheme="minorEastAsia" w:eastAsiaTheme="minorEastAsia" w:hAnsiTheme="minorEastAsia" w:cs="宋体" w:hint="eastAsia"/>
          <w:color w:val="000000"/>
          <w:sz w:val="28"/>
          <w:szCs w:val="28"/>
        </w:rPr>
        <w:t>：张</w:t>
      </w:r>
      <w:r w:rsidR="00087161">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 xml:space="preserve">波 </w:t>
      </w:r>
      <w:r w:rsidR="00087161">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张</w:t>
      </w:r>
      <w:r w:rsidR="00087161">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 xml:space="preserve">嘉 </w:t>
      </w:r>
      <w:r w:rsidR="00087161">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陈</w:t>
      </w:r>
      <w:r w:rsidR="00087161">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巍</w:t>
      </w:r>
    </w:p>
    <w:p w:rsidR="002D1749" w:rsidRPr="003D1194" w:rsidRDefault="002D1749" w:rsidP="003D1194">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F211DE">
        <w:rPr>
          <w:rFonts w:asciiTheme="minorEastAsia" w:eastAsiaTheme="minorEastAsia" w:hAnsiTheme="minorEastAsia" w:cs="宋体" w:hint="eastAsia"/>
          <w:b/>
          <w:color w:val="000000"/>
          <w:sz w:val="28"/>
          <w:szCs w:val="28"/>
        </w:rPr>
        <w:t>共青团支部委员会</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组织委员</w:t>
      </w:r>
      <w:r>
        <w:rPr>
          <w:rFonts w:asciiTheme="minorEastAsia" w:eastAsiaTheme="minorEastAsia" w:hAnsiTheme="minorEastAsia" w:cs="宋体" w:hint="eastAsia"/>
          <w:color w:val="000000"/>
          <w:sz w:val="28"/>
          <w:szCs w:val="28"/>
        </w:rPr>
        <w:t>：曲</w:t>
      </w:r>
      <w:r w:rsidR="00087161">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艺</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宣传委员</w:t>
      </w:r>
      <w:r>
        <w:rPr>
          <w:rFonts w:asciiTheme="minorEastAsia" w:eastAsiaTheme="minorEastAsia" w:hAnsiTheme="minorEastAsia" w:cs="宋体" w:hint="eastAsia"/>
          <w:color w:val="000000"/>
          <w:sz w:val="28"/>
          <w:szCs w:val="28"/>
        </w:rPr>
        <w:t>：李</w:t>
      </w:r>
      <w:r w:rsidR="00087161">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辰</w:t>
      </w:r>
    </w:p>
    <w:p w:rsidR="00F860C9" w:rsidRDefault="00F860C9" w:rsidP="001630E1">
      <w:pPr>
        <w:pStyle w:val="a5"/>
        <w:spacing w:after="0"/>
        <w:ind w:left="360" w:firstLineChars="0" w:firstLine="0"/>
        <w:rPr>
          <w:rFonts w:asciiTheme="minorEastAsia" w:eastAsiaTheme="minorEastAsia" w:hAnsiTheme="minorEastAsia" w:cs="宋体"/>
          <w:color w:val="000000"/>
          <w:sz w:val="28"/>
          <w:szCs w:val="28"/>
        </w:rPr>
      </w:pPr>
    </w:p>
    <w:p w:rsidR="00F211DE" w:rsidRPr="00F211DE" w:rsidRDefault="000525AE" w:rsidP="00F211DE">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业务</w:t>
      </w:r>
      <w:r w:rsidR="00F860C9" w:rsidRPr="0066570E">
        <w:rPr>
          <w:rFonts w:asciiTheme="minorEastAsia" w:eastAsiaTheme="minorEastAsia" w:hAnsiTheme="minorEastAsia" w:hint="eastAsia"/>
          <w:b/>
          <w:sz w:val="32"/>
          <w:szCs w:val="32"/>
        </w:rPr>
        <w:t>机构及</w:t>
      </w:r>
      <w:r w:rsidR="00090575">
        <w:rPr>
          <w:rFonts w:asciiTheme="minorEastAsia" w:eastAsiaTheme="minorEastAsia" w:hAnsiTheme="minorEastAsia" w:hint="eastAsia"/>
          <w:b/>
          <w:sz w:val="32"/>
          <w:szCs w:val="32"/>
        </w:rPr>
        <w:t>工作人员</w:t>
      </w:r>
    </w:p>
    <w:p w:rsidR="00542850" w:rsidRDefault="00542850" w:rsidP="00542850">
      <w:pPr>
        <w:rPr>
          <w:rFonts w:asciiTheme="minorEastAsia" w:eastAsiaTheme="minorEastAsia" w:hAnsiTheme="minorEastAsia"/>
          <w:sz w:val="28"/>
        </w:rPr>
      </w:pPr>
      <w:r w:rsidRPr="008410BB">
        <w:rPr>
          <w:rFonts w:asciiTheme="minorEastAsia" w:eastAsiaTheme="minorEastAsia" w:hAnsiTheme="minorEastAsia" w:hint="eastAsia"/>
          <w:b/>
          <w:sz w:val="28"/>
        </w:rPr>
        <w:t>馆 领 导</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3人</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w:t>
      </w:r>
      <w:r w:rsidRPr="00BB2747">
        <w:rPr>
          <w:rFonts w:asciiTheme="minorEastAsia" w:eastAsiaTheme="minorEastAsia" w:hAnsiTheme="minorEastAsia" w:hint="eastAsia"/>
          <w:b/>
          <w:sz w:val="28"/>
        </w:rPr>
        <w:t>馆长助理</w:t>
      </w:r>
      <w:r>
        <w:rPr>
          <w:rFonts w:asciiTheme="minorEastAsia" w:eastAsiaTheme="minorEastAsia" w:hAnsiTheme="minorEastAsia" w:hint="eastAsia"/>
          <w:sz w:val="28"/>
        </w:rPr>
        <w:t>：  2人</w:t>
      </w:r>
    </w:p>
    <w:p w:rsidR="00542850" w:rsidRDefault="00542850" w:rsidP="00542850">
      <w:pPr>
        <w:rPr>
          <w:rFonts w:asciiTheme="minorEastAsia" w:eastAsiaTheme="minorEastAsia" w:hAnsiTheme="minorEastAsia"/>
          <w:sz w:val="28"/>
        </w:rPr>
      </w:pPr>
      <w:r w:rsidRPr="008410BB">
        <w:rPr>
          <w:rFonts w:asciiTheme="minorEastAsia" w:eastAsiaTheme="minorEastAsia" w:hAnsiTheme="minorEastAsia" w:hint="eastAsia"/>
          <w:b/>
          <w:sz w:val="28"/>
        </w:rPr>
        <w:t>办 公 室</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5人         </w:t>
      </w:r>
      <w:r w:rsidRPr="008410BB">
        <w:rPr>
          <w:rFonts w:asciiTheme="minorEastAsia" w:eastAsiaTheme="minorEastAsia" w:hAnsiTheme="minorEastAsia" w:hint="eastAsia"/>
          <w:b/>
          <w:sz w:val="28"/>
        </w:rPr>
        <w:t>技 术 部</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3人          </w:t>
      </w:r>
    </w:p>
    <w:p w:rsidR="00542850" w:rsidRPr="008410BB" w:rsidRDefault="00542850" w:rsidP="00542850">
      <w:pPr>
        <w:rPr>
          <w:rFonts w:asciiTheme="minorEastAsia" w:eastAsiaTheme="minorEastAsia" w:hAnsiTheme="minorEastAsia"/>
          <w:sz w:val="28"/>
        </w:rPr>
      </w:pPr>
      <w:r w:rsidRPr="008410BB">
        <w:rPr>
          <w:rFonts w:asciiTheme="minorEastAsia" w:eastAsiaTheme="minorEastAsia" w:hAnsiTheme="minorEastAsia" w:hint="eastAsia"/>
          <w:b/>
          <w:sz w:val="28"/>
        </w:rPr>
        <w:t>采 编 部</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6人         </w:t>
      </w:r>
      <w:r w:rsidRPr="008410BB">
        <w:rPr>
          <w:rFonts w:asciiTheme="minorEastAsia" w:eastAsiaTheme="minorEastAsia" w:hAnsiTheme="minorEastAsia" w:hint="eastAsia"/>
          <w:b/>
          <w:sz w:val="28"/>
        </w:rPr>
        <w:t>儿 童 部</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3人</w:t>
      </w:r>
    </w:p>
    <w:p w:rsidR="00542850" w:rsidRDefault="00542850" w:rsidP="00542850">
      <w:pPr>
        <w:rPr>
          <w:rFonts w:asciiTheme="minorEastAsia" w:eastAsiaTheme="minorEastAsia" w:hAnsiTheme="minorEastAsia"/>
          <w:sz w:val="28"/>
        </w:rPr>
      </w:pPr>
      <w:r w:rsidRPr="008410BB">
        <w:rPr>
          <w:rFonts w:asciiTheme="minorEastAsia" w:eastAsiaTheme="minorEastAsia" w:hAnsiTheme="minorEastAsia" w:hint="eastAsia"/>
          <w:b/>
          <w:sz w:val="28"/>
        </w:rPr>
        <w:t>阅读推广部</w:t>
      </w:r>
      <w:r w:rsidRPr="008410BB">
        <w:rPr>
          <w:rFonts w:asciiTheme="minorEastAsia" w:eastAsiaTheme="minorEastAsia" w:hAnsiTheme="minorEastAsia" w:hint="eastAsia"/>
          <w:sz w:val="28"/>
        </w:rPr>
        <w:t>：</w:t>
      </w:r>
      <w:r>
        <w:rPr>
          <w:rFonts w:asciiTheme="minorEastAsia" w:eastAsiaTheme="minorEastAsia" w:hAnsiTheme="minorEastAsia" w:hint="eastAsia"/>
          <w:sz w:val="28"/>
        </w:rPr>
        <w:t xml:space="preserve">5人         </w:t>
      </w:r>
      <w:r w:rsidRPr="008410BB">
        <w:rPr>
          <w:rFonts w:asciiTheme="minorEastAsia" w:eastAsiaTheme="minorEastAsia" w:hAnsiTheme="minorEastAsia" w:hint="eastAsia"/>
          <w:b/>
          <w:sz w:val="28"/>
        </w:rPr>
        <w:t>文献外借部</w:t>
      </w:r>
      <w:r w:rsidRPr="008410BB">
        <w:rPr>
          <w:rFonts w:asciiTheme="minorEastAsia" w:eastAsiaTheme="minorEastAsia" w:hAnsiTheme="minorEastAsia" w:hint="eastAsia"/>
          <w:sz w:val="28"/>
        </w:rPr>
        <w:t>：</w:t>
      </w:r>
      <w:r>
        <w:rPr>
          <w:rFonts w:asciiTheme="minorEastAsia" w:eastAsiaTheme="minorEastAsia" w:hAnsiTheme="minorEastAsia" w:hint="eastAsia"/>
          <w:sz w:val="28"/>
        </w:rPr>
        <w:t>19人</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w:t>
      </w:r>
    </w:p>
    <w:p w:rsidR="00542850" w:rsidRDefault="00542850" w:rsidP="00542850">
      <w:pPr>
        <w:rPr>
          <w:rFonts w:asciiTheme="minorEastAsia" w:eastAsiaTheme="minorEastAsia" w:hAnsiTheme="minorEastAsia"/>
          <w:sz w:val="28"/>
        </w:rPr>
      </w:pPr>
      <w:r w:rsidRPr="008410BB">
        <w:rPr>
          <w:rFonts w:asciiTheme="minorEastAsia" w:eastAsiaTheme="minorEastAsia" w:hAnsiTheme="minorEastAsia" w:hint="eastAsia"/>
          <w:b/>
          <w:sz w:val="28"/>
        </w:rPr>
        <w:t>参考咨询部</w:t>
      </w:r>
      <w:r w:rsidRPr="008410BB">
        <w:rPr>
          <w:rFonts w:asciiTheme="minorEastAsia" w:eastAsiaTheme="minorEastAsia" w:hAnsiTheme="minorEastAsia" w:hint="eastAsia"/>
          <w:sz w:val="28"/>
        </w:rPr>
        <w:t>：</w:t>
      </w:r>
      <w:r>
        <w:rPr>
          <w:rFonts w:asciiTheme="minorEastAsia" w:eastAsiaTheme="minorEastAsia" w:hAnsiTheme="minorEastAsia" w:hint="eastAsia"/>
          <w:sz w:val="28"/>
        </w:rPr>
        <w:t xml:space="preserve">3人         </w:t>
      </w:r>
      <w:r w:rsidRPr="008410BB">
        <w:rPr>
          <w:rFonts w:asciiTheme="minorEastAsia" w:eastAsiaTheme="minorEastAsia" w:hAnsiTheme="minorEastAsia" w:hint="eastAsia"/>
          <w:b/>
          <w:sz w:val="28"/>
        </w:rPr>
        <w:t>辅 导 部</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1人</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w:t>
      </w:r>
    </w:p>
    <w:p w:rsidR="00F860C9" w:rsidRPr="00542850" w:rsidRDefault="00542850" w:rsidP="001630E1">
      <w:pPr>
        <w:rPr>
          <w:rFonts w:asciiTheme="minorEastAsia" w:eastAsiaTheme="minorEastAsia" w:hAnsiTheme="minorEastAsia"/>
          <w:b/>
          <w:sz w:val="28"/>
        </w:rPr>
      </w:pPr>
      <w:r w:rsidRPr="008410BB">
        <w:rPr>
          <w:rFonts w:asciiTheme="minorEastAsia" w:eastAsiaTheme="minorEastAsia" w:hAnsiTheme="minorEastAsia" w:hint="eastAsia"/>
          <w:b/>
          <w:sz w:val="28"/>
        </w:rPr>
        <w:t>古旧文献室</w:t>
      </w:r>
      <w:r w:rsidRPr="008410BB">
        <w:rPr>
          <w:rFonts w:asciiTheme="minorEastAsia" w:eastAsiaTheme="minorEastAsia" w:hAnsiTheme="minorEastAsia" w:hint="eastAsia"/>
          <w:sz w:val="28"/>
        </w:rPr>
        <w:t>：</w:t>
      </w:r>
      <w:r>
        <w:rPr>
          <w:rFonts w:asciiTheme="minorEastAsia" w:eastAsiaTheme="minorEastAsia" w:hAnsiTheme="minorEastAsia" w:hint="eastAsia"/>
          <w:sz w:val="28"/>
        </w:rPr>
        <w:t>2人</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w:t>
      </w:r>
      <w:r w:rsidRPr="008410BB">
        <w:rPr>
          <w:rFonts w:asciiTheme="minorEastAsia" w:eastAsiaTheme="minorEastAsia" w:hAnsiTheme="minorEastAsia" w:hint="eastAsia"/>
          <w:b/>
          <w:sz w:val="28"/>
        </w:rPr>
        <w:t>借   调</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10人</w:t>
      </w:r>
      <w:r w:rsidR="00507019">
        <w:rPr>
          <w:rFonts w:asciiTheme="minorEastAsia" w:eastAsiaTheme="minorEastAsia" w:hAnsiTheme="minorEastAsia" w:hint="eastAsia"/>
          <w:sz w:val="28"/>
        </w:rPr>
        <w:t xml:space="preserve">  </w:t>
      </w:r>
    </w:p>
    <w:p w:rsidR="0090062C" w:rsidRDefault="00C23FC6" w:rsidP="00542850">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b/>
          <w:sz w:val="28"/>
        </w:rPr>
        <w:t>艺术中心借调我馆人员</w:t>
      </w:r>
      <w:r w:rsidRPr="00C23FC6">
        <w:rPr>
          <w:rFonts w:asciiTheme="minorEastAsia" w:eastAsiaTheme="minorEastAsia" w:hAnsiTheme="minorEastAsia" w:hint="eastAsia"/>
          <w:sz w:val="28"/>
          <w:szCs w:val="28"/>
        </w:rPr>
        <w:t>：</w:t>
      </w:r>
      <w:r w:rsidR="00542850">
        <w:rPr>
          <w:rFonts w:asciiTheme="minorEastAsia" w:eastAsiaTheme="minorEastAsia" w:hAnsiTheme="minorEastAsia" w:hint="eastAsia"/>
          <w:sz w:val="28"/>
          <w:szCs w:val="28"/>
        </w:rPr>
        <w:t>23人</w:t>
      </w:r>
    </w:p>
    <w:p w:rsidR="00542850" w:rsidRDefault="00542850" w:rsidP="001630E1">
      <w:pPr>
        <w:rPr>
          <w:rFonts w:asciiTheme="minorEastAsia" w:eastAsiaTheme="minorEastAsia" w:hAnsiTheme="minorEastAsia"/>
          <w:b/>
          <w:sz w:val="28"/>
        </w:rPr>
      </w:pPr>
    </w:p>
    <w:p w:rsidR="00E9779D" w:rsidRPr="00F211DE" w:rsidRDefault="00E9779D" w:rsidP="001630E1">
      <w:pPr>
        <w:rPr>
          <w:rFonts w:asciiTheme="minorEastAsia" w:eastAsiaTheme="minorEastAsia" w:hAnsiTheme="minorEastAsia"/>
          <w:b/>
          <w:sz w:val="28"/>
        </w:rPr>
      </w:pPr>
      <w:r w:rsidRPr="00F211DE">
        <w:rPr>
          <w:rFonts w:asciiTheme="minorEastAsia" w:eastAsiaTheme="minorEastAsia" w:hAnsiTheme="minorEastAsia" w:hint="eastAsia"/>
          <w:b/>
          <w:sz w:val="28"/>
        </w:rPr>
        <w:t>妇女工作委员会</w:t>
      </w:r>
    </w:p>
    <w:p w:rsidR="006335F7" w:rsidRDefault="00E9779D" w:rsidP="001630E1">
      <w:pPr>
        <w:rPr>
          <w:rFonts w:asciiTheme="minorEastAsia" w:eastAsiaTheme="minorEastAsia" w:hAnsiTheme="minorEastAsia"/>
          <w:sz w:val="28"/>
        </w:rPr>
      </w:pPr>
      <w:r w:rsidRPr="00F211DE">
        <w:rPr>
          <w:rFonts w:asciiTheme="minorEastAsia" w:eastAsiaTheme="minorEastAsia" w:hAnsiTheme="minorEastAsia" w:hint="eastAsia"/>
          <w:b/>
          <w:sz w:val="28"/>
        </w:rPr>
        <w:t>委</w:t>
      </w:r>
      <w:r w:rsidR="007374FF">
        <w:rPr>
          <w:rFonts w:asciiTheme="minorEastAsia" w:eastAsiaTheme="minorEastAsia" w:hAnsiTheme="minorEastAsia" w:hint="eastAsia"/>
          <w:b/>
          <w:sz w:val="28"/>
        </w:rPr>
        <w:t xml:space="preserve">  </w:t>
      </w:r>
      <w:r w:rsidRPr="00F211DE">
        <w:rPr>
          <w:rFonts w:asciiTheme="minorEastAsia" w:eastAsiaTheme="minorEastAsia" w:hAnsiTheme="minorEastAsia" w:hint="eastAsia"/>
          <w:b/>
          <w:sz w:val="28"/>
        </w:rPr>
        <w:t>员</w:t>
      </w:r>
      <w:r>
        <w:rPr>
          <w:rFonts w:asciiTheme="minorEastAsia" w:eastAsiaTheme="minorEastAsia" w:hAnsiTheme="minorEastAsia" w:hint="eastAsia"/>
          <w:sz w:val="28"/>
        </w:rPr>
        <w:t>：</w:t>
      </w:r>
      <w:r w:rsidR="00542850">
        <w:rPr>
          <w:rFonts w:asciiTheme="minorEastAsia" w:eastAsiaTheme="minorEastAsia" w:hAnsiTheme="minorEastAsia" w:hint="eastAsia"/>
          <w:sz w:val="28"/>
        </w:rPr>
        <w:t>6人</w:t>
      </w:r>
    </w:p>
    <w:p w:rsidR="00542850" w:rsidRDefault="00542850" w:rsidP="001630E1">
      <w:pPr>
        <w:rPr>
          <w:rFonts w:asciiTheme="minorEastAsia" w:eastAsiaTheme="minorEastAsia" w:hAnsiTheme="minorEastAsia"/>
          <w:b/>
          <w:sz w:val="28"/>
        </w:rPr>
      </w:pPr>
    </w:p>
    <w:p w:rsidR="006335F7" w:rsidRDefault="006335F7" w:rsidP="001630E1">
      <w:pPr>
        <w:rPr>
          <w:rFonts w:asciiTheme="minorEastAsia" w:eastAsiaTheme="minorEastAsia" w:hAnsiTheme="minorEastAsia"/>
          <w:b/>
          <w:sz w:val="28"/>
        </w:rPr>
      </w:pPr>
      <w:r w:rsidRPr="007374FF">
        <w:rPr>
          <w:rFonts w:asciiTheme="minorEastAsia" w:eastAsiaTheme="minorEastAsia" w:hAnsiTheme="minorEastAsia" w:hint="eastAsia"/>
          <w:b/>
          <w:sz w:val="28"/>
        </w:rPr>
        <w:t>职称领导小组</w:t>
      </w:r>
    </w:p>
    <w:p w:rsidR="007374FF" w:rsidRDefault="007374FF" w:rsidP="001630E1">
      <w:pPr>
        <w:rPr>
          <w:rFonts w:asciiTheme="minorEastAsia" w:eastAsiaTheme="minorEastAsia" w:hAnsiTheme="minorEastAsia"/>
          <w:sz w:val="28"/>
        </w:rPr>
      </w:pPr>
      <w:r>
        <w:rPr>
          <w:rFonts w:asciiTheme="minorEastAsia" w:eastAsiaTheme="minorEastAsia" w:hAnsiTheme="minorEastAsia" w:hint="eastAsia"/>
          <w:b/>
          <w:sz w:val="28"/>
        </w:rPr>
        <w:t>组  长：</w:t>
      </w:r>
      <w:r>
        <w:rPr>
          <w:rFonts w:asciiTheme="minorEastAsia" w:eastAsiaTheme="minorEastAsia" w:hAnsiTheme="minorEastAsia" w:hint="eastAsia"/>
          <w:sz w:val="28"/>
        </w:rPr>
        <w:t>郝富贵</w:t>
      </w:r>
    </w:p>
    <w:p w:rsidR="007374FF" w:rsidRDefault="007374FF" w:rsidP="001630E1">
      <w:pPr>
        <w:rPr>
          <w:rFonts w:asciiTheme="minorEastAsia" w:eastAsiaTheme="minorEastAsia" w:hAnsiTheme="minorEastAsia"/>
          <w:sz w:val="28"/>
        </w:rPr>
      </w:pPr>
      <w:r w:rsidRPr="007374FF">
        <w:rPr>
          <w:rFonts w:asciiTheme="minorEastAsia" w:eastAsiaTheme="minorEastAsia" w:hAnsiTheme="minorEastAsia" w:hint="eastAsia"/>
          <w:b/>
          <w:sz w:val="28"/>
        </w:rPr>
        <w:lastRenderedPageBreak/>
        <w:t>副组长：</w:t>
      </w:r>
      <w:r>
        <w:rPr>
          <w:rFonts w:asciiTheme="minorEastAsia" w:eastAsiaTheme="minorEastAsia" w:hAnsiTheme="minorEastAsia" w:hint="eastAsia"/>
          <w:sz w:val="28"/>
        </w:rPr>
        <w:t>王  俭   宋舸文</w:t>
      </w:r>
    </w:p>
    <w:p w:rsidR="007374FF" w:rsidRPr="007374FF" w:rsidRDefault="007374FF" w:rsidP="001630E1">
      <w:pPr>
        <w:rPr>
          <w:rFonts w:asciiTheme="minorEastAsia" w:eastAsiaTheme="minorEastAsia" w:hAnsiTheme="minorEastAsia"/>
          <w:sz w:val="28"/>
        </w:rPr>
      </w:pPr>
      <w:r w:rsidRPr="007374FF">
        <w:rPr>
          <w:rFonts w:asciiTheme="minorEastAsia" w:eastAsiaTheme="minorEastAsia" w:hAnsiTheme="minorEastAsia" w:hint="eastAsia"/>
          <w:b/>
          <w:sz w:val="28"/>
        </w:rPr>
        <w:t>成  员：</w:t>
      </w:r>
      <w:r>
        <w:rPr>
          <w:rFonts w:asciiTheme="minorEastAsia" w:eastAsiaTheme="minorEastAsia" w:hAnsiTheme="minorEastAsia" w:hint="eastAsia"/>
          <w:sz w:val="28"/>
        </w:rPr>
        <w:t>张  波</w:t>
      </w:r>
    </w:p>
    <w:p w:rsidR="0066570E" w:rsidRDefault="0066570E" w:rsidP="001630E1">
      <w:pPr>
        <w:rPr>
          <w:rFonts w:asciiTheme="minorEastAsia" w:eastAsiaTheme="minorEastAsia" w:hAnsiTheme="minorEastAsia"/>
          <w:sz w:val="28"/>
        </w:rPr>
      </w:pPr>
    </w:p>
    <w:p w:rsidR="000B7A4F" w:rsidRPr="00F635C7" w:rsidRDefault="0066570E" w:rsidP="00F635C7">
      <w:pPr>
        <w:jc w:val="center"/>
        <w:rPr>
          <w:rFonts w:asciiTheme="minorEastAsia" w:eastAsiaTheme="minorEastAsia" w:hAnsiTheme="minorEastAsia"/>
          <w:b/>
          <w:sz w:val="32"/>
          <w:szCs w:val="32"/>
        </w:rPr>
      </w:pPr>
      <w:r w:rsidRPr="0066570E">
        <w:rPr>
          <w:rFonts w:asciiTheme="minorEastAsia" w:eastAsiaTheme="minorEastAsia" w:hAnsiTheme="minorEastAsia" w:hint="eastAsia"/>
          <w:b/>
          <w:sz w:val="32"/>
          <w:szCs w:val="32"/>
        </w:rPr>
        <w:t>人员结构状况</w:t>
      </w:r>
    </w:p>
    <w:p w:rsidR="00D34F05" w:rsidRDefault="00D34F05" w:rsidP="00F12158">
      <w:pPr>
        <w:spacing w:after="0" w:line="360" w:lineRule="auto"/>
        <w:rPr>
          <w:rFonts w:asciiTheme="minorEastAsia" w:eastAsiaTheme="minorEastAsia" w:hAnsiTheme="minorEastAsia"/>
          <w:sz w:val="28"/>
          <w:szCs w:val="28"/>
        </w:rPr>
      </w:pPr>
      <w:r w:rsidRPr="004A281F">
        <w:rPr>
          <w:rFonts w:asciiTheme="minorEastAsia" w:eastAsiaTheme="minorEastAsia" w:hAnsiTheme="minorEastAsia" w:hint="eastAsia"/>
          <w:b/>
          <w:sz w:val="28"/>
          <w:szCs w:val="28"/>
        </w:rPr>
        <w:t>正式在编人员</w:t>
      </w:r>
      <w:r w:rsidR="00A923B1">
        <w:rPr>
          <w:rFonts w:asciiTheme="minorEastAsia" w:eastAsiaTheme="minorEastAsia" w:hAnsiTheme="minorEastAsia" w:hint="eastAsia"/>
          <w:sz w:val="28"/>
          <w:szCs w:val="28"/>
        </w:rPr>
        <w:t xml:space="preserve"> </w:t>
      </w:r>
      <w:r w:rsidR="000B7A4F">
        <w:rPr>
          <w:rFonts w:asciiTheme="minorEastAsia" w:eastAsiaTheme="minorEastAsia" w:hAnsiTheme="minorEastAsia" w:hint="eastAsia"/>
          <w:sz w:val="28"/>
          <w:szCs w:val="28"/>
        </w:rPr>
        <w:t xml:space="preserve"> 60</w:t>
      </w:r>
      <w:r w:rsidR="00EC2029">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人</w:t>
      </w:r>
    </w:p>
    <w:p w:rsidR="00D34F05" w:rsidRDefault="00D34F05"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男：</w:t>
      </w:r>
      <w:r w:rsidR="00F635C7">
        <w:rPr>
          <w:rFonts w:asciiTheme="minorEastAsia" w:eastAsiaTheme="minorEastAsia" w:hAnsiTheme="minorEastAsia" w:hint="eastAsia"/>
          <w:sz w:val="28"/>
          <w:szCs w:val="28"/>
        </w:rPr>
        <w:t>15</w:t>
      </w:r>
      <w:r>
        <w:rPr>
          <w:rFonts w:asciiTheme="minorEastAsia" w:eastAsiaTheme="minorEastAsia" w:hAnsiTheme="minorEastAsia" w:hint="eastAsia"/>
          <w:sz w:val="28"/>
          <w:szCs w:val="28"/>
        </w:rPr>
        <w:t xml:space="preserve"> 人，占正式职工总数</w:t>
      </w:r>
      <w:r w:rsidR="00F635C7">
        <w:rPr>
          <w:rFonts w:asciiTheme="minorEastAsia" w:eastAsiaTheme="minorEastAsia" w:hAnsiTheme="minorEastAsia" w:hint="eastAsia"/>
          <w:sz w:val="28"/>
          <w:szCs w:val="28"/>
        </w:rPr>
        <w:t>25</w:t>
      </w:r>
      <w:r>
        <w:rPr>
          <w:rFonts w:asciiTheme="minorEastAsia" w:eastAsiaTheme="minorEastAsia" w:hAnsiTheme="minorEastAsia" w:hint="eastAsia"/>
          <w:sz w:val="28"/>
          <w:szCs w:val="28"/>
        </w:rPr>
        <w:t>%</w:t>
      </w:r>
    </w:p>
    <w:p w:rsidR="00D34F05" w:rsidRDefault="00D34F05"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女：</w:t>
      </w:r>
      <w:r w:rsidR="00F635C7">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t xml:space="preserve"> 人，占正式职工总数 </w:t>
      </w:r>
      <w:r w:rsidR="00F635C7">
        <w:rPr>
          <w:rFonts w:asciiTheme="minorEastAsia" w:eastAsiaTheme="minorEastAsia" w:hAnsiTheme="minorEastAsia" w:hint="eastAsia"/>
          <w:sz w:val="28"/>
          <w:szCs w:val="28"/>
        </w:rPr>
        <w:t>75</w:t>
      </w:r>
      <w:r>
        <w:rPr>
          <w:rFonts w:asciiTheme="minorEastAsia" w:eastAsiaTheme="minorEastAsia" w:hAnsiTheme="minorEastAsia" w:hint="eastAsia"/>
          <w:sz w:val="28"/>
          <w:szCs w:val="28"/>
        </w:rPr>
        <w:t>%</w:t>
      </w:r>
    </w:p>
    <w:p w:rsidR="004A281F" w:rsidRPr="004A281F" w:rsidRDefault="004A281F" w:rsidP="00F12158">
      <w:pPr>
        <w:spacing w:after="0" w:line="360" w:lineRule="auto"/>
        <w:rPr>
          <w:rFonts w:asciiTheme="minorEastAsia" w:eastAsiaTheme="minorEastAsia" w:hAnsiTheme="minorEastAsia"/>
          <w:b/>
          <w:sz w:val="28"/>
          <w:szCs w:val="28"/>
        </w:rPr>
      </w:pPr>
      <w:r w:rsidRPr="004A281F">
        <w:rPr>
          <w:rFonts w:asciiTheme="minorEastAsia" w:eastAsiaTheme="minorEastAsia" w:hAnsiTheme="minorEastAsia" w:hint="eastAsia"/>
          <w:b/>
          <w:sz w:val="28"/>
          <w:szCs w:val="28"/>
        </w:rPr>
        <w:t>年龄结构</w:t>
      </w:r>
    </w:p>
    <w:p w:rsidR="00D34F05"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30岁以下</w:t>
      </w:r>
      <w:r w:rsidR="00FF0B96">
        <w:rPr>
          <w:rFonts w:asciiTheme="minorEastAsia" w:eastAsiaTheme="minorEastAsia" w:hAnsiTheme="minorEastAsia" w:hint="eastAsia"/>
          <w:sz w:val="28"/>
          <w:szCs w:val="28"/>
        </w:rPr>
        <w:t xml:space="preserve"> 16</w:t>
      </w:r>
      <w:r>
        <w:rPr>
          <w:rFonts w:asciiTheme="minorEastAsia" w:eastAsiaTheme="minorEastAsia" w:hAnsiTheme="minorEastAsia" w:hint="eastAsia"/>
          <w:sz w:val="28"/>
          <w:szCs w:val="28"/>
        </w:rPr>
        <w:t xml:space="preserve">人，占正式职工总数 </w:t>
      </w:r>
      <w:r w:rsidR="00FF0B96">
        <w:rPr>
          <w:rFonts w:asciiTheme="minorEastAsia" w:eastAsiaTheme="minorEastAsia" w:hAnsiTheme="minorEastAsia" w:hint="eastAsia"/>
          <w:sz w:val="28"/>
          <w:szCs w:val="28"/>
        </w:rPr>
        <w:t>26.7</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31-35岁  </w:t>
      </w:r>
      <w:r w:rsidR="00FF0B96">
        <w:rPr>
          <w:rFonts w:asciiTheme="minorEastAsia" w:eastAsiaTheme="minorEastAsia" w:hAnsiTheme="minorEastAsia" w:hint="eastAsia"/>
          <w:sz w:val="28"/>
          <w:szCs w:val="28"/>
        </w:rPr>
        <w:t xml:space="preserve"> 5</w:t>
      </w:r>
      <w:r>
        <w:rPr>
          <w:rFonts w:asciiTheme="minorEastAsia" w:eastAsiaTheme="minorEastAsia" w:hAnsiTheme="minorEastAsia" w:hint="eastAsia"/>
          <w:sz w:val="28"/>
          <w:szCs w:val="28"/>
        </w:rPr>
        <w:t>人，占正式职工总数</w:t>
      </w:r>
      <w:r w:rsidR="00FF0B96">
        <w:rPr>
          <w:rFonts w:asciiTheme="minorEastAsia" w:eastAsiaTheme="minorEastAsia" w:hAnsiTheme="minorEastAsia" w:hint="eastAsia"/>
          <w:sz w:val="28"/>
          <w:szCs w:val="28"/>
        </w:rPr>
        <w:t xml:space="preserve"> 8.3</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36-40岁   </w:t>
      </w:r>
      <w:r w:rsidR="00FF0B96">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 xml:space="preserve"> 人，占正式职工总数</w:t>
      </w:r>
      <w:r w:rsidR="00FF0B96">
        <w:rPr>
          <w:rFonts w:asciiTheme="minorEastAsia" w:eastAsiaTheme="minorEastAsia" w:hAnsiTheme="minorEastAsia" w:hint="eastAsia"/>
          <w:sz w:val="28"/>
          <w:szCs w:val="28"/>
        </w:rPr>
        <w:t>15</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41-50岁</w:t>
      </w:r>
      <w:r w:rsidR="00FF0B96">
        <w:rPr>
          <w:rFonts w:asciiTheme="minorEastAsia" w:eastAsiaTheme="minorEastAsia" w:hAnsiTheme="minorEastAsia" w:hint="eastAsia"/>
          <w:sz w:val="28"/>
          <w:szCs w:val="28"/>
        </w:rPr>
        <w:t xml:space="preserve">  27</w:t>
      </w:r>
      <w:r>
        <w:rPr>
          <w:rFonts w:asciiTheme="minorEastAsia" w:eastAsiaTheme="minorEastAsia" w:hAnsiTheme="minorEastAsia" w:hint="eastAsia"/>
          <w:sz w:val="28"/>
          <w:szCs w:val="28"/>
        </w:rPr>
        <w:t>人，占正式职工总数</w:t>
      </w:r>
      <w:r w:rsidR="00FF0B96">
        <w:rPr>
          <w:rFonts w:asciiTheme="minorEastAsia" w:eastAsiaTheme="minorEastAsia" w:hAnsiTheme="minorEastAsia" w:hint="eastAsia"/>
          <w:sz w:val="28"/>
          <w:szCs w:val="28"/>
        </w:rPr>
        <w:t xml:space="preserve"> 45</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51岁以上 </w:t>
      </w:r>
      <w:r w:rsidR="00FF0B96">
        <w:rPr>
          <w:rFonts w:asciiTheme="minorEastAsia" w:eastAsiaTheme="minorEastAsia" w:hAnsiTheme="minorEastAsia" w:hint="eastAsia"/>
          <w:sz w:val="28"/>
          <w:szCs w:val="28"/>
        </w:rPr>
        <w:t xml:space="preserve"> 3</w:t>
      </w:r>
      <w:r>
        <w:rPr>
          <w:rFonts w:asciiTheme="minorEastAsia" w:eastAsiaTheme="minorEastAsia" w:hAnsiTheme="minorEastAsia" w:hint="eastAsia"/>
          <w:sz w:val="28"/>
          <w:szCs w:val="28"/>
        </w:rPr>
        <w:t>人，占正式职工总数</w:t>
      </w:r>
      <w:r w:rsidR="00FF0B96">
        <w:rPr>
          <w:rFonts w:asciiTheme="minorEastAsia" w:eastAsiaTheme="minorEastAsia" w:hAnsiTheme="minorEastAsia" w:hint="eastAsia"/>
          <w:sz w:val="28"/>
          <w:szCs w:val="28"/>
        </w:rPr>
        <w:t xml:space="preserve">  5</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b/>
          <w:sz w:val="28"/>
          <w:szCs w:val="28"/>
        </w:rPr>
      </w:pPr>
      <w:r w:rsidRPr="004A281F">
        <w:rPr>
          <w:rFonts w:asciiTheme="minorEastAsia" w:eastAsiaTheme="minorEastAsia" w:hAnsiTheme="minorEastAsia" w:hint="eastAsia"/>
          <w:b/>
          <w:sz w:val="28"/>
          <w:szCs w:val="28"/>
        </w:rPr>
        <w:t>学历结构</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硕士研究生：</w:t>
      </w:r>
      <w:r w:rsidR="00FF0B96">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人，占正式职工总数</w:t>
      </w:r>
      <w:r w:rsidR="00FF0B96">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00FF0B96">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大学本科：</w:t>
      </w:r>
      <w:r w:rsidR="00FF0B96">
        <w:rPr>
          <w:rFonts w:asciiTheme="minorEastAsia" w:eastAsiaTheme="minorEastAsia" w:hAnsiTheme="minorEastAsia" w:hint="eastAsia"/>
          <w:sz w:val="28"/>
          <w:szCs w:val="28"/>
        </w:rPr>
        <w:t xml:space="preserve"> 43</w:t>
      </w:r>
      <w:r>
        <w:rPr>
          <w:rFonts w:asciiTheme="minorEastAsia" w:eastAsiaTheme="minorEastAsia" w:hAnsiTheme="minorEastAsia" w:hint="eastAsia"/>
          <w:sz w:val="28"/>
          <w:szCs w:val="28"/>
        </w:rPr>
        <w:t>人，占正式职工总数</w:t>
      </w:r>
      <w:r w:rsidR="00FF0B96">
        <w:rPr>
          <w:rFonts w:asciiTheme="minorEastAsia" w:eastAsiaTheme="minorEastAsia" w:hAnsiTheme="minorEastAsia" w:hint="eastAsia"/>
          <w:sz w:val="28"/>
          <w:szCs w:val="28"/>
        </w:rPr>
        <w:t xml:space="preserve"> 71.7</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大专学历：</w:t>
      </w:r>
      <w:r w:rsidR="00FF0B96">
        <w:rPr>
          <w:rFonts w:asciiTheme="minorEastAsia" w:eastAsiaTheme="minorEastAsia" w:hAnsiTheme="minorEastAsia" w:hint="eastAsia"/>
          <w:sz w:val="28"/>
          <w:szCs w:val="28"/>
        </w:rPr>
        <w:t xml:space="preserve"> 12 </w:t>
      </w:r>
      <w:r>
        <w:rPr>
          <w:rFonts w:asciiTheme="minorEastAsia" w:eastAsiaTheme="minorEastAsia" w:hAnsiTheme="minorEastAsia" w:hint="eastAsia"/>
          <w:sz w:val="28"/>
          <w:szCs w:val="28"/>
        </w:rPr>
        <w:t xml:space="preserve">人，占正式职工总数 </w:t>
      </w:r>
      <w:r w:rsidR="00FF0B96">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w:t>
      </w:r>
    </w:p>
    <w:p w:rsidR="00FF0B96" w:rsidRDefault="00FF0B96"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高中学历：  2人，占正式职工总数 3.3%</w:t>
      </w:r>
    </w:p>
    <w:p w:rsidR="004A281F" w:rsidRPr="004A281F" w:rsidRDefault="004A281F" w:rsidP="00F12158">
      <w:pPr>
        <w:spacing w:after="0" w:line="360" w:lineRule="auto"/>
        <w:rPr>
          <w:rFonts w:asciiTheme="minorEastAsia" w:eastAsiaTheme="minorEastAsia" w:hAnsiTheme="minorEastAsia"/>
          <w:b/>
          <w:sz w:val="28"/>
          <w:szCs w:val="28"/>
        </w:rPr>
      </w:pPr>
      <w:r w:rsidRPr="004A281F">
        <w:rPr>
          <w:rFonts w:asciiTheme="minorEastAsia" w:eastAsiaTheme="minorEastAsia" w:hAnsiTheme="minorEastAsia" w:hint="eastAsia"/>
          <w:b/>
          <w:sz w:val="28"/>
          <w:szCs w:val="28"/>
        </w:rPr>
        <w:t>具有专业技术资格情况</w:t>
      </w:r>
      <w:r w:rsidR="0052346F">
        <w:rPr>
          <w:rFonts w:asciiTheme="minorEastAsia" w:eastAsiaTheme="minorEastAsia" w:hAnsiTheme="minorEastAsia" w:hint="eastAsia"/>
          <w:b/>
          <w:sz w:val="28"/>
          <w:szCs w:val="28"/>
        </w:rPr>
        <w:t xml:space="preserve">  </w:t>
      </w:r>
      <w:r w:rsidR="004744D4">
        <w:rPr>
          <w:rFonts w:asciiTheme="minorEastAsia" w:eastAsiaTheme="minorEastAsia" w:hAnsiTheme="minorEastAsia" w:hint="eastAsia"/>
          <w:sz w:val="28"/>
          <w:szCs w:val="28"/>
        </w:rPr>
        <w:t>59</w:t>
      </w:r>
      <w:r w:rsidRPr="004A281F">
        <w:rPr>
          <w:rFonts w:asciiTheme="minorEastAsia" w:eastAsiaTheme="minorEastAsia" w:hAnsiTheme="minorEastAsia" w:hint="eastAsia"/>
          <w:sz w:val="28"/>
          <w:szCs w:val="28"/>
        </w:rPr>
        <w:t xml:space="preserve"> 人</w:t>
      </w:r>
    </w:p>
    <w:p w:rsidR="00F860C9" w:rsidRDefault="004A281F" w:rsidP="00F12158">
      <w:pPr>
        <w:spacing w:after="0"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高级职称：</w:t>
      </w:r>
      <w:r w:rsidR="004744D4">
        <w:rPr>
          <w:rFonts w:asciiTheme="minorEastAsia" w:eastAsiaTheme="minorEastAsia" w:hAnsiTheme="minorEastAsia" w:cs="宋体" w:hint="eastAsia"/>
          <w:color w:val="000000"/>
          <w:sz w:val="28"/>
          <w:szCs w:val="28"/>
        </w:rPr>
        <w:t>12</w:t>
      </w:r>
      <w:r>
        <w:rPr>
          <w:rFonts w:asciiTheme="minorEastAsia" w:eastAsiaTheme="minorEastAsia" w:hAnsiTheme="minorEastAsia" w:cs="宋体" w:hint="eastAsia"/>
          <w:color w:val="000000"/>
          <w:sz w:val="28"/>
          <w:szCs w:val="28"/>
        </w:rPr>
        <w:t>人</w:t>
      </w:r>
    </w:p>
    <w:p w:rsidR="004A281F" w:rsidRDefault="004A281F" w:rsidP="00F12158">
      <w:pPr>
        <w:spacing w:after="0"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中级职称：</w:t>
      </w:r>
      <w:r w:rsidR="004744D4">
        <w:rPr>
          <w:rFonts w:asciiTheme="minorEastAsia" w:eastAsiaTheme="minorEastAsia" w:hAnsiTheme="minorEastAsia" w:cs="宋体" w:hint="eastAsia"/>
          <w:color w:val="000000"/>
          <w:sz w:val="28"/>
          <w:szCs w:val="28"/>
        </w:rPr>
        <w:t>25</w:t>
      </w:r>
      <w:r>
        <w:rPr>
          <w:rFonts w:asciiTheme="minorEastAsia" w:eastAsiaTheme="minorEastAsia" w:hAnsiTheme="minorEastAsia" w:cs="宋体" w:hint="eastAsia"/>
          <w:color w:val="000000"/>
          <w:sz w:val="28"/>
          <w:szCs w:val="28"/>
        </w:rPr>
        <w:t>人</w:t>
      </w:r>
    </w:p>
    <w:p w:rsidR="004A281F" w:rsidRDefault="004A281F" w:rsidP="00F12158">
      <w:pPr>
        <w:spacing w:after="0"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初级职称：</w:t>
      </w:r>
      <w:r w:rsidR="00A923B1">
        <w:rPr>
          <w:rFonts w:asciiTheme="minorEastAsia" w:eastAsiaTheme="minorEastAsia" w:hAnsiTheme="minorEastAsia" w:cs="宋体" w:hint="eastAsia"/>
          <w:color w:val="000000"/>
          <w:sz w:val="28"/>
          <w:szCs w:val="28"/>
        </w:rPr>
        <w:t>1</w:t>
      </w:r>
      <w:r w:rsidR="004744D4">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 xml:space="preserve"> 人</w:t>
      </w:r>
    </w:p>
    <w:p w:rsidR="004A281F" w:rsidRDefault="00A923B1" w:rsidP="00F12158">
      <w:pPr>
        <w:spacing w:after="0"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未聘任专业技术职务人员：</w:t>
      </w:r>
      <w:r w:rsidR="004744D4">
        <w:rPr>
          <w:rFonts w:asciiTheme="minorEastAsia" w:eastAsiaTheme="minorEastAsia" w:hAnsiTheme="minorEastAsia" w:cs="宋体" w:hint="eastAsia"/>
          <w:color w:val="000000"/>
          <w:sz w:val="28"/>
          <w:szCs w:val="28"/>
        </w:rPr>
        <w:t>11</w:t>
      </w:r>
      <w:r w:rsidR="00EC2029">
        <w:rPr>
          <w:rFonts w:asciiTheme="minorEastAsia" w:eastAsiaTheme="minorEastAsia" w:hAnsiTheme="minorEastAsia" w:cs="宋体" w:hint="eastAsia"/>
          <w:color w:val="000000"/>
          <w:sz w:val="28"/>
          <w:szCs w:val="28"/>
        </w:rPr>
        <w:t xml:space="preserve"> </w:t>
      </w:r>
      <w:r w:rsidR="004A281F">
        <w:rPr>
          <w:rFonts w:asciiTheme="minorEastAsia" w:eastAsiaTheme="minorEastAsia" w:hAnsiTheme="minorEastAsia" w:cs="宋体" w:hint="eastAsia"/>
          <w:color w:val="000000"/>
          <w:sz w:val="28"/>
          <w:szCs w:val="28"/>
        </w:rPr>
        <w:t>人</w:t>
      </w:r>
    </w:p>
    <w:p w:rsidR="004A281F" w:rsidRDefault="004A281F" w:rsidP="001630E1">
      <w:pPr>
        <w:spacing w:after="0"/>
        <w:rPr>
          <w:rFonts w:asciiTheme="minorEastAsia" w:eastAsiaTheme="minorEastAsia" w:hAnsiTheme="minorEastAsia" w:cs="宋体"/>
          <w:color w:val="000000"/>
          <w:sz w:val="28"/>
          <w:szCs w:val="28"/>
        </w:rPr>
      </w:pPr>
    </w:p>
    <w:p w:rsidR="004A281F" w:rsidRDefault="004A281F" w:rsidP="00EC2029">
      <w:pPr>
        <w:spacing w:after="0" w:line="360" w:lineRule="auto"/>
        <w:jc w:val="center"/>
        <w:rPr>
          <w:rFonts w:asciiTheme="minorEastAsia" w:eastAsiaTheme="minorEastAsia" w:hAnsiTheme="minorEastAsia" w:cs="宋体"/>
          <w:b/>
          <w:color w:val="000000"/>
          <w:sz w:val="28"/>
          <w:szCs w:val="28"/>
        </w:rPr>
      </w:pPr>
      <w:r w:rsidRPr="004A281F">
        <w:rPr>
          <w:rFonts w:asciiTheme="minorEastAsia" w:eastAsiaTheme="minorEastAsia" w:hAnsiTheme="minorEastAsia" w:cs="宋体" w:hint="eastAsia"/>
          <w:b/>
          <w:color w:val="000000"/>
          <w:sz w:val="32"/>
          <w:szCs w:val="32"/>
        </w:rPr>
        <w:t>离休、退休人员</w:t>
      </w:r>
    </w:p>
    <w:p w:rsidR="004A281F" w:rsidRPr="0090701F" w:rsidRDefault="004A281F" w:rsidP="0090701F">
      <w:pPr>
        <w:spacing w:after="0" w:line="360" w:lineRule="auto"/>
        <w:rPr>
          <w:rFonts w:asciiTheme="minorEastAsia" w:eastAsiaTheme="minorEastAsia" w:hAnsiTheme="minorEastAsia" w:cs="宋体"/>
          <w:color w:val="000000"/>
          <w:sz w:val="28"/>
          <w:szCs w:val="28"/>
        </w:rPr>
      </w:pPr>
      <w:r w:rsidRPr="0090701F">
        <w:rPr>
          <w:rFonts w:asciiTheme="minorEastAsia" w:eastAsiaTheme="minorEastAsia" w:hAnsiTheme="minorEastAsia" w:cs="宋体" w:hint="eastAsia"/>
          <w:color w:val="000000"/>
          <w:sz w:val="28"/>
          <w:szCs w:val="28"/>
        </w:rPr>
        <w:lastRenderedPageBreak/>
        <w:t xml:space="preserve">离休人员 </w:t>
      </w:r>
      <w:r w:rsidR="00912DFE" w:rsidRPr="0090701F">
        <w:rPr>
          <w:rFonts w:asciiTheme="minorEastAsia" w:eastAsiaTheme="minorEastAsia" w:hAnsiTheme="minorEastAsia" w:cs="宋体" w:hint="eastAsia"/>
          <w:color w:val="000000"/>
          <w:sz w:val="28"/>
          <w:szCs w:val="28"/>
        </w:rPr>
        <w:t>1</w:t>
      </w:r>
      <w:r w:rsidRPr="0090701F">
        <w:rPr>
          <w:rFonts w:asciiTheme="minorEastAsia" w:eastAsiaTheme="minorEastAsia" w:hAnsiTheme="minorEastAsia" w:cs="宋体" w:hint="eastAsia"/>
          <w:color w:val="000000"/>
          <w:sz w:val="28"/>
          <w:szCs w:val="28"/>
        </w:rPr>
        <w:t xml:space="preserve"> 人</w:t>
      </w:r>
    </w:p>
    <w:p w:rsidR="00912DFE" w:rsidRPr="0090701F" w:rsidRDefault="004A281F" w:rsidP="0090701F">
      <w:pPr>
        <w:spacing w:after="0" w:line="360" w:lineRule="auto"/>
        <w:rPr>
          <w:rFonts w:asciiTheme="minorEastAsia" w:eastAsiaTheme="minorEastAsia" w:hAnsiTheme="minorEastAsia" w:cs="宋体"/>
          <w:color w:val="000000"/>
          <w:sz w:val="28"/>
          <w:szCs w:val="28"/>
        </w:rPr>
      </w:pPr>
      <w:r w:rsidRPr="0090701F">
        <w:rPr>
          <w:rFonts w:asciiTheme="minorEastAsia" w:eastAsiaTheme="minorEastAsia" w:hAnsiTheme="minorEastAsia" w:cs="宋体" w:hint="eastAsia"/>
          <w:color w:val="000000"/>
          <w:sz w:val="28"/>
          <w:szCs w:val="28"/>
        </w:rPr>
        <w:t xml:space="preserve">退休人员 </w:t>
      </w:r>
      <w:r w:rsidR="00912DFE" w:rsidRPr="0090701F">
        <w:rPr>
          <w:rFonts w:asciiTheme="minorEastAsia" w:eastAsiaTheme="minorEastAsia" w:hAnsiTheme="minorEastAsia" w:cs="宋体" w:hint="eastAsia"/>
          <w:color w:val="000000"/>
          <w:sz w:val="28"/>
          <w:szCs w:val="28"/>
        </w:rPr>
        <w:t>24</w:t>
      </w:r>
      <w:r w:rsidRPr="0090701F">
        <w:rPr>
          <w:rFonts w:asciiTheme="minorEastAsia" w:eastAsiaTheme="minorEastAsia" w:hAnsiTheme="minorEastAsia" w:cs="宋体" w:hint="eastAsia"/>
          <w:color w:val="000000"/>
          <w:sz w:val="28"/>
          <w:szCs w:val="28"/>
        </w:rPr>
        <w:t>人</w:t>
      </w:r>
    </w:p>
    <w:p w:rsidR="004A281F" w:rsidRDefault="004A281F" w:rsidP="001630E1">
      <w:pPr>
        <w:spacing w:after="0"/>
        <w:rPr>
          <w:rFonts w:asciiTheme="minorEastAsia" w:eastAsiaTheme="minorEastAsia" w:hAnsiTheme="minorEastAsia" w:cs="宋体"/>
          <w:b/>
          <w:color w:val="000000"/>
          <w:sz w:val="28"/>
          <w:szCs w:val="28"/>
        </w:rPr>
      </w:pPr>
    </w:p>
    <w:p w:rsidR="004A281F" w:rsidRPr="000422F6" w:rsidRDefault="00814E87" w:rsidP="00F821CC">
      <w:pPr>
        <w:spacing w:after="0" w:line="360" w:lineRule="auto"/>
        <w:jc w:val="center"/>
        <w:rPr>
          <w:rFonts w:asciiTheme="minorEastAsia" w:eastAsiaTheme="minorEastAsia" w:hAnsiTheme="minorEastAsia" w:cs="宋体"/>
          <w:b/>
          <w:color w:val="000000"/>
          <w:sz w:val="32"/>
          <w:szCs w:val="32"/>
        </w:rPr>
      </w:pPr>
      <w:r w:rsidRPr="000422F6">
        <w:rPr>
          <w:rFonts w:asciiTheme="minorEastAsia" w:eastAsiaTheme="minorEastAsia" w:hAnsiTheme="minorEastAsia" w:cs="宋体" w:hint="eastAsia"/>
          <w:b/>
          <w:color w:val="000000"/>
          <w:sz w:val="32"/>
          <w:szCs w:val="32"/>
        </w:rPr>
        <w:t>晋升</w:t>
      </w:r>
      <w:r w:rsidR="000422F6">
        <w:rPr>
          <w:rFonts w:asciiTheme="minorEastAsia" w:eastAsiaTheme="minorEastAsia" w:hAnsiTheme="minorEastAsia" w:cs="宋体" w:hint="eastAsia"/>
          <w:b/>
          <w:color w:val="000000"/>
          <w:sz w:val="32"/>
          <w:szCs w:val="32"/>
        </w:rPr>
        <w:t>职称人员</w:t>
      </w:r>
    </w:p>
    <w:p w:rsidR="004A281F" w:rsidRPr="004A281F" w:rsidRDefault="004A281F" w:rsidP="00F821CC">
      <w:pPr>
        <w:spacing w:after="0" w:line="360" w:lineRule="auto"/>
        <w:rPr>
          <w:rFonts w:asciiTheme="minorEastAsia" w:eastAsiaTheme="minorEastAsia" w:hAnsiTheme="minorEastAsia" w:cs="宋体"/>
          <w:b/>
          <w:color w:val="000000"/>
          <w:sz w:val="28"/>
          <w:szCs w:val="28"/>
        </w:rPr>
      </w:pPr>
      <w:r w:rsidRPr="004A281F">
        <w:rPr>
          <w:rFonts w:asciiTheme="minorEastAsia" w:eastAsiaTheme="minorEastAsia" w:hAnsiTheme="minorEastAsia" w:cs="宋体" w:hint="eastAsia"/>
          <w:b/>
          <w:color w:val="000000"/>
          <w:sz w:val="28"/>
          <w:szCs w:val="28"/>
        </w:rPr>
        <w:t>图书资料系列</w:t>
      </w:r>
      <w:r w:rsidR="00A72FE8">
        <w:rPr>
          <w:rFonts w:asciiTheme="minorEastAsia" w:eastAsiaTheme="minorEastAsia" w:hAnsiTheme="minorEastAsia" w:cs="宋体" w:hint="eastAsia"/>
          <w:b/>
          <w:color w:val="000000"/>
          <w:sz w:val="28"/>
          <w:szCs w:val="28"/>
        </w:rPr>
        <w:t>：</w:t>
      </w:r>
      <w:r w:rsidR="00A72FE8">
        <w:rPr>
          <w:rFonts w:asciiTheme="minorEastAsia" w:eastAsiaTheme="minorEastAsia" w:hAnsiTheme="minorEastAsia" w:cs="宋体" w:hint="eastAsia"/>
          <w:color w:val="000000"/>
          <w:sz w:val="28"/>
          <w:szCs w:val="28"/>
        </w:rPr>
        <w:t>本年度晋升馆员3人，晋升助理馆员5人。</w:t>
      </w:r>
    </w:p>
    <w:p w:rsidR="00A72FE8" w:rsidRDefault="00A72FE8" w:rsidP="00CA5122">
      <w:pPr>
        <w:spacing w:after="0" w:line="360" w:lineRule="auto"/>
        <w:ind w:firstLine="555"/>
        <w:jc w:val="center"/>
        <w:rPr>
          <w:rFonts w:asciiTheme="minorEastAsia" w:eastAsiaTheme="minorEastAsia" w:hAnsiTheme="minorEastAsia" w:cs="宋体"/>
          <w:color w:val="000000"/>
          <w:sz w:val="28"/>
          <w:szCs w:val="28"/>
        </w:rPr>
      </w:pPr>
    </w:p>
    <w:p w:rsidR="00901811" w:rsidRPr="000422F6" w:rsidRDefault="00CA5122" w:rsidP="00CA5122">
      <w:pPr>
        <w:spacing w:after="0" w:line="360" w:lineRule="auto"/>
        <w:ind w:firstLine="555"/>
        <w:jc w:val="center"/>
        <w:rPr>
          <w:rFonts w:asciiTheme="minorEastAsia" w:eastAsiaTheme="minorEastAsia" w:hAnsiTheme="minorEastAsia" w:cs="宋体"/>
          <w:b/>
          <w:color w:val="000000"/>
          <w:sz w:val="32"/>
          <w:szCs w:val="32"/>
        </w:rPr>
      </w:pPr>
      <w:r w:rsidRPr="000422F6">
        <w:rPr>
          <w:rFonts w:asciiTheme="minorEastAsia" w:eastAsiaTheme="minorEastAsia" w:hAnsiTheme="minorEastAsia" w:cs="宋体" w:hint="eastAsia"/>
          <w:b/>
          <w:color w:val="000000"/>
          <w:sz w:val="32"/>
          <w:szCs w:val="32"/>
        </w:rPr>
        <w:t>年度</w:t>
      </w:r>
      <w:r w:rsidR="00901811" w:rsidRPr="000422F6">
        <w:rPr>
          <w:rFonts w:asciiTheme="minorEastAsia" w:eastAsiaTheme="minorEastAsia" w:hAnsiTheme="minorEastAsia" w:cs="宋体" w:hint="eastAsia"/>
          <w:b/>
          <w:color w:val="000000"/>
          <w:sz w:val="32"/>
          <w:szCs w:val="32"/>
        </w:rPr>
        <w:t>考核优秀人员</w:t>
      </w:r>
    </w:p>
    <w:p w:rsidR="00A72FE8" w:rsidRPr="00281F2D" w:rsidRDefault="00A72FE8" w:rsidP="00A72FE8">
      <w:pPr>
        <w:spacing w:after="0" w:line="360" w:lineRule="auto"/>
        <w:rPr>
          <w:rFonts w:asciiTheme="minorEastAsia" w:eastAsiaTheme="minorEastAsia" w:hAnsiTheme="minorEastAsia" w:cs="宋体"/>
          <w:color w:val="000000"/>
          <w:sz w:val="28"/>
          <w:szCs w:val="28"/>
        </w:rPr>
      </w:pPr>
      <w:r w:rsidRPr="00281F2D">
        <w:rPr>
          <w:rFonts w:asciiTheme="minorEastAsia" w:eastAsiaTheme="minorEastAsia" w:hAnsiTheme="minorEastAsia" w:cs="宋体" w:hint="eastAsia"/>
          <w:color w:val="000000"/>
          <w:sz w:val="28"/>
          <w:szCs w:val="28"/>
        </w:rPr>
        <w:t>本年度考核优秀人员共</w:t>
      </w:r>
      <w:r>
        <w:rPr>
          <w:rFonts w:asciiTheme="minorEastAsia" w:eastAsiaTheme="minorEastAsia" w:hAnsiTheme="minorEastAsia" w:cs="宋体" w:hint="eastAsia"/>
          <w:color w:val="000000"/>
          <w:sz w:val="28"/>
          <w:szCs w:val="28"/>
        </w:rPr>
        <w:t>10</w:t>
      </w:r>
      <w:r w:rsidRPr="00281F2D">
        <w:rPr>
          <w:rFonts w:asciiTheme="minorEastAsia" w:eastAsiaTheme="minorEastAsia" w:hAnsiTheme="minorEastAsia" w:cs="宋体" w:hint="eastAsia"/>
          <w:color w:val="000000"/>
          <w:sz w:val="28"/>
          <w:szCs w:val="28"/>
        </w:rPr>
        <w:t>人。</w:t>
      </w:r>
    </w:p>
    <w:p w:rsidR="00F159CE" w:rsidRPr="00A72FE8" w:rsidRDefault="00F159CE" w:rsidP="00F821CC">
      <w:pPr>
        <w:spacing w:after="0" w:line="360" w:lineRule="auto"/>
        <w:rPr>
          <w:rFonts w:asciiTheme="minorEastAsia" w:eastAsiaTheme="minorEastAsia" w:hAnsiTheme="minorEastAsia" w:cs="宋体"/>
          <w:b/>
          <w:color w:val="000000"/>
          <w:sz w:val="28"/>
          <w:szCs w:val="28"/>
        </w:rPr>
      </w:pPr>
    </w:p>
    <w:p w:rsidR="00F159CE" w:rsidRPr="00C73000" w:rsidRDefault="00F159CE" w:rsidP="00F821CC">
      <w:pPr>
        <w:pStyle w:val="a5"/>
        <w:numPr>
          <w:ilvl w:val="0"/>
          <w:numId w:val="3"/>
        </w:numPr>
        <w:spacing w:after="0" w:line="360" w:lineRule="auto"/>
        <w:ind w:firstLineChars="0"/>
        <w:jc w:val="center"/>
        <w:rPr>
          <w:rFonts w:asciiTheme="minorEastAsia" w:eastAsiaTheme="minorEastAsia" w:hAnsiTheme="minorEastAsia" w:cs="宋体"/>
          <w:b/>
          <w:color w:val="000000"/>
          <w:sz w:val="44"/>
          <w:szCs w:val="44"/>
        </w:rPr>
      </w:pPr>
      <w:r w:rsidRPr="00C73000">
        <w:rPr>
          <w:rFonts w:asciiTheme="minorEastAsia" w:eastAsiaTheme="minorEastAsia" w:hAnsiTheme="minorEastAsia" w:cs="宋体" w:hint="eastAsia"/>
          <w:b/>
          <w:color w:val="000000"/>
          <w:sz w:val="44"/>
          <w:szCs w:val="44"/>
        </w:rPr>
        <w:t>面积</w:t>
      </w:r>
    </w:p>
    <w:p w:rsidR="0076751C" w:rsidRDefault="006D66EB" w:rsidP="00473995">
      <w:pPr>
        <w:spacing w:after="0" w:line="360" w:lineRule="auto"/>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本馆实际使用房屋建筑面积14000平方米</w:t>
      </w:r>
      <w:r w:rsidR="00CC1292">
        <w:rPr>
          <w:rFonts w:asciiTheme="minorEastAsia" w:eastAsiaTheme="minorEastAsia" w:hAnsiTheme="minorEastAsia" w:cs="宋体" w:hint="eastAsia"/>
          <w:color w:val="000000"/>
          <w:sz w:val="28"/>
          <w:szCs w:val="28"/>
        </w:rPr>
        <w:t>。</w:t>
      </w:r>
    </w:p>
    <w:p w:rsidR="00E0193C" w:rsidRPr="00F6604A" w:rsidRDefault="00E0193C" w:rsidP="001630E1">
      <w:pPr>
        <w:spacing w:after="0"/>
        <w:rPr>
          <w:rFonts w:asciiTheme="minorEastAsia" w:eastAsiaTheme="minorEastAsia" w:hAnsiTheme="minorEastAsia"/>
          <w:sz w:val="28"/>
          <w:szCs w:val="28"/>
        </w:rPr>
      </w:pPr>
    </w:p>
    <w:p w:rsidR="00E7629D" w:rsidRPr="00CA3BC4" w:rsidRDefault="003E4B73" w:rsidP="00996E48">
      <w:pPr>
        <w:pStyle w:val="a5"/>
        <w:spacing w:after="0" w:line="360" w:lineRule="auto"/>
        <w:ind w:left="450" w:firstLineChars="0" w:firstLine="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六、经费</w:t>
      </w:r>
    </w:p>
    <w:p w:rsidR="00CA3BC4" w:rsidRDefault="00CA3BC4" w:rsidP="00E0193C">
      <w:pPr>
        <w:spacing w:after="0" w:line="360" w:lineRule="auto"/>
        <w:jc w:val="center"/>
        <w:rPr>
          <w:rFonts w:asciiTheme="minorEastAsia" w:eastAsiaTheme="minorEastAsia" w:hAnsiTheme="minorEastAsia"/>
          <w:b/>
          <w:sz w:val="28"/>
          <w:szCs w:val="28"/>
        </w:rPr>
      </w:pPr>
      <w:r w:rsidRPr="00CA3BC4">
        <w:rPr>
          <w:rFonts w:asciiTheme="minorEastAsia" w:eastAsiaTheme="minorEastAsia" w:hAnsiTheme="minorEastAsia" w:hint="eastAsia"/>
          <w:b/>
          <w:sz w:val="28"/>
          <w:szCs w:val="28"/>
        </w:rPr>
        <w:t>经费拨入情况统计</w:t>
      </w:r>
    </w:p>
    <w:tbl>
      <w:tblPr>
        <w:tblStyle w:val="a7"/>
        <w:tblW w:w="0" w:type="auto"/>
        <w:tblLook w:val="04A0"/>
      </w:tblPr>
      <w:tblGrid>
        <w:gridCol w:w="5920"/>
        <w:gridCol w:w="2602"/>
      </w:tblGrid>
      <w:tr w:rsidR="00CA3BC4" w:rsidTr="007D52D8">
        <w:tc>
          <w:tcPr>
            <w:tcW w:w="5920" w:type="dxa"/>
            <w:vAlign w:val="center"/>
          </w:tcPr>
          <w:p w:rsidR="00CA3BC4" w:rsidRDefault="00CA3BC4" w:rsidP="007D52D8">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款目</w:t>
            </w:r>
          </w:p>
        </w:tc>
        <w:tc>
          <w:tcPr>
            <w:tcW w:w="2602" w:type="dxa"/>
            <w:vAlign w:val="center"/>
          </w:tcPr>
          <w:p w:rsidR="00CA3BC4" w:rsidRDefault="00CA3BC4" w:rsidP="009B213B">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金额（</w:t>
            </w:r>
            <w:r w:rsidR="00996E48">
              <w:rPr>
                <w:rFonts w:asciiTheme="minorEastAsia" w:eastAsiaTheme="minorEastAsia" w:hAnsiTheme="minorEastAsia" w:hint="eastAsia"/>
                <w:b/>
                <w:sz w:val="28"/>
                <w:szCs w:val="28"/>
              </w:rPr>
              <w:t>万</w:t>
            </w:r>
            <w:r>
              <w:rPr>
                <w:rFonts w:asciiTheme="minorEastAsia" w:eastAsiaTheme="minorEastAsia" w:hAnsiTheme="minorEastAsia" w:hint="eastAsia"/>
                <w:b/>
                <w:sz w:val="28"/>
                <w:szCs w:val="28"/>
              </w:rPr>
              <w:t>元）</w:t>
            </w:r>
          </w:p>
        </w:tc>
      </w:tr>
      <w:tr w:rsidR="00CA3BC4" w:rsidTr="007D52D8">
        <w:tc>
          <w:tcPr>
            <w:tcW w:w="5920" w:type="dxa"/>
            <w:vAlign w:val="center"/>
          </w:tcPr>
          <w:p w:rsidR="00CA3BC4" w:rsidRPr="00CA3BC4" w:rsidRDefault="00262508" w:rsidP="00AB79A8">
            <w:pPr>
              <w:rPr>
                <w:rFonts w:asciiTheme="minorEastAsia" w:eastAsiaTheme="minorEastAsia" w:hAnsiTheme="minorEastAsia"/>
                <w:sz w:val="28"/>
                <w:szCs w:val="28"/>
              </w:rPr>
            </w:pPr>
            <w:r>
              <w:rPr>
                <w:rFonts w:asciiTheme="minorEastAsia" w:eastAsiaTheme="minorEastAsia" w:hAnsiTheme="minorEastAsia" w:hint="eastAsia"/>
                <w:sz w:val="28"/>
                <w:szCs w:val="28"/>
              </w:rPr>
              <w:t>财政</w:t>
            </w:r>
            <w:r w:rsidR="00996E48">
              <w:rPr>
                <w:rFonts w:asciiTheme="minorEastAsia" w:eastAsiaTheme="minorEastAsia" w:hAnsiTheme="minorEastAsia" w:hint="eastAsia"/>
                <w:sz w:val="28"/>
                <w:szCs w:val="28"/>
              </w:rPr>
              <w:t>收入</w:t>
            </w:r>
          </w:p>
        </w:tc>
        <w:tc>
          <w:tcPr>
            <w:tcW w:w="2602" w:type="dxa"/>
            <w:vAlign w:val="center"/>
          </w:tcPr>
          <w:p w:rsidR="00CA3BC4" w:rsidRPr="00262508" w:rsidRDefault="0040797F" w:rsidP="007D52D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808</w:t>
            </w:r>
            <w:r w:rsidR="00996E4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p>
        </w:tc>
      </w:tr>
      <w:tr w:rsidR="00CA3BC4" w:rsidTr="007D52D8">
        <w:tc>
          <w:tcPr>
            <w:tcW w:w="5920" w:type="dxa"/>
            <w:vAlign w:val="center"/>
          </w:tcPr>
          <w:p w:rsidR="00CA3BC4" w:rsidRPr="00CA3BC4" w:rsidRDefault="00CA3BC4" w:rsidP="00AB79A8">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w:t>
            </w:r>
            <w:r w:rsidR="00262508">
              <w:rPr>
                <w:rFonts w:asciiTheme="minorEastAsia" w:eastAsiaTheme="minorEastAsia" w:hAnsiTheme="minorEastAsia" w:hint="eastAsia"/>
                <w:sz w:val="28"/>
                <w:szCs w:val="28"/>
              </w:rPr>
              <w:t>购书专项经费</w:t>
            </w:r>
          </w:p>
        </w:tc>
        <w:tc>
          <w:tcPr>
            <w:tcW w:w="2602" w:type="dxa"/>
            <w:vAlign w:val="center"/>
          </w:tcPr>
          <w:p w:rsidR="00CA3BC4" w:rsidRPr="00262508" w:rsidRDefault="0040797F" w:rsidP="00996E4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100</w:t>
            </w:r>
          </w:p>
        </w:tc>
      </w:tr>
      <w:tr w:rsidR="00CA3BC4" w:rsidTr="007D52D8">
        <w:tc>
          <w:tcPr>
            <w:tcW w:w="5920" w:type="dxa"/>
            <w:vAlign w:val="center"/>
          </w:tcPr>
          <w:p w:rsidR="00CA3BC4" w:rsidRDefault="00CA3BC4" w:rsidP="007D52D8">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合计</w:t>
            </w:r>
          </w:p>
        </w:tc>
        <w:tc>
          <w:tcPr>
            <w:tcW w:w="2602" w:type="dxa"/>
            <w:vAlign w:val="center"/>
          </w:tcPr>
          <w:p w:rsidR="00CA3BC4" w:rsidRPr="00562E8D" w:rsidRDefault="0040797F" w:rsidP="007D52D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808</w:t>
            </w:r>
            <w:r w:rsidR="00996E4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p>
        </w:tc>
      </w:tr>
    </w:tbl>
    <w:p w:rsidR="00CA3BC4" w:rsidRPr="00CA3BC4" w:rsidRDefault="00CA3BC4" w:rsidP="001630E1">
      <w:pPr>
        <w:spacing w:after="0"/>
        <w:rPr>
          <w:rFonts w:asciiTheme="minorEastAsia" w:eastAsiaTheme="minorEastAsia" w:hAnsiTheme="minorEastAsia"/>
          <w:b/>
          <w:sz w:val="28"/>
          <w:szCs w:val="28"/>
        </w:rPr>
      </w:pPr>
    </w:p>
    <w:p w:rsidR="00CA3BC4" w:rsidRPr="00CA3BC4" w:rsidRDefault="00CA3BC4" w:rsidP="00711C7A">
      <w:pPr>
        <w:spacing w:after="0" w:line="360" w:lineRule="auto"/>
        <w:jc w:val="center"/>
        <w:rPr>
          <w:rFonts w:asciiTheme="minorEastAsia" w:eastAsiaTheme="minorEastAsia" w:hAnsiTheme="minorEastAsia"/>
          <w:b/>
          <w:sz w:val="28"/>
          <w:szCs w:val="28"/>
        </w:rPr>
      </w:pPr>
      <w:r w:rsidRPr="00CA3BC4">
        <w:rPr>
          <w:rFonts w:asciiTheme="minorEastAsia" w:eastAsiaTheme="minorEastAsia" w:hAnsiTheme="minorEastAsia" w:hint="eastAsia"/>
          <w:b/>
          <w:sz w:val="28"/>
          <w:szCs w:val="28"/>
        </w:rPr>
        <w:t>经费支出情况统计</w:t>
      </w:r>
    </w:p>
    <w:tbl>
      <w:tblPr>
        <w:tblStyle w:val="a7"/>
        <w:tblW w:w="0" w:type="auto"/>
        <w:tblLook w:val="04A0"/>
      </w:tblPr>
      <w:tblGrid>
        <w:gridCol w:w="5920"/>
        <w:gridCol w:w="2552"/>
      </w:tblGrid>
      <w:tr w:rsidR="006C4F43" w:rsidTr="007D52D8">
        <w:tc>
          <w:tcPr>
            <w:tcW w:w="5920" w:type="dxa"/>
            <w:vAlign w:val="center"/>
          </w:tcPr>
          <w:p w:rsidR="006C4F43" w:rsidRPr="00CC3D25" w:rsidRDefault="006C4F43" w:rsidP="007D52D8">
            <w:pPr>
              <w:jc w:val="center"/>
              <w:rPr>
                <w:rFonts w:asciiTheme="minorEastAsia" w:eastAsiaTheme="minorEastAsia" w:hAnsiTheme="minorEastAsia"/>
                <w:b/>
                <w:sz w:val="28"/>
                <w:szCs w:val="28"/>
              </w:rPr>
            </w:pPr>
            <w:r w:rsidRPr="00CC3D25">
              <w:rPr>
                <w:rFonts w:asciiTheme="minorEastAsia" w:eastAsiaTheme="minorEastAsia" w:hAnsiTheme="minorEastAsia" w:hint="eastAsia"/>
                <w:b/>
                <w:sz w:val="28"/>
                <w:szCs w:val="28"/>
              </w:rPr>
              <w:t>科目</w:t>
            </w:r>
          </w:p>
        </w:tc>
        <w:tc>
          <w:tcPr>
            <w:tcW w:w="2552" w:type="dxa"/>
            <w:vAlign w:val="center"/>
          </w:tcPr>
          <w:p w:rsidR="006C4F43" w:rsidRPr="00CC3D25" w:rsidRDefault="006C4F43" w:rsidP="00996E48">
            <w:pPr>
              <w:jc w:val="center"/>
              <w:rPr>
                <w:rFonts w:asciiTheme="minorEastAsia" w:eastAsiaTheme="minorEastAsia" w:hAnsiTheme="minorEastAsia"/>
                <w:b/>
                <w:sz w:val="28"/>
                <w:szCs w:val="28"/>
              </w:rPr>
            </w:pPr>
            <w:r w:rsidRPr="00CC3D25">
              <w:rPr>
                <w:rFonts w:asciiTheme="minorEastAsia" w:eastAsiaTheme="minorEastAsia" w:hAnsiTheme="minorEastAsia" w:hint="eastAsia"/>
                <w:b/>
                <w:sz w:val="28"/>
                <w:szCs w:val="28"/>
              </w:rPr>
              <w:t>金额（</w:t>
            </w:r>
            <w:r w:rsidR="00996E48">
              <w:rPr>
                <w:rFonts w:asciiTheme="minorEastAsia" w:eastAsiaTheme="minorEastAsia" w:hAnsiTheme="minorEastAsia" w:hint="eastAsia"/>
                <w:b/>
                <w:sz w:val="28"/>
                <w:szCs w:val="28"/>
              </w:rPr>
              <w:t>万</w:t>
            </w:r>
            <w:r w:rsidRPr="00CC3D25">
              <w:rPr>
                <w:rFonts w:asciiTheme="minorEastAsia" w:eastAsiaTheme="minorEastAsia" w:hAnsiTheme="minorEastAsia" w:hint="eastAsia"/>
                <w:b/>
                <w:sz w:val="28"/>
                <w:szCs w:val="28"/>
              </w:rPr>
              <w:t>元）</w:t>
            </w:r>
          </w:p>
        </w:tc>
      </w:tr>
      <w:tr w:rsidR="006C4F43" w:rsidTr="007D52D8">
        <w:tc>
          <w:tcPr>
            <w:tcW w:w="5920" w:type="dxa"/>
            <w:vAlign w:val="center"/>
          </w:tcPr>
          <w:p w:rsidR="006C4F43" w:rsidRDefault="006C4F43" w:rsidP="00AB79A8">
            <w:pPr>
              <w:rPr>
                <w:rFonts w:asciiTheme="minorEastAsia" w:eastAsiaTheme="minorEastAsia" w:hAnsiTheme="minorEastAsia"/>
                <w:sz w:val="28"/>
                <w:szCs w:val="28"/>
              </w:rPr>
            </w:pPr>
            <w:r>
              <w:rPr>
                <w:rFonts w:asciiTheme="minorEastAsia" w:eastAsiaTheme="minorEastAsia" w:hAnsiTheme="minorEastAsia" w:hint="eastAsia"/>
                <w:sz w:val="28"/>
                <w:szCs w:val="28"/>
              </w:rPr>
              <w:t>工资福利支出</w:t>
            </w:r>
          </w:p>
        </w:tc>
        <w:tc>
          <w:tcPr>
            <w:tcW w:w="2552" w:type="dxa"/>
            <w:vAlign w:val="center"/>
          </w:tcPr>
          <w:p w:rsidR="006C4F43" w:rsidRDefault="00B8227F" w:rsidP="007D52D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461</w:t>
            </w:r>
            <w:r w:rsidR="00996E4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p>
        </w:tc>
      </w:tr>
      <w:tr w:rsidR="006C4F43" w:rsidTr="007D52D8">
        <w:tc>
          <w:tcPr>
            <w:tcW w:w="5920" w:type="dxa"/>
            <w:vAlign w:val="center"/>
          </w:tcPr>
          <w:p w:rsidR="006C4F43" w:rsidRDefault="006C4F43" w:rsidP="00AB79A8">
            <w:pPr>
              <w:rPr>
                <w:rFonts w:asciiTheme="minorEastAsia" w:eastAsiaTheme="minorEastAsia" w:hAnsiTheme="minorEastAsia"/>
                <w:sz w:val="28"/>
                <w:szCs w:val="28"/>
              </w:rPr>
            </w:pPr>
            <w:r>
              <w:rPr>
                <w:rFonts w:asciiTheme="minorEastAsia" w:eastAsiaTheme="minorEastAsia" w:hAnsiTheme="minorEastAsia" w:hint="eastAsia"/>
                <w:sz w:val="28"/>
                <w:szCs w:val="28"/>
              </w:rPr>
              <w:t>商品和服务支出</w:t>
            </w:r>
          </w:p>
        </w:tc>
        <w:tc>
          <w:tcPr>
            <w:tcW w:w="2552" w:type="dxa"/>
            <w:vAlign w:val="center"/>
          </w:tcPr>
          <w:p w:rsidR="006C4F43" w:rsidRDefault="00B8227F" w:rsidP="007D52D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166</w:t>
            </w:r>
            <w:r w:rsidR="00996E4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p>
        </w:tc>
      </w:tr>
      <w:tr w:rsidR="006C4F43" w:rsidTr="007D52D8">
        <w:tc>
          <w:tcPr>
            <w:tcW w:w="5920" w:type="dxa"/>
            <w:vAlign w:val="center"/>
          </w:tcPr>
          <w:p w:rsidR="006C4F43" w:rsidRDefault="006C4F43" w:rsidP="00AB79A8">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其中：差旅费</w:t>
            </w:r>
          </w:p>
        </w:tc>
        <w:tc>
          <w:tcPr>
            <w:tcW w:w="2552" w:type="dxa"/>
            <w:vAlign w:val="center"/>
          </w:tcPr>
          <w:p w:rsidR="006C4F43" w:rsidRDefault="00B8227F" w:rsidP="007D52D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996E4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6C4F43" w:rsidTr="007D52D8">
        <w:tc>
          <w:tcPr>
            <w:tcW w:w="5920" w:type="dxa"/>
            <w:vAlign w:val="center"/>
          </w:tcPr>
          <w:p w:rsidR="006C4F43" w:rsidRDefault="0009468B" w:rsidP="00AB79A8">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w:t>
            </w:r>
            <w:r w:rsidR="006C4F43">
              <w:rPr>
                <w:rFonts w:asciiTheme="minorEastAsia" w:eastAsiaTheme="minorEastAsia" w:hAnsiTheme="minorEastAsia" w:hint="eastAsia"/>
                <w:sz w:val="28"/>
                <w:szCs w:val="28"/>
              </w:rPr>
              <w:t>福利费</w:t>
            </w:r>
          </w:p>
        </w:tc>
        <w:tc>
          <w:tcPr>
            <w:tcW w:w="2552" w:type="dxa"/>
            <w:vAlign w:val="center"/>
          </w:tcPr>
          <w:p w:rsidR="006C4F43" w:rsidRDefault="00B8227F" w:rsidP="007D52D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996E4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6C4F43" w:rsidTr="007D52D8">
        <w:tc>
          <w:tcPr>
            <w:tcW w:w="5920" w:type="dxa"/>
            <w:vAlign w:val="center"/>
          </w:tcPr>
          <w:p w:rsidR="006C4F43" w:rsidRDefault="006C4F43" w:rsidP="00AB79A8">
            <w:pPr>
              <w:rPr>
                <w:rFonts w:asciiTheme="minorEastAsia" w:eastAsiaTheme="minorEastAsia" w:hAnsiTheme="minorEastAsia"/>
                <w:sz w:val="28"/>
                <w:szCs w:val="28"/>
              </w:rPr>
            </w:pPr>
            <w:r>
              <w:rPr>
                <w:rFonts w:asciiTheme="minorEastAsia" w:eastAsiaTheme="minorEastAsia" w:hAnsiTheme="minorEastAsia" w:hint="eastAsia"/>
                <w:sz w:val="28"/>
                <w:szCs w:val="28"/>
              </w:rPr>
              <w:t>对个人和家庭补助支出</w:t>
            </w:r>
          </w:p>
        </w:tc>
        <w:tc>
          <w:tcPr>
            <w:tcW w:w="2552" w:type="dxa"/>
            <w:vAlign w:val="center"/>
          </w:tcPr>
          <w:p w:rsidR="006C4F43" w:rsidRDefault="00B8227F" w:rsidP="007D52D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39</w:t>
            </w:r>
            <w:r w:rsidR="00996E4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p>
        </w:tc>
      </w:tr>
      <w:tr w:rsidR="006C4F43" w:rsidTr="007D52D8">
        <w:tc>
          <w:tcPr>
            <w:tcW w:w="5920" w:type="dxa"/>
            <w:vAlign w:val="center"/>
          </w:tcPr>
          <w:p w:rsidR="006C4F43" w:rsidRDefault="006C4F43" w:rsidP="00AB79A8">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其中：抚恤金和生活补助</w:t>
            </w:r>
          </w:p>
        </w:tc>
        <w:tc>
          <w:tcPr>
            <w:tcW w:w="2552" w:type="dxa"/>
            <w:vAlign w:val="center"/>
          </w:tcPr>
          <w:p w:rsidR="006C4F43" w:rsidRDefault="00996E48" w:rsidP="007D52D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w:t>
            </w:r>
            <w:r w:rsidR="00B8227F">
              <w:rPr>
                <w:rFonts w:asciiTheme="minorEastAsia" w:eastAsiaTheme="minorEastAsia" w:hAnsiTheme="minorEastAsia" w:hint="eastAsia"/>
                <w:sz w:val="28"/>
                <w:szCs w:val="28"/>
              </w:rPr>
              <w:t>1</w:t>
            </w:r>
          </w:p>
        </w:tc>
      </w:tr>
      <w:tr w:rsidR="006C4F43" w:rsidTr="007D52D8">
        <w:tc>
          <w:tcPr>
            <w:tcW w:w="5920" w:type="dxa"/>
            <w:vAlign w:val="center"/>
          </w:tcPr>
          <w:p w:rsidR="006C4F43" w:rsidRDefault="00EC5F69" w:rsidP="00AB79A8">
            <w:pPr>
              <w:rPr>
                <w:rFonts w:asciiTheme="minorEastAsia" w:eastAsiaTheme="minorEastAsia" w:hAnsiTheme="minorEastAsia"/>
                <w:sz w:val="28"/>
                <w:szCs w:val="28"/>
              </w:rPr>
            </w:pPr>
            <w:r>
              <w:rPr>
                <w:rFonts w:asciiTheme="minorEastAsia" w:eastAsiaTheme="minorEastAsia" w:hAnsiTheme="minorEastAsia" w:hint="eastAsia"/>
                <w:sz w:val="28"/>
                <w:szCs w:val="28"/>
              </w:rPr>
              <w:t>其他资本性支出</w:t>
            </w:r>
          </w:p>
        </w:tc>
        <w:tc>
          <w:tcPr>
            <w:tcW w:w="2552" w:type="dxa"/>
            <w:vAlign w:val="center"/>
          </w:tcPr>
          <w:p w:rsidR="006C4F43" w:rsidRDefault="00B8227F" w:rsidP="007D52D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168</w:t>
            </w:r>
            <w:r w:rsidR="00996E4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p>
        </w:tc>
      </w:tr>
      <w:tr w:rsidR="006C4F43" w:rsidTr="007D52D8">
        <w:tc>
          <w:tcPr>
            <w:tcW w:w="5920" w:type="dxa"/>
            <w:vAlign w:val="center"/>
          </w:tcPr>
          <w:p w:rsidR="006C4F43" w:rsidRDefault="00EC5F69" w:rsidP="00AB79A8">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其中：各种设备、交通工具、图书购置费</w:t>
            </w:r>
          </w:p>
        </w:tc>
        <w:tc>
          <w:tcPr>
            <w:tcW w:w="2552" w:type="dxa"/>
            <w:vAlign w:val="center"/>
          </w:tcPr>
          <w:p w:rsidR="006C4F43" w:rsidRDefault="00B8227F" w:rsidP="007D52D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168</w:t>
            </w:r>
            <w:r w:rsidR="00996E4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p>
        </w:tc>
      </w:tr>
      <w:tr w:rsidR="0009468B" w:rsidTr="007D52D8">
        <w:tc>
          <w:tcPr>
            <w:tcW w:w="5920" w:type="dxa"/>
            <w:vAlign w:val="center"/>
          </w:tcPr>
          <w:p w:rsidR="0009468B" w:rsidRDefault="0009468B" w:rsidP="00AB79A8">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其中：新增藏量购置费</w:t>
            </w:r>
          </w:p>
        </w:tc>
        <w:tc>
          <w:tcPr>
            <w:tcW w:w="2552" w:type="dxa"/>
            <w:vAlign w:val="center"/>
          </w:tcPr>
          <w:p w:rsidR="0009468B" w:rsidRDefault="00B8227F" w:rsidP="007D52D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168</w:t>
            </w:r>
            <w:r w:rsidR="00996E4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p>
        </w:tc>
      </w:tr>
      <w:tr w:rsidR="003948C6" w:rsidTr="007D52D8">
        <w:tc>
          <w:tcPr>
            <w:tcW w:w="5920" w:type="dxa"/>
            <w:vAlign w:val="center"/>
          </w:tcPr>
          <w:p w:rsidR="003948C6" w:rsidRPr="003948C6" w:rsidRDefault="003948C6" w:rsidP="007D52D8">
            <w:pPr>
              <w:jc w:val="center"/>
              <w:rPr>
                <w:rFonts w:asciiTheme="minorEastAsia" w:eastAsiaTheme="minorEastAsia" w:hAnsiTheme="minorEastAsia"/>
                <w:b/>
                <w:sz w:val="28"/>
                <w:szCs w:val="28"/>
              </w:rPr>
            </w:pPr>
            <w:r w:rsidRPr="003948C6">
              <w:rPr>
                <w:rFonts w:asciiTheme="minorEastAsia" w:eastAsiaTheme="minorEastAsia" w:hAnsiTheme="minorEastAsia" w:hint="eastAsia"/>
                <w:b/>
                <w:sz w:val="28"/>
                <w:szCs w:val="28"/>
              </w:rPr>
              <w:t>合计</w:t>
            </w:r>
          </w:p>
        </w:tc>
        <w:tc>
          <w:tcPr>
            <w:tcW w:w="2552" w:type="dxa"/>
            <w:vAlign w:val="center"/>
          </w:tcPr>
          <w:p w:rsidR="003948C6" w:rsidRPr="00B8227F" w:rsidRDefault="00B8227F" w:rsidP="007D52D8">
            <w:pPr>
              <w:jc w:val="center"/>
              <w:rPr>
                <w:rFonts w:asciiTheme="minorEastAsia" w:eastAsiaTheme="minorEastAsia" w:hAnsiTheme="minorEastAsia"/>
                <w:sz w:val="28"/>
                <w:szCs w:val="28"/>
              </w:rPr>
            </w:pPr>
            <w:r w:rsidRPr="00B8227F">
              <w:rPr>
                <w:rFonts w:asciiTheme="minorEastAsia" w:eastAsiaTheme="minorEastAsia" w:hAnsiTheme="minorEastAsia" w:hint="eastAsia"/>
                <w:sz w:val="28"/>
                <w:szCs w:val="28"/>
              </w:rPr>
              <w:t>835</w:t>
            </w:r>
            <w:r w:rsidR="00996E48">
              <w:rPr>
                <w:rFonts w:asciiTheme="minorEastAsia" w:eastAsiaTheme="minorEastAsia" w:hAnsiTheme="minorEastAsia" w:hint="eastAsia"/>
                <w:sz w:val="28"/>
                <w:szCs w:val="28"/>
              </w:rPr>
              <w:t>.</w:t>
            </w:r>
            <w:r w:rsidRPr="00B8227F">
              <w:rPr>
                <w:rFonts w:asciiTheme="minorEastAsia" w:eastAsiaTheme="minorEastAsia" w:hAnsiTheme="minorEastAsia" w:hint="eastAsia"/>
                <w:sz w:val="28"/>
                <w:szCs w:val="28"/>
              </w:rPr>
              <w:t>7</w:t>
            </w:r>
          </w:p>
        </w:tc>
      </w:tr>
    </w:tbl>
    <w:p w:rsidR="00465B50" w:rsidRDefault="00465B50" w:rsidP="00465B50">
      <w:pPr>
        <w:spacing w:after="0"/>
        <w:rPr>
          <w:rFonts w:asciiTheme="minorEastAsia" w:eastAsiaTheme="minorEastAsia" w:hAnsiTheme="minorEastAsia"/>
          <w:sz w:val="28"/>
          <w:szCs w:val="28"/>
        </w:rPr>
      </w:pPr>
    </w:p>
    <w:p w:rsidR="00465B50" w:rsidRPr="00116044" w:rsidRDefault="00465B50" w:rsidP="002E5ACC">
      <w:pPr>
        <w:spacing w:after="0" w:line="360" w:lineRule="auto"/>
        <w:jc w:val="center"/>
        <w:rPr>
          <w:rFonts w:asciiTheme="minorEastAsia" w:eastAsiaTheme="minorEastAsia" w:hAnsiTheme="minorEastAsia"/>
          <w:sz w:val="28"/>
          <w:szCs w:val="28"/>
        </w:rPr>
      </w:pPr>
      <w:r>
        <w:rPr>
          <w:rFonts w:asciiTheme="minorEastAsia" w:eastAsiaTheme="minorEastAsia" w:hAnsiTheme="minorEastAsia" w:hint="eastAsia"/>
          <w:b/>
          <w:sz w:val="44"/>
          <w:szCs w:val="44"/>
        </w:rPr>
        <w:t>七、</w:t>
      </w:r>
      <w:r w:rsidRPr="00465B50">
        <w:rPr>
          <w:rFonts w:asciiTheme="minorEastAsia" w:eastAsiaTheme="minorEastAsia" w:hAnsiTheme="minorEastAsia" w:hint="eastAsia"/>
          <w:b/>
          <w:sz w:val="44"/>
          <w:szCs w:val="44"/>
        </w:rPr>
        <w:t>业务工作情况</w:t>
      </w:r>
    </w:p>
    <w:p w:rsidR="00465B50" w:rsidRPr="00116044" w:rsidRDefault="00465B50" w:rsidP="002E5ACC">
      <w:pPr>
        <w:pStyle w:val="a5"/>
        <w:spacing w:after="0" w:line="360" w:lineRule="auto"/>
        <w:ind w:left="450" w:firstLineChars="0" w:firstLine="0"/>
        <w:jc w:val="center"/>
        <w:rPr>
          <w:rFonts w:asciiTheme="minorEastAsia" w:eastAsiaTheme="minorEastAsia" w:hAnsiTheme="minorEastAsia"/>
          <w:b/>
          <w:sz w:val="32"/>
          <w:szCs w:val="32"/>
        </w:rPr>
      </w:pPr>
      <w:r w:rsidRPr="00465B50">
        <w:rPr>
          <w:rFonts w:asciiTheme="minorEastAsia" w:eastAsiaTheme="minorEastAsia" w:hAnsiTheme="minorEastAsia" w:hint="eastAsia"/>
          <w:b/>
          <w:sz w:val="32"/>
          <w:szCs w:val="32"/>
        </w:rPr>
        <w:t>文献入藏情况统计</w:t>
      </w:r>
    </w:p>
    <w:tbl>
      <w:tblPr>
        <w:tblStyle w:val="a7"/>
        <w:tblW w:w="0" w:type="auto"/>
        <w:tblInd w:w="450" w:type="dxa"/>
        <w:tblLook w:val="04A0"/>
      </w:tblPr>
      <w:tblGrid>
        <w:gridCol w:w="2031"/>
        <w:gridCol w:w="3156"/>
        <w:gridCol w:w="2835"/>
      </w:tblGrid>
      <w:tr w:rsidR="00007516" w:rsidTr="00007516">
        <w:tc>
          <w:tcPr>
            <w:tcW w:w="5187" w:type="dxa"/>
            <w:gridSpan w:val="2"/>
            <w:vAlign w:val="center"/>
          </w:tcPr>
          <w:p w:rsidR="00007516" w:rsidRPr="00B33348" w:rsidRDefault="00007516" w:rsidP="00007516">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文献类型</w:t>
            </w:r>
          </w:p>
        </w:tc>
        <w:tc>
          <w:tcPr>
            <w:tcW w:w="2835" w:type="dxa"/>
            <w:vAlign w:val="center"/>
          </w:tcPr>
          <w:p w:rsidR="00007516" w:rsidRPr="00B33348" w:rsidRDefault="00007516" w:rsidP="00007516">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册（件）</w:t>
            </w:r>
          </w:p>
        </w:tc>
      </w:tr>
      <w:tr w:rsidR="00007516" w:rsidTr="00007516">
        <w:trPr>
          <w:trHeight w:val="180"/>
        </w:trPr>
        <w:tc>
          <w:tcPr>
            <w:tcW w:w="2031" w:type="dxa"/>
            <w:vMerge w:val="restart"/>
            <w:vAlign w:val="center"/>
          </w:tcPr>
          <w:p w:rsidR="00007516" w:rsidRPr="00B33348" w:rsidRDefault="00007516" w:rsidP="00007516">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图书</w:t>
            </w:r>
          </w:p>
        </w:tc>
        <w:tc>
          <w:tcPr>
            <w:tcW w:w="3156" w:type="dxa"/>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成人图书</w:t>
            </w:r>
          </w:p>
        </w:tc>
        <w:tc>
          <w:tcPr>
            <w:tcW w:w="2835" w:type="dxa"/>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556046</w:t>
            </w:r>
          </w:p>
        </w:tc>
      </w:tr>
      <w:tr w:rsidR="00007516" w:rsidTr="00007516">
        <w:trPr>
          <w:trHeight w:val="180"/>
        </w:trPr>
        <w:tc>
          <w:tcPr>
            <w:tcW w:w="2031" w:type="dxa"/>
            <w:vMerge/>
            <w:vAlign w:val="center"/>
          </w:tcPr>
          <w:p w:rsidR="00007516" w:rsidRPr="00B33348" w:rsidRDefault="00007516" w:rsidP="00007516">
            <w:pPr>
              <w:pStyle w:val="a5"/>
              <w:ind w:firstLineChars="0" w:firstLine="0"/>
              <w:jc w:val="center"/>
              <w:rPr>
                <w:rFonts w:asciiTheme="minorEastAsia" w:eastAsiaTheme="minorEastAsia" w:hAnsiTheme="minorEastAsia"/>
                <w:b/>
                <w:sz w:val="28"/>
                <w:szCs w:val="28"/>
              </w:rPr>
            </w:pPr>
          </w:p>
        </w:tc>
        <w:tc>
          <w:tcPr>
            <w:tcW w:w="3156" w:type="dxa"/>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少儿图书</w:t>
            </w:r>
          </w:p>
        </w:tc>
        <w:tc>
          <w:tcPr>
            <w:tcW w:w="2835" w:type="dxa"/>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95847</w:t>
            </w:r>
          </w:p>
        </w:tc>
      </w:tr>
      <w:tr w:rsidR="00007516" w:rsidTr="00007516">
        <w:tc>
          <w:tcPr>
            <w:tcW w:w="5187" w:type="dxa"/>
            <w:gridSpan w:val="2"/>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sidRPr="00B33348">
              <w:rPr>
                <w:rFonts w:asciiTheme="minorEastAsia" w:eastAsiaTheme="minorEastAsia" w:hAnsiTheme="minorEastAsia" w:hint="eastAsia"/>
                <w:b/>
                <w:sz w:val="28"/>
                <w:szCs w:val="28"/>
              </w:rPr>
              <w:t>古籍</w:t>
            </w:r>
          </w:p>
        </w:tc>
        <w:tc>
          <w:tcPr>
            <w:tcW w:w="2835" w:type="dxa"/>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4381</w:t>
            </w:r>
          </w:p>
        </w:tc>
      </w:tr>
      <w:tr w:rsidR="00007516" w:rsidTr="00007516">
        <w:tc>
          <w:tcPr>
            <w:tcW w:w="5187" w:type="dxa"/>
            <w:gridSpan w:val="2"/>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sidRPr="00B33348">
              <w:rPr>
                <w:rFonts w:asciiTheme="minorEastAsia" w:eastAsiaTheme="minorEastAsia" w:hAnsiTheme="minorEastAsia" w:hint="eastAsia"/>
                <w:b/>
                <w:sz w:val="28"/>
                <w:szCs w:val="28"/>
              </w:rPr>
              <w:t>报刊</w:t>
            </w:r>
          </w:p>
        </w:tc>
        <w:tc>
          <w:tcPr>
            <w:tcW w:w="2835" w:type="dxa"/>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52903</w:t>
            </w:r>
          </w:p>
        </w:tc>
      </w:tr>
      <w:tr w:rsidR="00007516" w:rsidTr="00007516">
        <w:tc>
          <w:tcPr>
            <w:tcW w:w="2031" w:type="dxa"/>
            <w:vAlign w:val="center"/>
          </w:tcPr>
          <w:p w:rsidR="00007516" w:rsidRPr="00B33348" w:rsidRDefault="00007516" w:rsidP="00007516">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特殊文献</w:t>
            </w:r>
          </w:p>
        </w:tc>
        <w:tc>
          <w:tcPr>
            <w:tcW w:w="3156" w:type="dxa"/>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盲文文献</w:t>
            </w:r>
          </w:p>
        </w:tc>
        <w:tc>
          <w:tcPr>
            <w:tcW w:w="2835" w:type="dxa"/>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1019</w:t>
            </w:r>
          </w:p>
        </w:tc>
      </w:tr>
      <w:tr w:rsidR="00007516" w:rsidTr="00007516">
        <w:tc>
          <w:tcPr>
            <w:tcW w:w="2031" w:type="dxa"/>
            <w:vAlign w:val="center"/>
          </w:tcPr>
          <w:p w:rsidR="00007516" w:rsidRPr="00B33348" w:rsidRDefault="00007516" w:rsidP="00007516">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视听文献</w:t>
            </w:r>
          </w:p>
        </w:tc>
        <w:tc>
          <w:tcPr>
            <w:tcW w:w="3156" w:type="dxa"/>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CD/VCD/DVD</w:t>
            </w:r>
          </w:p>
        </w:tc>
        <w:tc>
          <w:tcPr>
            <w:tcW w:w="2835" w:type="dxa"/>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6280</w:t>
            </w:r>
          </w:p>
        </w:tc>
      </w:tr>
      <w:tr w:rsidR="00007516" w:rsidTr="00007516">
        <w:tc>
          <w:tcPr>
            <w:tcW w:w="5187" w:type="dxa"/>
            <w:gridSpan w:val="2"/>
            <w:vAlign w:val="center"/>
          </w:tcPr>
          <w:p w:rsidR="00007516" w:rsidRPr="00B33348" w:rsidRDefault="00007516" w:rsidP="00007516">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合计</w:t>
            </w:r>
          </w:p>
        </w:tc>
        <w:tc>
          <w:tcPr>
            <w:tcW w:w="2835" w:type="dxa"/>
            <w:vAlign w:val="center"/>
          </w:tcPr>
          <w:p w:rsidR="00007516" w:rsidRDefault="00007516" w:rsidP="00007516">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716476</w:t>
            </w:r>
          </w:p>
        </w:tc>
      </w:tr>
    </w:tbl>
    <w:p w:rsidR="00473995" w:rsidRDefault="00473995" w:rsidP="00116044">
      <w:pPr>
        <w:spacing w:after="0"/>
        <w:jc w:val="center"/>
        <w:rPr>
          <w:rFonts w:asciiTheme="minorEastAsia" w:eastAsiaTheme="minorEastAsia" w:hAnsiTheme="minorEastAsia"/>
          <w:b/>
          <w:sz w:val="32"/>
          <w:szCs w:val="32"/>
        </w:rPr>
      </w:pPr>
    </w:p>
    <w:p w:rsidR="00C003F2" w:rsidRDefault="00C003F2" w:rsidP="00116044">
      <w:pPr>
        <w:spacing w:after="0"/>
        <w:jc w:val="center"/>
        <w:rPr>
          <w:rFonts w:asciiTheme="minorEastAsia" w:eastAsiaTheme="minorEastAsia" w:hAnsiTheme="minorEastAsia"/>
          <w:b/>
          <w:sz w:val="32"/>
          <w:szCs w:val="32"/>
        </w:rPr>
      </w:pPr>
    </w:p>
    <w:p w:rsidR="00680359" w:rsidRDefault="00680359" w:rsidP="00116044">
      <w:pPr>
        <w:spacing w:after="0"/>
        <w:jc w:val="center"/>
        <w:rPr>
          <w:rFonts w:asciiTheme="minorEastAsia" w:eastAsiaTheme="minorEastAsia" w:hAnsiTheme="minorEastAsia"/>
          <w:b/>
          <w:sz w:val="32"/>
          <w:szCs w:val="32"/>
        </w:rPr>
      </w:pPr>
      <w:r w:rsidRPr="00116044">
        <w:rPr>
          <w:rFonts w:asciiTheme="minorEastAsia" w:eastAsiaTheme="minorEastAsia" w:hAnsiTheme="minorEastAsia" w:hint="eastAsia"/>
          <w:b/>
          <w:sz w:val="32"/>
          <w:szCs w:val="32"/>
        </w:rPr>
        <w:t>电子图书入藏情况统计</w:t>
      </w:r>
    </w:p>
    <w:p w:rsidR="00473995" w:rsidRPr="00116044" w:rsidRDefault="00473995" w:rsidP="00116044">
      <w:pPr>
        <w:spacing w:after="0"/>
        <w:jc w:val="center"/>
        <w:rPr>
          <w:rFonts w:asciiTheme="minorEastAsia" w:eastAsiaTheme="minorEastAsia" w:hAnsiTheme="minorEastAsia"/>
          <w:b/>
          <w:sz w:val="32"/>
          <w:szCs w:val="32"/>
        </w:rPr>
      </w:pPr>
    </w:p>
    <w:tbl>
      <w:tblPr>
        <w:tblStyle w:val="a7"/>
        <w:tblW w:w="0" w:type="auto"/>
        <w:tblInd w:w="450" w:type="dxa"/>
        <w:tblLook w:val="04A0"/>
      </w:tblPr>
      <w:tblGrid>
        <w:gridCol w:w="4046"/>
        <w:gridCol w:w="4026"/>
      </w:tblGrid>
      <w:tr w:rsidR="00680359" w:rsidTr="00E50899">
        <w:tc>
          <w:tcPr>
            <w:tcW w:w="4046" w:type="dxa"/>
            <w:vAlign w:val="center"/>
          </w:tcPr>
          <w:p w:rsidR="00680359" w:rsidRPr="00E50899" w:rsidRDefault="00680359" w:rsidP="00E50899">
            <w:pPr>
              <w:pStyle w:val="a5"/>
              <w:ind w:firstLineChars="0" w:firstLine="0"/>
              <w:jc w:val="center"/>
              <w:rPr>
                <w:rFonts w:asciiTheme="minorEastAsia" w:eastAsiaTheme="minorEastAsia" w:hAnsiTheme="minorEastAsia"/>
                <w:b/>
                <w:sz w:val="32"/>
                <w:szCs w:val="32"/>
              </w:rPr>
            </w:pPr>
            <w:r w:rsidRPr="00E50899">
              <w:rPr>
                <w:rFonts w:asciiTheme="minorEastAsia" w:eastAsiaTheme="minorEastAsia" w:hAnsiTheme="minorEastAsia" w:hint="eastAsia"/>
                <w:b/>
                <w:sz w:val="32"/>
                <w:szCs w:val="32"/>
              </w:rPr>
              <w:t>来源</w:t>
            </w:r>
          </w:p>
        </w:tc>
        <w:tc>
          <w:tcPr>
            <w:tcW w:w="4026" w:type="dxa"/>
            <w:vAlign w:val="center"/>
          </w:tcPr>
          <w:p w:rsidR="00680359" w:rsidRPr="00E50899" w:rsidRDefault="00680359" w:rsidP="00E50899">
            <w:pPr>
              <w:pStyle w:val="a5"/>
              <w:ind w:firstLineChars="0" w:firstLine="0"/>
              <w:jc w:val="center"/>
              <w:rPr>
                <w:rFonts w:asciiTheme="minorEastAsia" w:eastAsiaTheme="minorEastAsia" w:hAnsiTheme="minorEastAsia"/>
                <w:b/>
                <w:sz w:val="32"/>
                <w:szCs w:val="32"/>
              </w:rPr>
            </w:pPr>
            <w:r w:rsidRPr="00E50899">
              <w:rPr>
                <w:rFonts w:asciiTheme="minorEastAsia" w:eastAsiaTheme="minorEastAsia" w:hAnsiTheme="minorEastAsia" w:hint="eastAsia"/>
                <w:b/>
                <w:sz w:val="32"/>
                <w:szCs w:val="32"/>
              </w:rPr>
              <w:t>册</w:t>
            </w:r>
          </w:p>
        </w:tc>
      </w:tr>
      <w:tr w:rsidR="00680359" w:rsidTr="00E50899">
        <w:tc>
          <w:tcPr>
            <w:tcW w:w="4046" w:type="dxa"/>
            <w:vAlign w:val="center"/>
          </w:tcPr>
          <w:p w:rsidR="00680359" w:rsidRDefault="00680359" w:rsidP="00E50899">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本馆自建（累计）</w:t>
            </w:r>
          </w:p>
        </w:tc>
        <w:tc>
          <w:tcPr>
            <w:tcW w:w="4026" w:type="dxa"/>
            <w:vAlign w:val="center"/>
          </w:tcPr>
          <w:p w:rsidR="00680359" w:rsidRDefault="00E50899" w:rsidP="00E50899">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2000</w:t>
            </w:r>
          </w:p>
        </w:tc>
      </w:tr>
      <w:tr w:rsidR="00680359" w:rsidTr="00E50899">
        <w:tc>
          <w:tcPr>
            <w:tcW w:w="4046" w:type="dxa"/>
            <w:vAlign w:val="center"/>
          </w:tcPr>
          <w:p w:rsidR="00680359" w:rsidRDefault="00680359" w:rsidP="00E50899">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本馆外购（累计）</w:t>
            </w:r>
          </w:p>
        </w:tc>
        <w:tc>
          <w:tcPr>
            <w:tcW w:w="4026" w:type="dxa"/>
            <w:vAlign w:val="center"/>
          </w:tcPr>
          <w:p w:rsidR="00680359" w:rsidRDefault="00E50899" w:rsidP="00E50899">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90000</w:t>
            </w:r>
          </w:p>
        </w:tc>
      </w:tr>
    </w:tbl>
    <w:p w:rsidR="003A4AF5" w:rsidRDefault="003A4AF5" w:rsidP="003A4AF5">
      <w:pPr>
        <w:spacing w:after="0"/>
        <w:jc w:val="center"/>
        <w:rPr>
          <w:rFonts w:asciiTheme="minorEastAsia" w:eastAsiaTheme="minorEastAsia" w:hAnsiTheme="minorEastAsia"/>
          <w:b/>
          <w:sz w:val="32"/>
          <w:szCs w:val="32"/>
        </w:rPr>
      </w:pPr>
    </w:p>
    <w:p w:rsidR="00C003F2" w:rsidRDefault="00C003F2" w:rsidP="00C003F2">
      <w:pPr>
        <w:spacing w:after="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新增文献情况统计</w:t>
      </w:r>
    </w:p>
    <w:tbl>
      <w:tblPr>
        <w:tblStyle w:val="a7"/>
        <w:tblW w:w="0" w:type="auto"/>
        <w:tblInd w:w="534" w:type="dxa"/>
        <w:tblLook w:val="04A0"/>
      </w:tblPr>
      <w:tblGrid>
        <w:gridCol w:w="3118"/>
        <w:gridCol w:w="2552"/>
        <w:gridCol w:w="2318"/>
      </w:tblGrid>
      <w:tr w:rsidR="00C003F2" w:rsidTr="00C003F2">
        <w:tc>
          <w:tcPr>
            <w:tcW w:w="3118" w:type="dxa"/>
          </w:tcPr>
          <w:p w:rsidR="00C003F2" w:rsidRPr="00ED00B4" w:rsidRDefault="00C003F2" w:rsidP="0077501D">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纸质文献、电子文献</w:t>
            </w:r>
          </w:p>
        </w:tc>
        <w:tc>
          <w:tcPr>
            <w:tcW w:w="2552" w:type="dxa"/>
          </w:tcPr>
          <w:p w:rsidR="00C003F2" w:rsidRPr="00ED00B4" w:rsidRDefault="00C003F2" w:rsidP="0077501D">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种数</w:t>
            </w:r>
          </w:p>
        </w:tc>
        <w:tc>
          <w:tcPr>
            <w:tcW w:w="2318" w:type="dxa"/>
          </w:tcPr>
          <w:p w:rsidR="00C003F2" w:rsidRPr="00ED00B4" w:rsidRDefault="00C003F2" w:rsidP="0077501D">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册数</w:t>
            </w:r>
          </w:p>
        </w:tc>
      </w:tr>
      <w:tr w:rsidR="00C003F2" w:rsidTr="00C003F2">
        <w:tc>
          <w:tcPr>
            <w:tcW w:w="3118" w:type="dxa"/>
          </w:tcPr>
          <w:p w:rsidR="00C003F2" w:rsidRPr="00573EEA" w:rsidRDefault="00C003F2" w:rsidP="0077501D">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自科</w:t>
            </w:r>
          </w:p>
        </w:tc>
        <w:tc>
          <w:tcPr>
            <w:tcW w:w="2552"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5634</w:t>
            </w:r>
          </w:p>
        </w:tc>
        <w:tc>
          <w:tcPr>
            <w:tcW w:w="2318"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13091</w:t>
            </w:r>
          </w:p>
        </w:tc>
      </w:tr>
      <w:tr w:rsidR="00C003F2" w:rsidTr="00C003F2">
        <w:tc>
          <w:tcPr>
            <w:tcW w:w="3118" w:type="dxa"/>
          </w:tcPr>
          <w:p w:rsidR="00C003F2" w:rsidRPr="00573EEA" w:rsidRDefault="00C003F2" w:rsidP="0077501D">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社科</w:t>
            </w:r>
          </w:p>
        </w:tc>
        <w:tc>
          <w:tcPr>
            <w:tcW w:w="2552"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10657</w:t>
            </w:r>
          </w:p>
        </w:tc>
        <w:tc>
          <w:tcPr>
            <w:tcW w:w="2318"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29282</w:t>
            </w:r>
          </w:p>
        </w:tc>
      </w:tr>
      <w:tr w:rsidR="00C003F2" w:rsidTr="00C003F2">
        <w:tc>
          <w:tcPr>
            <w:tcW w:w="3118" w:type="dxa"/>
          </w:tcPr>
          <w:p w:rsidR="00C003F2" w:rsidRPr="00573EEA" w:rsidRDefault="00C003F2" w:rsidP="0077501D">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期刊</w:t>
            </w:r>
          </w:p>
        </w:tc>
        <w:tc>
          <w:tcPr>
            <w:tcW w:w="2552"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179</w:t>
            </w:r>
          </w:p>
        </w:tc>
        <w:tc>
          <w:tcPr>
            <w:tcW w:w="2318"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529</w:t>
            </w:r>
          </w:p>
        </w:tc>
      </w:tr>
      <w:tr w:rsidR="00C003F2" w:rsidTr="00C003F2">
        <w:tc>
          <w:tcPr>
            <w:tcW w:w="3118" w:type="dxa"/>
          </w:tcPr>
          <w:p w:rsidR="00C003F2" w:rsidRPr="00573EEA" w:rsidRDefault="00C003F2" w:rsidP="0077501D">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儿童</w:t>
            </w:r>
          </w:p>
        </w:tc>
        <w:tc>
          <w:tcPr>
            <w:tcW w:w="2552"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4099</w:t>
            </w:r>
          </w:p>
        </w:tc>
        <w:tc>
          <w:tcPr>
            <w:tcW w:w="2318"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11877</w:t>
            </w:r>
          </w:p>
        </w:tc>
      </w:tr>
      <w:tr w:rsidR="00C003F2" w:rsidTr="00C003F2">
        <w:tc>
          <w:tcPr>
            <w:tcW w:w="3118" w:type="dxa"/>
          </w:tcPr>
          <w:p w:rsidR="00C003F2" w:rsidRPr="00573EEA" w:rsidRDefault="00C003F2" w:rsidP="0077501D">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电子文献</w:t>
            </w:r>
          </w:p>
        </w:tc>
        <w:tc>
          <w:tcPr>
            <w:tcW w:w="2552"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c>
          <w:tcPr>
            <w:tcW w:w="2318"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r>
      <w:tr w:rsidR="00C003F2" w:rsidTr="00C003F2">
        <w:tc>
          <w:tcPr>
            <w:tcW w:w="3118" w:type="dxa"/>
          </w:tcPr>
          <w:p w:rsidR="00C003F2" w:rsidRPr="00573EEA" w:rsidRDefault="00C003F2" w:rsidP="0077501D">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盲文</w:t>
            </w:r>
          </w:p>
        </w:tc>
        <w:tc>
          <w:tcPr>
            <w:tcW w:w="2552"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118</w:t>
            </w:r>
          </w:p>
        </w:tc>
        <w:tc>
          <w:tcPr>
            <w:tcW w:w="2318"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129</w:t>
            </w:r>
          </w:p>
        </w:tc>
      </w:tr>
      <w:tr w:rsidR="00C003F2" w:rsidTr="00C003F2">
        <w:tc>
          <w:tcPr>
            <w:tcW w:w="3118" w:type="dxa"/>
          </w:tcPr>
          <w:p w:rsidR="00C003F2" w:rsidRPr="00573EEA" w:rsidRDefault="00C003F2" w:rsidP="0077501D">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地方文献</w:t>
            </w:r>
          </w:p>
        </w:tc>
        <w:tc>
          <w:tcPr>
            <w:tcW w:w="2552"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167</w:t>
            </w:r>
          </w:p>
        </w:tc>
        <w:tc>
          <w:tcPr>
            <w:tcW w:w="2318"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319</w:t>
            </w:r>
          </w:p>
        </w:tc>
      </w:tr>
      <w:tr w:rsidR="00C003F2" w:rsidTr="00C003F2">
        <w:tc>
          <w:tcPr>
            <w:tcW w:w="3118" w:type="dxa"/>
          </w:tcPr>
          <w:p w:rsidR="00C003F2" w:rsidRPr="00573EEA" w:rsidRDefault="00C003F2" w:rsidP="0077501D">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外文</w:t>
            </w:r>
          </w:p>
        </w:tc>
        <w:tc>
          <w:tcPr>
            <w:tcW w:w="2552"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2318" w:type="dxa"/>
          </w:tcPr>
          <w:p w:rsidR="00C003F2" w:rsidRPr="00ED00B4" w:rsidRDefault="00C003F2" w:rsidP="00775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r>
      <w:tr w:rsidR="00C003F2" w:rsidTr="00C003F2">
        <w:tc>
          <w:tcPr>
            <w:tcW w:w="3118" w:type="dxa"/>
          </w:tcPr>
          <w:p w:rsidR="00C003F2" w:rsidRPr="00ED00B4" w:rsidRDefault="00C003F2" w:rsidP="0077501D">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合计</w:t>
            </w:r>
          </w:p>
        </w:tc>
        <w:tc>
          <w:tcPr>
            <w:tcW w:w="2552" w:type="dxa"/>
          </w:tcPr>
          <w:p w:rsidR="00C003F2" w:rsidRPr="00ED00B4" w:rsidRDefault="00314D38" w:rsidP="0077501D">
            <w:pPr>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C003F2">
              <w:rPr>
                <w:rFonts w:asciiTheme="minorEastAsia" w:eastAsiaTheme="minorEastAsia" w:hAnsiTheme="minorEastAsia"/>
                <w:sz w:val="24"/>
                <w:szCs w:val="24"/>
              </w:rPr>
              <w:instrText xml:space="preserve"> =SUM(ABOVE) </w:instrText>
            </w:r>
            <w:r>
              <w:rPr>
                <w:rFonts w:asciiTheme="minorEastAsia" w:eastAsiaTheme="minorEastAsia" w:hAnsiTheme="minorEastAsia"/>
                <w:sz w:val="24"/>
                <w:szCs w:val="24"/>
              </w:rPr>
              <w:fldChar w:fldCharType="separate"/>
            </w:r>
            <w:r w:rsidR="00C003F2">
              <w:rPr>
                <w:rFonts w:asciiTheme="minorEastAsia" w:eastAsiaTheme="minorEastAsia" w:hAnsiTheme="minorEastAsia"/>
                <w:noProof/>
                <w:sz w:val="24"/>
                <w:szCs w:val="24"/>
              </w:rPr>
              <w:t>20869</w:t>
            </w:r>
            <w:r>
              <w:rPr>
                <w:rFonts w:asciiTheme="minorEastAsia" w:eastAsiaTheme="minorEastAsia" w:hAnsiTheme="minorEastAsia"/>
                <w:sz w:val="24"/>
                <w:szCs w:val="24"/>
              </w:rPr>
              <w:fldChar w:fldCharType="end"/>
            </w:r>
          </w:p>
        </w:tc>
        <w:tc>
          <w:tcPr>
            <w:tcW w:w="2318" w:type="dxa"/>
          </w:tcPr>
          <w:p w:rsidR="00C003F2" w:rsidRPr="00ED00B4" w:rsidRDefault="00314D38" w:rsidP="0077501D">
            <w:pPr>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C003F2">
              <w:rPr>
                <w:rFonts w:asciiTheme="minorEastAsia" w:eastAsiaTheme="minorEastAsia" w:hAnsiTheme="minorEastAsia"/>
                <w:sz w:val="24"/>
                <w:szCs w:val="24"/>
              </w:rPr>
              <w:instrText xml:space="preserve"> =SUM(ABOVE) </w:instrText>
            </w:r>
            <w:r>
              <w:rPr>
                <w:rFonts w:asciiTheme="minorEastAsia" w:eastAsiaTheme="minorEastAsia" w:hAnsiTheme="minorEastAsia"/>
                <w:sz w:val="24"/>
                <w:szCs w:val="24"/>
              </w:rPr>
              <w:fldChar w:fldCharType="separate"/>
            </w:r>
            <w:r w:rsidR="00C003F2">
              <w:rPr>
                <w:rFonts w:asciiTheme="minorEastAsia" w:eastAsiaTheme="minorEastAsia" w:hAnsiTheme="minorEastAsia"/>
                <w:noProof/>
                <w:sz w:val="24"/>
                <w:szCs w:val="24"/>
              </w:rPr>
              <w:t>55253</w:t>
            </w:r>
            <w:r>
              <w:rPr>
                <w:rFonts w:asciiTheme="minorEastAsia" w:eastAsiaTheme="minorEastAsia" w:hAnsiTheme="minorEastAsia"/>
                <w:sz w:val="24"/>
                <w:szCs w:val="24"/>
              </w:rPr>
              <w:fldChar w:fldCharType="end"/>
            </w:r>
          </w:p>
        </w:tc>
      </w:tr>
    </w:tbl>
    <w:p w:rsidR="007D09F8" w:rsidRDefault="007D09F8" w:rsidP="00B7789A">
      <w:pPr>
        <w:spacing w:after="0"/>
        <w:rPr>
          <w:rFonts w:asciiTheme="minorEastAsia" w:eastAsiaTheme="minorEastAsia" w:hAnsiTheme="minorEastAsia"/>
          <w:b/>
          <w:sz w:val="32"/>
          <w:szCs w:val="32"/>
        </w:rPr>
      </w:pPr>
    </w:p>
    <w:p w:rsidR="00407040" w:rsidRDefault="00680359" w:rsidP="00B7789A">
      <w:pPr>
        <w:spacing w:after="0" w:line="360" w:lineRule="auto"/>
        <w:jc w:val="center"/>
        <w:rPr>
          <w:rFonts w:asciiTheme="minorEastAsia" w:eastAsiaTheme="minorEastAsia" w:hAnsiTheme="minorEastAsia"/>
          <w:b/>
          <w:sz w:val="32"/>
          <w:szCs w:val="32"/>
        </w:rPr>
      </w:pPr>
      <w:r w:rsidRPr="00A272DA">
        <w:rPr>
          <w:rFonts w:asciiTheme="minorEastAsia" w:eastAsiaTheme="minorEastAsia" w:hAnsiTheme="minorEastAsia" w:hint="eastAsia"/>
          <w:b/>
          <w:sz w:val="32"/>
          <w:szCs w:val="32"/>
        </w:rPr>
        <w:lastRenderedPageBreak/>
        <w:t>数</w:t>
      </w:r>
      <w:r w:rsidR="00A272DA" w:rsidRPr="00A272DA">
        <w:rPr>
          <w:rFonts w:asciiTheme="minorEastAsia" w:eastAsiaTheme="minorEastAsia" w:hAnsiTheme="minorEastAsia" w:hint="eastAsia"/>
          <w:b/>
          <w:sz w:val="32"/>
          <w:szCs w:val="32"/>
        </w:rPr>
        <w:t>字资源</w:t>
      </w:r>
      <w:r w:rsidRPr="00A272DA">
        <w:rPr>
          <w:rFonts w:asciiTheme="minorEastAsia" w:eastAsiaTheme="minorEastAsia" w:hAnsiTheme="minorEastAsia" w:hint="eastAsia"/>
          <w:b/>
          <w:sz w:val="32"/>
          <w:szCs w:val="32"/>
        </w:rPr>
        <w:t>情况统计</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918"/>
        <w:gridCol w:w="1036"/>
        <w:gridCol w:w="1280"/>
        <w:gridCol w:w="1056"/>
        <w:gridCol w:w="1021"/>
        <w:gridCol w:w="1060"/>
        <w:gridCol w:w="867"/>
      </w:tblGrid>
      <w:tr w:rsidR="00B7789A" w:rsidTr="0066223D">
        <w:trPr>
          <w:trHeight w:val="851"/>
          <w:jc w:val="center"/>
        </w:trPr>
        <w:tc>
          <w:tcPr>
            <w:tcW w:w="64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b/>
                <w:kern w:val="2"/>
                <w:sz w:val="24"/>
                <w:szCs w:val="24"/>
              </w:rPr>
            </w:pPr>
            <w:r w:rsidRPr="00B7789A">
              <w:rPr>
                <w:rFonts w:asciiTheme="minorEastAsia" w:eastAsiaTheme="minorEastAsia" w:hAnsiTheme="minorEastAsia" w:hint="eastAsia"/>
                <w:b/>
                <w:sz w:val="24"/>
                <w:szCs w:val="24"/>
              </w:rPr>
              <w:t>资源库名称</w:t>
            </w:r>
          </w:p>
        </w:tc>
        <w:tc>
          <w:tcPr>
            <w:tcW w:w="553"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b/>
                <w:kern w:val="2"/>
                <w:sz w:val="24"/>
                <w:szCs w:val="24"/>
              </w:rPr>
            </w:pPr>
            <w:r w:rsidRPr="00B7789A">
              <w:rPr>
                <w:rFonts w:asciiTheme="minorEastAsia" w:eastAsiaTheme="minorEastAsia" w:hAnsiTheme="minorEastAsia" w:hint="eastAsia"/>
                <w:b/>
                <w:sz w:val="24"/>
                <w:szCs w:val="24"/>
              </w:rPr>
              <w:t>建设内容</w:t>
            </w:r>
          </w:p>
        </w:tc>
        <w:tc>
          <w:tcPr>
            <w:tcW w:w="624"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b/>
                <w:kern w:val="2"/>
                <w:sz w:val="24"/>
                <w:szCs w:val="24"/>
              </w:rPr>
            </w:pPr>
            <w:r w:rsidRPr="00B7789A">
              <w:rPr>
                <w:rFonts w:asciiTheme="minorEastAsia" w:eastAsiaTheme="minorEastAsia" w:hAnsiTheme="minorEastAsia" w:hint="eastAsia"/>
                <w:b/>
                <w:sz w:val="24"/>
                <w:szCs w:val="24"/>
              </w:rPr>
              <w:t>建设方式</w:t>
            </w:r>
          </w:p>
        </w:tc>
        <w:tc>
          <w:tcPr>
            <w:tcW w:w="77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b/>
                <w:kern w:val="2"/>
                <w:sz w:val="24"/>
                <w:szCs w:val="24"/>
              </w:rPr>
            </w:pPr>
            <w:r w:rsidRPr="00B7789A">
              <w:rPr>
                <w:rFonts w:asciiTheme="minorEastAsia" w:eastAsiaTheme="minorEastAsia" w:hAnsiTheme="minorEastAsia" w:hint="eastAsia"/>
                <w:b/>
                <w:sz w:val="24"/>
                <w:szCs w:val="24"/>
              </w:rPr>
              <w:t>建设费用（万元）</w:t>
            </w:r>
          </w:p>
        </w:tc>
        <w:tc>
          <w:tcPr>
            <w:tcW w:w="636" w:type="pct"/>
            <w:tcBorders>
              <w:top w:val="single" w:sz="4" w:space="0" w:color="auto"/>
              <w:left w:val="single" w:sz="4" w:space="0" w:color="auto"/>
              <w:bottom w:val="single" w:sz="4" w:space="0" w:color="auto"/>
              <w:right w:val="single" w:sz="4" w:space="0" w:color="auto"/>
            </w:tcBorders>
            <w:vAlign w:val="center"/>
            <w:hideMark/>
          </w:tcPr>
          <w:p w:rsidR="00B7789A" w:rsidRDefault="00470A9E" w:rsidP="003506F9">
            <w:pPr>
              <w:widowControl w:val="0"/>
              <w:spacing w:after="0"/>
              <w:jc w:val="center"/>
              <w:rPr>
                <w:rFonts w:asciiTheme="minorEastAsia" w:eastAsiaTheme="minorEastAsia" w:hAnsiTheme="minorEastAsia"/>
                <w:b/>
                <w:sz w:val="24"/>
                <w:szCs w:val="24"/>
              </w:rPr>
            </w:pPr>
            <w:r w:rsidRPr="00B7789A">
              <w:rPr>
                <w:rFonts w:asciiTheme="minorEastAsia" w:eastAsiaTheme="minorEastAsia" w:hAnsiTheme="minorEastAsia" w:hint="eastAsia"/>
                <w:b/>
                <w:sz w:val="24"/>
                <w:szCs w:val="24"/>
              </w:rPr>
              <w:t>建设</w:t>
            </w:r>
          </w:p>
          <w:p w:rsidR="00470A9E" w:rsidRPr="00B7789A" w:rsidRDefault="00470A9E" w:rsidP="003506F9">
            <w:pPr>
              <w:widowControl w:val="0"/>
              <w:spacing w:after="0"/>
              <w:jc w:val="center"/>
              <w:rPr>
                <w:rFonts w:asciiTheme="minorEastAsia" w:eastAsiaTheme="minorEastAsia" w:hAnsiTheme="minorEastAsia"/>
                <w:b/>
                <w:kern w:val="2"/>
                <w:sz w:val="24"/>
                <w:szCs w:val="24"/>
              </w:rPr>
            </w:pPr>
            <w:r w:rsidRPr="00B7789A">
              <w:rPr>
                <w:rFonts w:asciiTheme="minorEastAsia" w:eastAsiaTheme="minorEastAsia" w:hAnsiTheme="minorEastAsia" w:hint="eastAsia"/>
                <w:b/>
                <w:sz w:val="24"/>
                <w:szCs w:val="24"/>
              </w:rPr>
              <w:t>单位</w:t>
            </w:r>
          </w:p>
        </w:tc>
        <w:tc>
          <w:tcPr>
            <w:tcW w:w="615"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spacing w:after="0"/>
              <w:jc w:val="center"/>
              <w:rPr>
                <w:rFonts w:asciiTheme="minorEastAsia" w:eastAsiaTheme="minorEastAsia" w:hAnsiTheme="minorEastAsia" w:cs="Times New Roman"/>
                <w:b/>
                <w:sz w:val="24"/>
                <w:szCs w:val="24"/>
              </w:rPr>
            </w:pPr>
            <w:r w:rsidRPr="00B7789A">
              <w:rPr>
                <w:rFonts w:asciiTheme="minorEastAsia" w:eastAsiaTheme="minorEastAsia" w:hAnsiTheme="minorEastAsia" w:hint="eastAsia"/>
                <w:b/>
                <w:sz w:val="24"/>
                <w:szCs w:val="24"/>
              </w:rPr>
              <w:t>存储</w:t>
            </w:r>
          </w:p>
          <w:p w:rsidR="00470A9E" w:rsidRPr="00B7789A" w:rsidRDefault="00470A9E" w:rsidP="003506F9">
            <w:pPr>
              <w:widowControl w:val="0"/>
              <w:spacing w:after="0"/>
              <w:jc w:val="center"/>
              <w:rPr>
                <w:rFonts w:asciiTheme="minorEastAsia" w:eastAsiaTheme="minorEastAsia" w:hAnsiTheme="minorEastAsia"/>
                <w:b/>
                <w:kern w:val="2"/>
                <w:sz w:val="24"/>
                <w:szCs w:val="24"/>
              </w:rPr>
            </w:pPr>
            <w:r w:rsidRPr="00B7789A">
              <w:rPr>
                <w:rFonts w:asciiTheme="minorEastAsia" w:eastAsiaTheme="minorEastAsia" w:hAnsiTheme="minorEastAsia" w:hint="eastAsia"/>
                <w:b/>
                <w:sz w:val="24"/>
                <w:szCs w:val="24"/>
              </w:rPr>
              <w:t>容量</w:t>
            </w:r>
          </w:p>
        </w:tc>
        <w:tc>
          <w:tcPr>
            <w:tcW w:w="638"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b/>
                <w:kern w:val="2"/>
                <w:sz w:val="24"/>
                <w:szCs w:val="24"/>
              </w:rPr>
            </w:pPr>
            <w:r w:rsidRPr="00B7789A">
              <w:rPr>
                <w:rFonts w:asciiTheme="minorEastAsia" w:eastAsiaTheme="minorEastAsia" w:hAnsiTheme="minorEastAsia" w:hint="eastAsia"/>
                <w:b/>
                <w:sz w:val="24"/>
                <w:szCs w:val="24"/>
              </w:rPr>
              <w:t>数</w:t>
            </w:r>
            <w:r w:rsidRPr="00B7789A">
              <w:rPr>
                <w:rFonts w:asciiTheme="minorEastAsia" w:eastAsiaTheme="minorEastAsia" w:hAnsiTheme="minorEastAsia"/>
                <w:b/>
                <w:sz w:val="24"/>
                <w:szCs w:val="24"/>
              </w:rPr>
              <w:t xml:space="preserve"> </w:t>
            </w:r>
            <w:r w:rsidRPr="00B7789A">
              <w:rPr>
                <w:rFonts w:asciiTheme="minorEastAsia" w:eastAsiaTheme="minorEastAsia" w:hAnsiTheme="minorEastAsia" w:hint="eastAsia"/>
                <w:b/>
                <w:sz w:val="24"/>
                <w:szCs w:val="24"/>
              </w:rPr>
              <w:t>据</w:t>
            </w:r>
            <w:r w:rsidRPr="00B7789A">
              <w:rPr>
                <w:rFonts w:asciiTheme="minorEastAsia" w:eastAsiaTheme="minorEastAsia" w:hAnsiTheme="minorEastAsia"/>
                <w:b/>
                <w:sz w:val="24"/>
                <w:szCs w:val="24"/>
              </w:rPr>
              <w:t xml:space="preserve">  </w:t>
            </w:r>
            <w:r w:rsidRPr="00B7789A">
              <w:rPr>
                <w:rFonts w:asciiTheme="minorEastAsia" w:eastAsiaTheme="minorEastAsia" w:hAnsiTheme="minorEastAsia" w:hint="eastAsia"/>
                <w:b/>
                <w:sz w:val="24"/>
                <w:szCs w:val="24"/>
              </w:rPr>
              <w:t>（条）</w:t>
            </w:r>
          </w:p>
        </w:tc>
        <w:tc>
          <w:tcPr>
            <w:tcW w:w="522"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b/>
                <w:kern w:val="2"/>
                <w:sz w:val="24"/>
                <w:szCs w:val="24"/>
              </w:rPr>
            </w:pPr>
            <w:r w:rsidRPr="00B7789A">
              <w:rPr>
                <w:rFonts w:asciiTheme="minorEastAsia" w:eastAsiaTheme="minorEastAsia" w:hAnsiTheme="minorEastAsia" w:hint="eastAsia"/>
                <w:b/>
                <w:sz w:val="24"/>
                <w:szCs w:val="24"/>
              </w:rPr>
              <w:t>更新频率</w:t>
            </w:r>
          </w:p>
        </w:tc>
      </w:tr>
      <w:tr w:rsidR="00B7789A" w:rsidTr="0066223D">
        <w:trPr>
          <w:trHeight w:val="851"/>
          <w:jc w:val="center"/>
        </w:trPr>
        <w:tc>
          <w:tcPr>
            <w:tcW w:w="64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万方期刊全文数据库</w:t>
            </w:r>
          </w:p>
        </w:tc>
        <w:tc>
          <w:tcPr>
            <w:tcW w:w="553"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数字期刊、论文</w:t>
            </w:r>
          </w:p>
        </w:tc>
        <w:tc>
          <w:tcPr>
            <w:tcW w:w="624"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购买</w:t>
            </w:r>
          </w:p>
        </w:tc>
        <w:tc>
          <w:tcPr>
            <w:tcW w:w="77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sz w:val="21"/>
                <w:szCs w:val="21"/>
              </w:rPr>
              <w:t>10</w:t>
            </w:r>
          </w:p>
        </w:tc>
        <w:tc>
          <w:tcPr>
            <w:tcW w:w="636"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万方数据</w:t>
            </w:r>
          </w:p>
        </w:tc>
        <w:tc>
          <w:tcPr>
            <w:tcW w:w="615"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6</w:t>
            </w:r>
            <w:r w:rsidRPr="00B7789A">
              <w:rPr>
                <w:rFonts w:asciiTheme="minorEastAsia" w:eastAsiaTheme="minorEastAsia" w:hAnsiTheme="minorEastAsia"/>
                <w:sz w:val="21"/>
                <w:szCs w:val="21"/>
              </w:rPr>
              <w:t>T</w:t>
            </w:r>
          </w:p>
        </w:tc>
        <w:tc>
          <w:tcPr>
            <w:tcW w:w="638"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sz w:val="21"/>
                <w:szCs w:val="21"/>
              </w:rPr>
              <w:t>7600</w:t>
            </w:r>
            <w:r w:rsidRPr="00B7789A">
              <w:rPr>
                <w:rFonts w:asciiTheme="minorEastAsia" w:eastAsiaTheme="minorEastAsia" w:hAnsiTheme="minorEastAsia" w:hint="eastAsia"/>
                <w:sz w:val="21"/>
                <w:szCs w:val="21"/>
              </w:rPr>
              <w:t>种期刊</w:t>
            </w:r>
          </w:p>
        </w:tc>
        <w:tc>
          <w:tcPr>
            <w:tcW w:w="522"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月更新</w:t>
            </w:r>
          </w:p>
        </w:tc>
      </w:tr>
      <w:tr w:rsidR="00B7789A" w:rsidTr="0066223D">
        <w:trPr>
          <w:trHeight w:val="851"/>
          <w:jc w:val="center"/>
        </w:trPr>
        <w:tc>
          <w:tcPr>
            <w:tcW w:w="64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超星图书</w:t>
            </w:r>
          </w:p>
        </w:tc>
        <w:tc>
          <w:tcPr>
            <w:tcW w:w="553"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数字图书</w:t>
            </w:r>
          </w:p>
        </w:tc>
        <w:tc>
          <w:tcPr>
            <w:tcW w:w="624"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购买</w:t>
            </w:r>
          </w:p>
        </w:tc>
        <w:tc>
          <w:tcPr>
            <w:tcW w:w="77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30</w:t>
            </w:r>
          </w:p>
        </w:tc>
        <w:tc>
          <w:tcPr>
            <w:tcW w:w="636"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超星公司</w:t>
            </w:r>
          </w:p>
        </w:tc>
        <w:tc>
          <w:tcPr>
            <w:tcW w:w="615"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7T</w:t>
            </w:r>
          </w:p>
        </w:tc>
        <w:tc>
          <w:tcPr>
            <w:tcW w:w="638"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sz w:val="21"/>
                <w:szCs w:val="21"/>
              </w:rPr>
              <w:t>20</w:t>
            </w:r>
            <w:r w:rsidRPr="00B7789A">
              <w:rPr>
                <w:rFonts w:asciiTheme="minorEastAsia" w:eastAsiaTheme="minorEastAsia" w:hAnsiTheme="minorEastAsia" w:hint="eastAsia"/>
                <w:sz w:val="21"/>
                <w:szCs w:val="21"/>
              </w:rPr>
              <w:t>万种</w:t>
            </w:r>
          </w:p>
        </w:tc>
        <w:tc>
          <w:tcPr>
            <w:tcW w:w="522"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批次更新</w:t>
            </w:r>
          </w:p>
        </w:tc>
      </w:tr>
      <w:tr w:rsidR="00B7789A" w:rsidTr="0066223D">
        <w:trPr>
          <w:trHeight w:val="851"/>
          <w:jc w:val="center"/>
        </w:trPr>
        <w:tc>
          <w:tcPr>
            <w:tcW w:w="64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超星百链</w:t>
            </w:r>
          </w:p>
        </w:tc>
        <w:tc>
          <w:tcPr>
            <w:tcW w:w="553"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中文搜索</w:t>
            </w:r>
          </w:p>
        </w:tc>
        <w:tc>
          <w:tcPr>
            <w:tcW w:w="624"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购买</w:t>
            </w:r>
          </w:p>
        </w:tc>
        <w:tc>
          <w:tcPr>
            <w:tcW w:w="77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sz w:val="21"/>
                <w:szCs w:val="21"/>
              </w:rPr>
              <w:t>5</w:t>
            </w:r>
          </w:p>
        </w:tc>
        <w:tc>
          <w:tcPr>
            <w:tcW w:w="636"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超星公司</w:t>
            </w:r>
          </w:p>
        </w:tc>
        <w:tc>
          <w:tcPr>
            <w:tcW w:w="615"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远程访问</w:t>
            </w:r>
          </w:p>
        </w:tc>
        <w:tc>
          <w:tcPr>
            <w:tcW w:w="638" w:type="pct"/>
            <w:tcBorders>
              <w:top w:val="single" w:sz="4" w:space="0" w:color="auto"/>
              <w:left w:val="single" w:sz="4" w:space="0" w:color="auto"/>
              <w:bottom w:val="single" w:sz="4" w:space="0" w:color="auto"/>
              <w:right w:val="single" w:sz="4" w:space="0" w:color="auto"/>
            </w:tcBorders>
            <w:vAlign w:val="center"/>
          </w:tcPr>
          <w:p w:rsidR="00470A9E" w:rsidRPr="00B7789A" w:rsidRDefault="00470A9E" w:rsidP="003506F9">
            <w:pPr>
              <w:widowControl w:val="0"/>
              <w:spacing w:after="0"/>
              <w:jc w:val="center"/>
              <w:rPr>
                <w:rFonts w:asciiTheme="minorEastAsia" w:eastAsiaTheme="minorEastAsia" w:hAnsiTheme="minorEastAsia"/>
                <w:kern w:val="2"/>
                <w:sz w:val="21"/>
                <w:szCs w:val="21"/>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即时更新</w:t>
            </w:r>
          </w:p>
        </w:tc>
      </w:tr>
      <w:tr w:rsidR="00B7789A" w:rsidTr="0066223D">
        <w:trPr>
          <w:trHeight w:val="851"/>
          <w:jc w:val="center"/>
        </w:trPr>
        <w:tc>
          <w:tcPr>
            <w:tcW w:w="64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超星读秀</w:t>
            </w:r>
          </w:p>
        </w:tc>
        <w:tc>
          <w:tcPr>
            <w:tcW w:w="553"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中文搜索</w:t>
            </w:r>
          </w:p>
        </w:tc>
        <w:tc>
          <w:tcPr>
            <w:tcW w:w="624"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购买</w:t>
            </w:r>
          </w:p>
        </w:tc>
        <w:tc>
          <w:tcPr>
            <w:tcW w:w="77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3</w:t>
            </w:r>
          </w:p>
        </w:tc>
        <w:tc>
          <w:tcPr>
            <w:tcW w:w="636"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远程访问</w:t>
            </w:r>
          </w:p>
        </w:tc>
        <w:tc>
          <w:tcPr>
            <w:tcW w:w="638"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即时更新</w:t>
            </w:r>
          </w:p>
        </w:tc>
      </w:tr>
      <w:tr w:rsidR="00B7789A" w:rsidTr="0066223D">
        <w:trPr>
          <w:trHeight w:val="851"/>
          <w:jc w:val="center"/>
        </w:trPr>
        <w:tc>
          <w:tcPr>
            <w:tcW w:w="64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贝贝国学启蒙教育库</w:t>
            </w:r>
          </w:p>
        </w:tc>
        <w:tc>
          <w:tcPr>
            <w:tcW w:w="553"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数字资源库</w:t>
            </w:r>
          </w:p>
        </w:tc>
        <w:tc>
          <w:tcPr>
            <w:tcW w:w="624"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购买</w:t>
            </w:r>
          </w:p>
        </w:tc>
        <w:tc>
          <w:tcPr>
            <w:tcW w:w="77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3</w:t>
            </w:r>
          </w:p>
        </w:tc>
        <w:tc>
          <w:tcPr>
            <w:tcW w:w="636"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0.2T</w:t>
            </w:r>
          </w:p>
        </w:tc>
        <w:tc>
          <w:tcPr>
            <w:tcW w:w="638"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sz w:val="21"/>
                <w:szCs w:val="21"/>
              </w:rPr>
            </w:pPr>
            <w:r w:rsidRPr="00B7789A">
              <w:rPr>
                <w:rFonts w:asciiTheme="minorEastAsia" w:eastAsiaTheme="minorEastAsia" w:hAnsiTheme="minorEastAsia" w:hint="eastAsia"/>
                <w:sz w:val="21"/>
                <w:szCs w:val="21"/>
              </w:rPr>
              <w:t>批次更新</w:t>
            </w:r>
          </w:p>
        </w:tc>
      </w:tr>
      <w:tr w:rsidR="00B7789A" w:rsidTr="0066223D">
        <w:trPr>
          <w:trHeight w:val="851"/>
          <w:jc w:val="center"/>
        </w:trPr>
        <w:tc>
          <w:tcPr>
            <w:tcW w:w="64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维普考试资源系统</w:t>
            </w:r>
          </w:p>
        </w:tc>
        <w:tc>
          <w:tcPr>
            <w:tcW w:w="553"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数字资源库</w:t>
            </w:r>
          </w:p>
        </w:tc>
        <w:tc>
          <w:tcPr>
            <w:tcW w:w="624"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购买</w:t>
            </w:r>
          </w:p>
        </w:tc>
        <w:tc>
          <w:tcPr>
            <w:tcW w:w="77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sz w:val="21"/>
                <w:szCs w:val="21"/>
              </w:rPr>
              <w:t>3</w:t>
            </w:r>
          </w:p>
        </w:tc>
        <w:tc>
          <w:tcPr>
            <w:tcW w:w="636"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维普公司</w:t>
            </w:r>
          </w:p>
        </w:tc>
        <w:tc>
          <w:tcPr>
            <w:tcW w:w="615"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sz w:val="21"/>
                <w:szCs w:val="21"/>
              </w:rPr>
              <w:t>0.</w:t>
            </w:r>
            <w:r w:rsidRPr="00B7789A">
              <w:rPr>
                <w:rFonts w:asciiTheme="minorEastAsia" w:eastAsiaTheme="minorEastAsia" w:hAnsiTheme="minorEastAsia" w:hint="eastAsia"/>
                <w:sz w:val="21"/>
                <w:szCs w:val="21"/>
              </w:rPr>
              <w:t>5</w:t>
            </w:r>
            <w:r w:rsidRPr="00B7789A">
              <w:rPr>
                <w:rFonts w:asciiTheme="minorEastAsia" w:eastAsiaTheme="minorEastAsia" w:hAnsiTheme="minorEastAsia"/>
                <w:sz w:val="21"/>
                <w:szCs w:val="21"/>
              </w:rPr>
              <w:t>T</w:t>
            </w:r>
          </w:p>
        </w:tc>
        <w:tc>
          <w:tcPr>
            <w:tcW w:w="638" w:type="pct"/>
            <w:tcBorders>
              <w:top w:val="single" w:sz="4" w:space="0" w:color="auto"/>
              <w:left w:val="single" w:sz="4" w:space="0" w:color="auto"/>
              <w:bottom w:val="single" w:sz="4" w:space="0" w:color="auto"/>
              <w:right w:val="single" w:sz="4" w:space="0" w:color="auto"/>
            </w:tcBorders>
            <w:vAlign w:val="center"/>
          </w:tcPr>
          <w:p w:rsidR="00470A9E" w:rsidRPr="00B7789A" w:rsidRDefault="00470A9E" w:rsidP="003506F9">
            <w:pPr>
              <w:widowControl w:val="0"/>
              <w:spacing w:after="0"/>
              <w:jc w:val="center"/>
              <w:rPr>
                <w:rFonts w:asciiTheme="minorEastAsia" w:eastAsiaTheme="minorEastAsia" w:hAnsiTheme="minorEastAsia"/>
                <w:kern w:val="2"/>
                <w:sz w:val="21"/>
                <w:szCs w:val="21"/>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月更新</w:t>
            </w:r>
          </w:p>
        </w:tc>
      </w:tr>
      <w:tr w:rsidR="00B7789A" w:rsidTr="0066223D">
        <w:trPr>
          <w:trHeight w:val="851"/>
          <w:jc w:val="center"/>
        </w:trPr>
        <w:tc>
          <w:tcPr>
            <w:tcW w:w="64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电子报刊触摸阅读系统</w:t>
            </w:r>
          </w:p>
        </w:tc>
        <w:tc>
          <w:tcPr>
            <w:tcW w:w="553"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数字期刊、数字报纸</w:t>
            </w:r>
          </w:p>
        </w:tc>
        <w:tc>
          <w:tcPr>
            <w:tcW w:w="624"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购买</w:t>
            </w:r>
          </w:p>
        </w:tc>
        <w:tc>
          <w:tcPr>
            <w:tcW w:w="77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sz w:val="21"/>
                <w:szCs w:val="21"/>
              </w:rPr>
              <w:t>15</w:t>
            </w:r>
          </w:p>
        </w:tc>
        <w:tc>
          <w:tcPr>
            <w:tcW w:w="636"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Style w:val="style11"/>
                <w:rFonts w:asciiTheme="minorEastAsia" w:eastAsiaTheme="minorEastAsia" w:hAnsiTheme="minorEastAsia" w:hint="eastAsia"/>
                <w:bCs/>
                <w:color w:val="000000"/>
                <w:sz w:val="21"/>
                <w:szCs w:val="21"/>
              </w:rPr>
              <w:t>方正</w:t>
            </w:r>
            <w:r w:rsidRPr="00B7789A">
              <w:rPr>
                <w:rStyle w:val="style11"/>
                <w:rFonts w:asciiTheme="minorEastAsia" w:eastAsiaTheme="minorEastAsia" w:hAnsiTheme="minorEastAsia"/>
                <w:bCs/>
                <w:color w:val="000000"/>
                <w:sz w:val="21"/>
                <w:szCs w:val="21"/>
              </w:rPr>
              <w:t>Apabi</w:t>
            </w:r>
          </w:p>
        </w:tc>
        <w:tc>
          <w:tcPr>
            <w:tcW w:w="615"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sz w:val="21"/>
                <w:szCs w:val="21"/>
              </w:rPr>
              <w:t>0.</w:t>
            </w:r>
            <w:r w:rsidRPr="00B7789A">
              <w:rPr>
                <w:rFonts w:asciiTheme="minorEastAsia" w:eastAsiaTheme="minorEastAsia" w:hAnsiTheme="minorEastAsia" w:hint="eastAsia"/>
                <w:sz w:val="21"/>
                <w:szCs w:val="21"/>
              </w:rPr>
              <w:t>8</w:t>
            </w:r>
            <w:r w:rsidRPr="00B7789A">
              <w:rPr>
                <w:rFonts w:asciiTheme="minorEastAsia" w:eastAsiaTheme="minorEastAsia" w:hAnsiTheme="minorEastAsia"/>
                <w:sz w:val="21"/>
                <w:szCs w:val="21"/>
              </w:rPr>
              <w:t>T</w:t>
            </w:r>
          </w:p>
        </w:tc>
        <w:tc>
          <w:tcPr>
            <w:tcW w:w="638"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sz w:val="21"/>
                <w:szCs w:val="21"/>
              </w:rPr>
              <w:t>50</w:t>
            </w:r>
            <w:r w:rsidRPr="00B7789A">
              <w:rPr>
                <w:rFonts w:asciiTheme="minorEastAsia" w:eastAsiaTheme="minorEastAsia" w:hAnsiTheme="minorEastAsia" w:hint="eastAsia"/>
                <w:sz w:val="21"/>
                <w:szCs w:val="21"/>
              </w:rPr>
              <w:t>种报纸</w:t>
            </w:r>
            <w:r w:rsidRPr="00B7789A">
              <w:rPr>
                <w:rFonts w:asciiTheme="minorEastAsia" w:eastAsiaTheme="minorEastAsia" w:hAnsiTheme="minorEastAsia"/>
                <w:sz w:val="21"/>
                <w:szCs w:val="21"/>
              </w:rPr>
              <w:t>220</w:t>
            </w:r>
            <w:r w:rsidRPr="00B7789A">
              <w:rPr>
                <w:rFonts w:asciiTheme="minorEastAsia" w:eastAsiaTheme="minorEastAsia" w:hAnsiTheme="minorEastAsia" w:hint="eastAsia"/>
                <w:sz w:val="21"/>
                <w:szCs w:val="21"/>
              </w:rPr>
              <w:t>种期刊</w:t>
            </w:r>
          </w:p>
        </w:tc>
        <w:tc>
          <w:tcPr>
            <w:tcW w:w="522"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日更新</w:t>
            </w:r>
          </w:p>
        </w:tc>
      </w:tr>
      <w:tr w:rsidR="00B7789A" w:rsidTr="0066223D">
        <w:trPr>
          <w:trHeight w:val="851"/>
          <w:jc w:val="center"/>
        </w:trPr>
        <w:tc>
          <w:tcPr>
            <w:tcW w:w="64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中国年鉴数据库</w:t>
            </w:r>
          </w:p>
        </w:tc>
        <w:tc>
          <w:tcPr>
            <w:tcW w:w="553"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数字资源库</w:t>
            </w:r>
          </w:p>
        </w:tc>
        <w:tc>
          <w:tcPr>
            <w:tcW w:w="624"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购买</w:t>
            </w:r>
          </w:p>
        </w:tc>
        <w:tc>
          <w:tcPr>
            <w:tcW w:w="771"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sz w:val="21"/>
                <w:szCs w:val="21"/>
              </w:rPr>
              <w:t>2</w:t>
            </w:r>
          </w:p>
        </w:tc>
        <w:tc>
          <w:tcPr>
            <w:tcW w:w="636"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w:t>
            </w:r>
            <w:r w:rsidRPr="00B7789A">
              <w:rPr>
                <w:rFonts w:asciiTheme="minorEastAsia" w:eastAsiaTheme="minorEastAsia" w:hAnsiTheme="minorEastAsia"/>
                <w:sz w:val="21"/>
                <w:szCs w:val="21"/>
              </w:rPr>
              <w:t>CNKI</w:t>
            </w:r>
            <w:r w:rsidRPr="00B7789A">
              <w:rPr>
                <w:rFonts w:asciiTheme="minorEastAsia" w:eastAsiaTheme="minorEastAsia" w:hAnsiTheme="minorEastAsia" w:hint="eastAsia"/>
                <w:sz w:val="21"/>
                <w:szCs w:val="21"/>
              </w:rPr>
              <w:t>）</w:t>
            </w:r>
          </w:p>
        </w:tc>
        <w:tc>
          <w:tcPr>
            <w:tcW w:w="615"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sz w:val="21"/>
                <w:szCs w:val="21"/>
              </w:rPr>
              <w:t>0.</w:t>
            </w:r>
            <w:r w:rsidRPr="00B7789A">
              <w:rPr>
                <w:rFonts w:asciiTheme="minorEastAsia" w:eastAsiaTheme="minorEastAsia" w:hAnsiTheme="minorEastAsia" w:hint="eastAsia"/>
                <w:sz w:val="21"/>
                <w:szCs w:val="21"/>
              </w:rPr>
              <w:t>5</w:t>
            </w:r>
            <w:r w:rsidRPr="00B7789A">
              <w:rPr>
                <w:rFonts w:asciiTheme="minorEastAsia" w:eastAsiaTheme="minorEastAsia" w:hAnsiTheme="minorEastAsia"/>
                <w:sz w:val="21"/>
                <w:szCs w:val="21"/>
              </w:rPr>
              <w:t>T</w:t>
            </w:r>
          </w:p>
        </w:tc>
        <w:tc>
          <w:tcPr>
            <w:tcW w:w="638" w:type="pct"/>
            <w:tcBorders>
              <w:top w:val="single" w:sz="4" w:space="0" w:color="auto"/>
              <w:left w:val="single" w:sz="4" w:space="0" w:color="auto"/>
              <w:bottom w:val="single" w:sz="4" w:space="0" w:color="auto"/>
              <w:right w:val="single" w:sz="4" w:space="0" w:color="auto"/>
            </w:tcBorders>
            <w:vAlign w:val="center"/>
          </w:tcPr>
          <w:p w:rsidR="00470A9E" w:rsidRPr="00B7789A" w:rsidRDefault="00470A9E" w:rsidP="003506F9">
            <w:pPr>
              <w:widowControl w:val="0"/>
              <w:spacing w:after="0"/>
              <w:jc w:val="center"/>
              <w:rPr>
                <w:rFonts w:asciiTheme="minorEastAsia" w:eastAsiaTheme="minorEastAsia" w:hAnsiTheme="minorEastAsia"/>
                <w:kern w:val="2"/>
                <w:sz w:val="21"/>
                <w:szCs w:val="21"/>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批次更新</w:t>
            </w:r>
          </w:p>
        </w:tc>
      </w:tr>
      <w:tr w:rsidR="00B7789A" w:rsidTr="0066223D">
        <w:trPr>
          <w:trHeight w:val="851"/>
          <w:jc w:val="center"/>
        </w:trPr>
        <w:tc>
          <w:tcPr>
            <w:tcW w:w="641" w:type="pct"/>
            <w:tcBorders>
              <w:top w:val="single" w:sz="4" w:space="0" w:color="auto"/>
              <w:left w:val="single" w:sz="4" w:space="0" w:color="auto"/>
              <w:bottom w:val="single" w:sz="4" w:space="0" w:color="auto"/>
              <w:right w:val="single" w:sz="4" w:space="0" w:color="auto"/>
            </w:tcBorders>
            <w:vAlign w:val="center"/>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kern w:val="2"/>
                <w:sz w:val="21"/>
                <w:szCs w:val="21"/>
              </w:rPr>
              <w:t>地方文献数据库</w:t>
            </w:r>
          </w:p>
        </w:tc>
        <w:tc>
          <w:tcPr>
            <w:tcW w:w="553" w:type="pct"/>
            <w:tcBorders>
              <w:top w:val="single" w:sz="4" w:space="0" w:color="auto"/>
              <w:left w:val="single" w:sz="4" w:space="0" w:color="auto"/>
              <w:bottom w:val="single" w:sz="4" w:space="0" w:color="auto"/>
              <w:right w:val="single" w:sz="4" w:space="0" w:color="auto"/>
            </w:tcBorders>
            <w:vAlign w:val="center"/>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kern w:val="2"/>
                <w:sz w:val="21"/>
                <w:szCs w:val="21"/>
              </w:rPr>
              <w:t>数字图书</w:t>
            </w:r>
          </w:p>
        </w:tc>
        <w:tc>
          <w:tcPr>
            <w:tcW w:w="624" w:type="pct"/>
            <w:tcBorders>
              <w:top w:val="single" w:sz="4" w:space="0" w:color="auto"/>
              <w:left w:val="single" w:sz="4" w:space="0" w:color="auto"/>
              <w:bottom w:val="single" w:sz="4" w:space="0" w:color="auto"/>
              <w:right w:val="single" w:sz="4" w:space="0" w:color="auto"/>
            </w:tcBorders>
            <w:vAlign w:val="center"/>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kern w:val="2"/>
                <w:sz w:val="21"/>
                <w:szCs w:val="21"/>
              </w:rPr>
              <w:t>自建</w:t>
            </w:r>
          </w:p>
        </w:tc>
        <w:tc>
          <w:tcPr>
            <w:tcW w:w="771" w:type="pct"/>
            <w:tcBorders>
              <w:top w:val="single" w:sz="4" w:space="0" w:color="auto"/>
              <w:left w:val="single" w:sz="4" w:space="0" w:color="auto"/>
              <w:bottom w:val="single" w:sz="4" w:space="0" w:color="auto"/>
              <w:right w:val="single" w:sz="4" w:space="0" w:color="auto"/>
            </w:tcBorders>
            <w:vAlign w:val="center"/>
          </w:tcPr>
          <w:p w:rsidR="00470A9E" w:rsidRPr="00B7789A" w:rsidRDefault="00470A9E" w:rsidP="003506F9">
            <w:pPr>
              <w:widowControl w:val="0"/>
              <w:spacing w:after="0"/>
              <w:jc w:val="center"/>
              <w:rPr>
                <w:rFonts w:asciiTheme="minorEastAsia" w:eastAsiaTheme="minorEastAsia" w:hAnsiTheme="minorEastAsia"/>
                <w:kern w:val="2"/>
                <w:sz w:val="21"/>
                <w:szCs w:val="21"/>
              </w:rPr>
            </w:pPr>
          </w:p>
        </w:tc>
        <w:tc>
          <w:tcPr>
            <w:tcW w:w="636" w:type="pct"/>
            <w:tcBorders>
              <w:top w:val="single" w:sz="4" w:space="0" w:color="auto"/>
              <w:left w:val="single" w:sz="4" w:space="0" w:color="auto"/>
              <w:bottom w:val="single" w:sz="4" w:space="0" w:color="auto"/>
              <w:right w:val="single" w:sz="4" w:space="0" w:color="auto"/>
            </w:tcBorders>
            <w:vAlign w:val="center"/>
          </w:tcPr>
          <w:p w:rsidR="00470A9E" w:rsidRPr="00B7789A" w:rsidRDefault="00470A9E" w:rsidP="003506F9">
            <w:pPr>
              <w:widowControl w:val="0"/>
              <w:spacing w:after="0"/>
              <w:jc w:val="center"/>
              <w:rPr>
                <w:rFonts w:asciiTheme="minorEastAsia" w:eastAsiaTheme="minorEastAsia" w:hAnsiTheme="minorEastAsia"/>
                <w:kern w:val="2"/>
                <w:sz w:val="21"/>
                <w:szCs w:val="21"/>
              </w:rPr>
            </w:pPr>
          </w:p>
        </w:tc>
        <w:tc>
          <w:tcPr>
            <w:tcW w:w="615" w:type="pct"/>
            <w:tcBorders>
              <w:top w:val="single" w:sz="4" w:space="0" w:color="auto"/>
              <w:left w:val="single" w:sz="4" w:space="0" w:color="auto"/>
              <w:bottom w:val="single" w:sz="4" w:space="0" w:color="auto"/>
              <w:right w:val="single" w:sz="4" w:space="0" w:color="auto"/>
            </w:tcBorders>
            <w:vAlign w:val="center"/>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kern w:val="2"/>
                <w:sz w:val="21"/>
                <w:szCs w:val="21"/>
              </w:rPr>
              <w:t>0.2T</w:t>
            </w:r>
          </w:p>
        </w:tc>
        <w:tc>
          <w:tcPr>
            <w:tcW w:w="638" w:type="pct"/>
            <w:tcBorders>
              <w:top w:val="single" w:sz="4" w:space="0" w:color="auto"/>
              <w:left w:val="single" w:sz="4" w:space="0" w:color="auto"/>
              <w:bottom w:val="single" w:sz="4" w:space="0" w:color="auto"/>
              <w:right w:val="single" w:sz="4" w:space="0" w:color="auto"/>
            </w:tcBorders>
            <w:vAlign w:val="center"/>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kern w:val="2"/>
                <w:sz w:val="21"/>
                <w:szCs w:val="21"/>
              </w:rPr>
              <w:t>1100种</w:t>
            </w:r>
          </w:p>
        </w:tc>
        <w:tc>
          <w:tcPr>
            <w:tcW w:w="522" w:type="pct"/>
            <w:tcBorders>
              <w:top w:val="single" w:sz="4" w:space="0" w:color="auto"/>
              <w:left w:val="single" w:sz="4" w:space="0" w:color="auto"/>
              <w:bottom w:val="single" w:sz="4" w:space="0" w:color="auto"/>
              <w:right w:val="single" w:sz="4" w:space="0" w:color="auto"/>
            </w:tcBorders>
            <w:vAlign w:val="center"/>
            <w:hideMark/>
          </w:tcPr>
          <w:p w:rsidR="00470A9E" w:rsidRPr="00B7789A" w:rsidRDefault="00470A9E" w:rsidP="003506F9">
            <w:pPr>
              <w:widowControl w:val="0"/>
              <w:spacing w:after="0"/>
              <w:jc w:val="center"/>
              <w:rPr>
                <w:rFonts w:asciiTheme="minorEastAsia" w:eastAsiaTheme="minorEastAsia" w:hAnsiTheme="minorEastAsia"/>
                <w:kern w:val="2"/>
                <w:sz w:val="21"/>
                <w:szCs w:val="21"/>
              </w:rPr>
            </w:pPr>
            <w:r w:rsidRPr="00B7789A">
              <w:rPr>
                <w:rFonts w:asciiTheme="minorEastAsia" w:eastAsiaTheme="minorEastAsia" w:hAnsiTheme="minorEastAsia" w:hint="eastAsia"/>
                <w:sz w:val="21"/>
                <w:szCs w:val="21"/>
              </w:rPr>
              <w:t>批次更新</w:t>
            </w:r>
          </w:p>
        </w:tc>
      </w:tr>
    </w:tbl>
    <w:p w:rsidR="00A272DA" w:rsidRDefault="00A272DA" w:rsidP="00CC4051">
      <w:pPr>
        <w:spacing w:after="0"/>
        <w:rPr>
          <w:rFonts w:asciiTheme="minorEastAsia" w:eastAsiaTheme="minorEastAsia" w:hAnsiTheme="minorEastAsia"/>
          <w:b/>
          <w:sz w:val="32"/>
          <w:szCs w:val="32"/>
        </w:rPr>
      </w:pPr>
    </w:p>
    <w:p w:rsidR="00407040" w:rsidRPr="002D2C67" w:rsidRDefault="00C170CB" w:rsidP="00CC4051">
      <w:pPr>
        <w:spacing w:after="0" w:line="360" w:lineRule="auto"/>
        <w:jc w:val="center"/>
        <w:rPr>
          <w:rFonts w:asciiTheme="minorEastAsia" w:eastAsiaTheme="minorEastAsia" w:hAnsiTheme="minorEastAsia"/>
          <w:b/>
          <w:sz w:val="32"/>
          <w:szCs w:val="32"/>
        </w:rPr>
      </w:pPr>
      <w:r w:rsidRPr="002D2C67">
        <w:rPr>
          <w:rFonts w:asciiTheme="minorEastAsia" w:eastAsiaTheme="minorEastAsia" w:hAnsiTheme="minorEastAsia" w:hint="eastAsia"/>
          <w:b/>
          <w:sz w:val="32"/>
          <w:szCs w:val="32"/>
        </w:rPr>
        <w:t>办证情况统计</w:t>
      </w:r>
    </w:p>
    <w:tbl>
      <w:tblPr>
        <w:tblStyle w:val="a7"/>
        <w:tblW w:w="8589" w:type="dxa"/>
        <w:tblLook w:val="04A0"/>
      </w:tblPr>
      <w:tblGrid>
        <w:gridCol w:w="3369"/>
        <w:gridCol w:w="2268"/>
        <w:gridCol w:w="2952"/>
      </w:tblGrid>
      <w:tr w:rsidR="000D7120" w:rsidTr="00077FE7">
        <w:tc>
          <w:tcPr>
            <w:tcW w:w="3369" w:type="dxa"/>
            <w:vAlign w:val="center"/>
          </w:tcPr>
          <w:p w:rsidR="000D7120" w:rsidRPr="00C54E6F" w:rsidRDefault="000D7120" w:rsidP="00A5767C">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读者证</w:t>
            </w:r>
          </w:p>
        </w:tc>
        <w:tc>
          <w:tcPr>
            <w:tcW w:w="2268" w:type="dxa"/>
            <w:vAlign w:val="center"/>
          </w:tcPr>
          <w:p w:rsidR="000D7120" w:rsidRPr="00C54E6F" w:rsidRDefault="000D7120" w:rsidP="00A5767C">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人数</w:t>
            </w:r>
          </w:p>
        </w:tc>
        <w:tc>
          <w:tcPr>
            <w:tcW w:w="2952" w:type="dxa"/>
            <w:vAlign w:val="center"/>
          </w:tcPr>
          <w:p w:rsidR="000D7120" w:rsidRPr="00C54E6F" w:rsidRDefault="00764A72" w:rsidP="00A5767C">
            <w:pPr>
              <w:pStyle w:val="a5"/>
              <w:ind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2014</w:t>
            </w:r>
            <w:r w:rsidR="000D7120" w:rsidRPr="00C54E6F">
              <w:rPr>
                <w:rFonts w:asciiTheme="minorEastAsia" w:eastAsiaTheme="minorEastAsia" w:hAnsiTheme="minorEastAsia" w:hint="eastAsia"/>
                <w:b/>
                <w:sz w:val="28"/>
                <w:szCs w:val="28"/>
              </w:rPr>
              <w:t>年新增读者证</w:t>
            </w:r>
          </w:p>
        </w:tc>
      </w:tr>
      <w:tr w:rsidR="000D7120" w:rsidTr="00077FE7">
        <w:tc>
          <w:tcPr>
            <w:tcW w:w="3369" w:type="dxa"/>
            <w:vAlign w:val="center"/>
          </w:tcPr>
          <w:p w:rsidR="000D7120" w:rsidRPr="00C54E6F" w:rsidRDefault="000D7120" w:rsidP="00A5767C">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成人借阅证</w:t>
            </w:r>
          </w:p>
        </w:tc>
        <w:tc>
          <w:tcPr>
            <w:tcW w:w="2268" w:type="dxa"/>
            <w:vAlign w:val="center"/>
          </w:tcPr>
          <w:p w:rsidR="000D7120" w:rsidRPr="00C54E6F" w:rsidRDefault="000D7120" w:rsidP="00A5767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87935</w:t>
            </w:r>
          </w:p>
        </w:tc>
        <w:tc>
          <w:tcPr>
            <w:tcW w:w="2952" w:type="dxa"/>
            <w:vAlign w:val="center"/>
          </w:tcPr>
          <w:p w:rsidR="000D7120" w:rsidRPr="00C54E6F" w:rsidRDefault="000D7120" w:rsidP="00A5767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5535</w:t>
            </w:r>
          </w:p>
        </w:tc>
      </w:tr>
      <w:tr w:rsidR="000D7120" w:rsidTr="00077FE7">
        <w:tc>
          <w:tcPr>
            <w:tcW w:w="3369" w:type="dxa"/>
            <w:vAlign w:val="center"/>
          </w:tcPr>
          <w:p w:rsidR="000D7120" w:rsidRPr="00C54E6F" w:rsidRDefault="000D7120" w:rsidP="00A5767C">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儿童借阅证</w:t>
            </w:r>
          </w:p>
        </w:tc>
        <w:tc>
          <w:tcPr>
            <w:tcW w:w="2268" w:type="dxa"/>
            <w:vAlign w:val="center"/>
          </w:tcPr>
          <w:p w:rsidR="000D7120" w:rsidRPr="00C54E6F" w:rsidRDefault="000D7120" w:rsidP="00A5767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33531</w:t>
            </w:r>
          </w:p>
        </w:tc>
        <w:tc>
          <w:tcPr>
            <w:tcW w:w="2952" w:type="dxa"/>
            <w:vAlign w:val="center"/>
          </w:tcPr>
          <w:p w:rsidR="000D7120" w:rsidRPr="00C54E6F" w:rsidRDefault="000D7120" w:rsidP="00A5767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3895</w:t>
            </w:r>
          </w:p>
        </w:tc>
      </w:tr>
      <w:tr w:rsidR="000D7120" w:rsidTr="00077FE7">
        <w:tc>
          <w:tcPr>
            <w:tcW w:w="3369" w:type="dxa"/>
            <w:vAlign w:val="center"/>
          </w:tcPr>
          <w:p w:rsidR="000D7120" w:rsidRPr="00C54E6F" w:rsidRDefault="000D7120" w:rsidP="00A5767C">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图书流动站/分馆读者</w:t>
            </w:r>
          </w:p>
        </w:tc>
        <w:tc>
          <w:tcPr>
            <w:tcW w:w="2268" w:type="dxa"/>
            <w:vAlign w:val="center"/>
          </w:tcPr>
          <w:p w:rsidR="000D7120" w:rsidRPr="00C54E6F" w:rsidRDefault="000D7120" w:rsidP="00A5767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3097</w:t>
            </w:r>
          </w:p>
        </w:tc>
        <w:tc>
          <w:tcPr>
            <w:tcW w:w="2952" w:type="dxa"/>
            <w:vAlign w:val="center"/>
          </w:tcPr>
          <w:p w:rsidR="000D7120" w:rsidRPr="00C54E6F" w:rsidRDefault="000D7120" w:rsidP="00A5767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1271</w:t>
            </w:r>
          </w:p>
        </w:tc>
      </w:tr>
      <w:tr w:rsidR="000D7120" w:rsidTr="00077FE7">
        <w:tc>
          <w:tcPr>
            <w:tcW w:w="3369" w:type="dxa"/>
            <w:vAlign w:val="center"/>
          </w:tcPr>
          <w:p w:rsidR="000D7120" w:rsidRPr="00C54E6F" w:rsidRDefault="000D7120" w:rsidP="00A5767C">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无押金/盲人/特殊读者证</w:t>
            </w:r>
          </w:p>
        </w:tc>
        <w:tc>
          <w:tcPr>
            <w:tcW w:w="2268" w:type="dxa"/>
            <w:vAlign w:val="center"/>
          </w:tcPr>
          <w:p w:rsidR="000D7120" w:rsidRPr="00C54E6F" w:rsidRDefault="000D7120" w:rsidP="00A5767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1597</w:t>
            </w:r>
          </w:p>
        </w:tc>
        <w:tc>
          <w:tcPr>
            <w:tcW w:w="2952" w:type="dxa"/>
            <w:vAlign w:val="center"/>
          </w:tcPr>
          <w:p w:rsidR="000D7120" w:rsidRPr="00C54E6F" w:rsidRDefault="000D7120" w:rsidP="00A5767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87</w:t>
            </w:r>
          </w:p>
        </w:tc>
      </w:tr>
      <w:tr w:rsidR="000D7120" w:rsidTr="00077FE7">
        <w:tc>
          <w:tcPr>
            <w:tcW w:w="3369" w:type="dxa"/>
            <w:vAlign w:val="center"/>
          </w:tcPr>
          <w:p w:rsidR="000D7120" w:rsidRPr="00C54E6F" w:rsidRDefault="000D7120" w:rsidP="00A5767C">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合计</w:t>
            </w:r>
          </w:p>
        </w:tc>
        <w:tc>
          <w:tcPr>
            <w:tcW w:w="2268" w:type="dxa"/>
            <w:vAlign w:val="center"/>
          </w:tcPr>
          <w:p w:rsidR="000D7120" w:rsidRPr="00C54E6F" w:rsidRDefault="00314D38" w:rsidP="00A5767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0D7120">
              <w:rPr>
                <w:rFonts w:asciiTheme="minorEastAsia" w:eastAsiaTheme="minorEastAsia" w:hAnsiTheme="minorEastAsia"/>
                <w:sz w:val="28"/>
                <w:szCs w:val="28"/>
              </w:rPr>
              <w:instrText xml:space="preserve"> =SUM(ABOVE) </w:instrText>
            </w:r>
            <w:r>
              <w:rPr>
                <w:rFonts w:asciiTheme="minorEastAsia" w:eastAsiaTheme="minorEastAsia" w:hAnsiTheme="minorEastAsia"/>
                <w:sz w:val="28"/>
                <w:szCs w:val="28"/>
              </w:rPr>
              <w:fldChar w:fldCharType="separate"/>
            </w:r>
            <w:r w:rsidR="000D7120">
              <w:rPr>
                <w:rFonts w:asciiTheme="minorEastAsia" w:eastAsiaTheme="minorEastAsia" w:hAnsiTheme="minorEastAsia"/>
                <w:noProof/>
                <w:sz w:val="28"/>
                <w:szCs w:val="28"/>
              </w:rPr>
              <w:t>126160</w:t>
            </w:r>
            <w:r>
              <w:rPr>
                <w:rFonts w:asciiTheme="minorEastAsia" w:eastAsiaTheme="minorEastAsia" w:hAnsiTheme="minorEastAsia"/>
                <w:sz w:val="28"/>
                <w:szCs w:val="28"/>
              </w:rPr>
              <w:fldChar w:fldCharType="end"/>
            </w:r>
          </w:p>
        </w:tc>
        <w:tc>
          <w:tcPr>
            <w:tcW w:w="2952" w:type="dxa"/>
            <w:vAlign w:val="center"/>
          </w:tcPr>
          <w:p w:rsidR="000D7120" w:rsidRPr="00C54E6F" w:rsidRDefault="00314D38" w:rsidP="00A5767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0D7120">
              <w:rPr>
                <w:rFonts w:asciiTheme="minorEastAsia" w:eastAsiaTheme="minorEastAsia" w:hAnsiTheme="minorEastAsia"/>
                <w:sz w:val="28"/>
                <w:szCs w:val="28"/>
              </w:rPr>
              <w:instrText xml:space="preserve"> =SUM(ABOVE) </w:instrText>
            </w:r>
            <w:r>
              <w:rPr>
                <w:rFonts w:asciiTheme="minorEastAsia" w:eastAsiaTheme="minorEastAsia" w:hAnsiTheme="minorEastAsia"/>
                <w:sz w:val="28"/>
                <w:szCs w:val="28"/>
              </w:rPr>
              <w:fldChar w:fldCharType="separate"/>
            </w:r>
            <w:r w:rsidR="000D7120">
              <w:rPr>
                <w:rFonts w:asciiTheme="minorEastAsia" w:eastAsiaTheme="minorEastAsia" w:hAnsiTheme="minorEastAsia"/>
                <w:noProof/>
                <w:sz w:val="28"/>
                <w:szCs w:val="28"/>
              </w:rPr>
              <w:t>10788</w:t>
            </w:r>
            <w:r>
              <w:rPr>
                <w:rFonts w:asciiTheme="minorEastAsia" w:eastAsiaTheme="minorEastAsia" w:hAnsiTheme="minorEastAsia"/>
                <w:sz w:val="28"/>
                <w:szCs w:val="28"/>
              </w:rPr>
              <w:fldChar w:fldCharType="end"/>
            </w:r>
          </w:p>
        </w:tc>
      </w:tr>
    </w:tbl>
    <w:p w:rsidR="007E61FA" w:rsidRPr="007E61FA" w:rsidRDefault="007E61FA" w:rsidP="007E61FA">
      <w:pPr>
        <w:spacing w:after="0"/>
        <w:rPr>
          <w:rFonts w:asciiTheme="minorEastAsia" w:eastAsiaTheme="minorEastAsia" w:hAnsiTheme="minorEastAsia"/>
          <w:b/>
          <w:sz w:val="32"/>
          <w:szCs w:val="32"/>
        </w:rPr>
      </w:pPr>
    </w:p>
    <w:p w:rsidR="00063FD2" w:rsidRPr="006166DA" w:rsidRDefault="006E2A2A" w:rsidP="006166DA">
      <w:pPr>
        <w:pStyle w:val="a5"/>
        <w:spacing w:after="0" w:line="360" w:lineRule="auto"/>
        <w:ind w:left="448"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文献借阅册次</w:t>
      </w:r>
      <w:r w:rsidR="00063FD2">
        <w:rPr>
          <w:rFonts w:asciiTheme="minorEastAsia" w:eastAsiaTheme="minorEastAsia" w:hAnsiTheme="minorEastAsia" w:hint="eastAsia"/>
          <w:b/>
          <w:sz w:val="32"/>
          <w:szCs w:val="32"/>
        </w:rPr>
        <w:t>统计</w:t>
      </w:r>
    </w:p>
    <w:tbl>
      <w:tblPr>
        <w:tblW w:w="5490" w:type="pct"/>
        <w:tblInd w:w="-318" w:type="dxa"/>
        <w:tblLook w:val="04A0"/>
      </w:tblPr>
      <w:tblGrid>
        <w:gridCol w:w="852"/>
        <w:gridCol w:w="712"/>
        <w:gridCol w:w="741"/>
        <w:gridCol w:w="958"/>
        <w:gridCol w:w="850"/>
        <w:gridCol w:w="992"/>
        <w:gridCol w:w="709"/>
        <w:gridCol w:w="992"/>
        <w:gridCol w:w="992"/>
        <w:gridCol w:w="709"/>
        <w:gridCol w:w="850"/>
      </w:tblGrid>
      <w:tr w:rsidR="006719E0" w:rsidRPr="00133111" w:rsidTr="006719E0">
        <w:trPr>
          <w:trHeight w:val="270"/>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lastRenderedPageBreak/>
              <w:t>时间</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统计项</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期刊</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自科(9楼)</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11楼书库</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社科(8楼)</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文艺</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儿童(4楼)</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臻鼎科技分馆</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其它</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合计</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1月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2187</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2024</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818</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6413</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13</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4483</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955</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592</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17485</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6471</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5503</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2647</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21088</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24726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1207</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775</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62433</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2月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2189</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2008</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786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6358</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15</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4314</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950</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544</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17164</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6265</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5040</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2381</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19588</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15</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20754</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1164</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662</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55869</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3月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2242</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2157</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773</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6597</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12</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4369</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1014</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566</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17730</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6882</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5884</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2655</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21550</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15</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24271</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1258</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722</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63237</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4月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2166</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2093</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768</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6315</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9</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4109</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902</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496</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16858</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6351</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5419</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3906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19955</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9</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20813</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1061</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615</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58129</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5月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2196</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2094</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717</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6233</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9</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4218</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892</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452</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16811</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6549</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5657</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6946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20323</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10</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22249</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1107</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594</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63435</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6月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2114</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2057</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730</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6232</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17</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4254</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849</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417</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16670</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6301</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5680</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5398</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20278</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18</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22234</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1040</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499</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61448</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7月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2161</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2062</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715</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6787</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18</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4980</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811</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245</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17779</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6515</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5535</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2628</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22600</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27</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27545</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973</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297</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66120</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6719E0">
            <w:pPr>
              <w:adjustRightInd/>
              <w:snapToGrid/>
              <w:spacing w:after="0"/>
              <w:ind w:firstLineChars="50" w:firstLine="120"/>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8月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2163</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2074</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679</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6785</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4996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485</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234</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17432</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6702</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6352</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2473</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24213</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29114</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603</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428</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69901</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6719E0">
            <w:pPr>
              <w:adjustRightInd/>
              <w:snapToGrid/>
              <w:spacing w:after="0"/>
              <w:ind w:firstLineChars="50" w:firstLine="120"/>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9月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2033</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1789</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544</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6101</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10</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4371</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90</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362</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15300</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5888</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4753</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3566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20374</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11</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21393</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104</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841</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56930</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10月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2053</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1853</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529</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6109</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14</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4596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394</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15569</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5886</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5152</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2316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20260</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17</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23236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30</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876</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57773</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11月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2114</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1940</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552</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6345</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12</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4972</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353</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329</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16617</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6224</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5559</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2441</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22188</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14</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27311</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611</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558</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64906</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12月</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2048</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1964</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537</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6228</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10</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4655</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284</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110</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15836</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5907</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5446</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3622</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20976</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13</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23530</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578</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165</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60237</w:t>
            </w:r>
          </w:p>
        </w:tc>
      </w:tr>
      <w:tr w:rsidR="006719E0" w:rsidRPr="00133111" w:rsidTr="006719E0">
        <w:trPr>
          <w:trHeight w:val="270"/>
        </w:trPr>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b/>
                <w:bCs/>
                <w:sz w:val="24"/>
                <w:szCs w:val="24"/>
              </w:rPr>
            </w:pPr>
            <w:r w:rsidRPr="006719E0">
              <w:rPr>
                <w:rFonts w:asciiTheme="minorEastAsia" w:eastAsiaTheme="minorEastAsia" w:hAnsiTheme="minorEastAsia" w:cs="宋体" w:hint="eastAsia"/>
                <w:b/>
                <w:bCs/>
                <w:sz w:val="24"/>
                <w:szCs w:val="24"/>
              </w:rPr>
              <w:t>合计</w:t>
            </w: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人数</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25666</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24115</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8148</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76503</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155</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54317</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7606</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4741</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201251</w:t>
            </w:r>
          </w:p>
        </w:tc>
      </w:tr>
      <w:tr w:rsidR="006719E0" w:rsidRPr="00133111" w:rsidTr="006719E0">
        <w:trPr>
          <w:trHeight w:val="270"/>
        </w:trPr>
        <w:tc>
          <w:tcPr>
            <w:tcW w:w="455" w:type="pct"/>
            <w:vMerge/>
            <w:tcBorders>
              <w:top w:val="nil"/>
              <w:left w:val="single" w:sz="4" w:space="0" w:color="auto"/>
              <w:bottom w:val="single" w:sz="4" w:space="0" w:color="auto"/>
              <w:right w:val="single" w:sz="4" w:space="0" w:color="auto"/>
            </w:tcBorders>
            <w:vAlign w:val="center"/>
            <w:hideMark/>
          </w:tcPr>
          <w:p w:rsidR="00133111" w:rsidRPr="00133111" w:rsidRDefault="00133111" w:rsidP="00133111">
            <w:pPr>
              <w:adjustRightInd/>
              <w:snapToGrid/>
              <w:spacing w:after="0"/>
              <w:jc w:val="center"/>
              <w:rPr>
                <w:rFonts w:asciiTheme="minorEastAsia" w:eastAsiaTheme="minorEastAsia" w:hAnsiTheme="minorEastAsia" w:cs="宋体"/>
                <w:b/>
                <w:bCs/>
                <w:sz w:val="28"/>
                <w:szCs w:val="28"/>
              </w:rPr>
            </w:pPr>
          </w:p>
        </w:tc>
        <w:tc>
          <w:tcPr>
            <w:tcW w:w="38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4"/>
                <w:szCs w:val="24"/>
              </w:rPr>
            </w:pPr>
            <w:r w:rsidRPr="006719E0">
              <w:rPr>
                <w:rFonts w:asciiTheme="minorEastAsia" w:eastAsiaTheme="minorEastAsia" w:hAnsiTheme="minorEastAsia" w:cs="宋体" w:hint="eastAsia"/>
                <w:sz w:val="24"/>
                <w:szCs w:val="24"/>
              </w:rPr>
              <w:t>册次</w:t>
            </w:r>
          </w:p>
        </w:tc>
        <w:tc>
          <w:tcPr>
            <w:tcW w:w="396"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75941</w:t>
            </w:r>
          </w:p>
        </w:tc>
        <w:tc>
          <w:tcPr>
            <w:tcW w:w="512"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65980</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40979</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253393</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181</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287176</w:t>
            </w:r>
          </w:p>
        </w:tc>
        <w:tc>
          <w:tcPr>
            <w:tcW w:w="530"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9736</w:t>
            </w:r>
          </w:p>
        </w:tc>
        <w:tc>
          <w:tcPr>
            <w:tcW w:w="379"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7032</w:t>
            </w:r>
          </w:p>
        </w:tc>
        <w:tc>
          <w:tcPr>
            <w:tcW w:w="454" w:type="pct"/>
            <w:tcBorders>
              <w:top w:val="nil"/>
              <w:left w:val="nil"/>
              <w:bottom w:val="single" w:sz="4" w:space="0" w:color="auto"/>
              <w:right w:val="single" w:sz="4" w:space="0" w:color="auto"/>
            </w:tcBorders>
            <w:shd w:val="clear" w:color="auto" w:fill="auto"/>
            <w:vAlign w:val="center"/>
            <w:hideMark/>
          </w:tcPr>
          <w:p w:rsidR="00133111" w:rsidRPr="006719E0" w:rsidRDefault="00133111" w:rsidP="00133111">
            <w:pPr>
              <w:adjustRightInd/>
              <w:snapToGrid/>
              <w:spacing w:after="0"/>
              <w:jc w:val="center"/>
              <w:rPr>
                <w:rFonts w:asciiTheme="minorEastAsia" w:eastAsiaTheme="minorEastAsia" w:hAnsiTheme="minorEastAsia" w:cs="宋体"/>
                <w:sz w:val="21"/>
                <w:szCs w:val="21"/>
              </w:rPr>
            </w:pPr>
            <w:r w:rsidRPr="006719E0">
              <w:rPr>
                <w:rFonts w:asciiTheme="minorEastAsia" w:eastAsiaTheme="minorEastAsia" w:hAnsiTheme="minorEastAsia" w:cs="宋体" w:hint="eastAsia"/>
                <w:sz w:val="21"/>
                <w:szCs w:val="21"/>
              </w:rPr>
              <w:t>740418</w:t>
            </w:r>
          </w:p>
        </w:tc>
      </w:tr>
    </w:tbl>
    <w:p w:rsidR="00306ACA" w:rsidRPr="000E252A" w:rsidRDefault="00306ACA" w:rsidP="000E252A">
      <w:pPr>
        <w:spacing w:after="0"/>
        <w:rPr>
          <w:rFonts w:asciiTheme="minorEastAsia" w:eastAsiaTheme="minorEastAsia" w:hAnsiTheme="minorEastAsia"/>
          <w:b/>
          <w:sz w:val="32"/>
          <w:szCs w:val="32"/>
        </w:rPr>
      </w:pPr>
    </w:p>
    <w:p w:rsidR="00F7224D" w:rsidRDefault="00F7224D" w:rsidP="00EE4C38">
      <w:pPr>
        <w:pStyle w:val="a5"/>
        <w:spacing w:after="0"/>
        <w:ind w:left="448"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各阅览室人次统计</w:t>
      </w:r>
    </w:p>
    <w:tbl>
      <w:tblPr>
        <w:tblStyle w:val="a7"/>
        <w:tblpPr w:leftFromText="180" w:rightFromText="180" w:vertAnchor="text" w:horzAnchor="margin" w:tblpXSpec="center" w:tblpY="282"/>
        <w:tblW w:w="9039" w:type="dxa"/>
        <w:tblLook w:val="04A0"/>
      </w:tblPr>
      <w:tblGrid>
        <w:gridCol w:w="1292"/>
        <w:gridCol w:w="1292"/>
        <w:gridCol w:w="1291"/>
        <w:gridCol w:w="1291"/>
        <w:gridCol w:w="1291"/>
        <w:gridCol w:w="1291"/>
        <w:gridCol w:w="1291"/>
      </w:tblGrid>
      <w:tr w:rsidR="00C11D77" w:rsidTr="00934FFC">
        <w:trPr>
          <w:trHeight w:val="705"/>
        </w:trPr>
        <w:tc>
          <w:tcPr>
            <w:tcW w:w="610" w:type="pct"/>
            <w:vAlign w:val="center"/>
          </w:tcPr>
          <w:p w:rsidR="00C11D77" w:rsidRPr="00443004" w:rsidRDefault="00C11D77" w:rsidP="00306ACA">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月份</w:t>
            </w:r>
          </w:p>
        </w:tc>
        <w:tc>
          <w:tcPr>
            <w:tcW w:w="610" w:type="pct"/>
            <w:vAlign w:val="center"/>
          </w:tcPr>
          <w:p w:rsidR="00C11D77" w:rsidRPr="00443004" w:rsidRDefault="00C11D77" w:rsidP="00306ACA">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电子阅览室</w:t>
            </w:r>
          </w:p>
        </w:tc>
        <w:tc>
          <w:tcPr>
            <w:tcW w:w="610" w:type="pct"/>
            <w:vAlign w:val="center"/>
          </w:tcPr>
          <w:p w:rsidR="00C11D77" w:rsidRPr="00443004" w:rsidRDefault="00C11D77" w:rsidP="00306ACA">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儿童阅览室</w:t>
            </w:r>
          </w:p>
        </w:tc>
        <w:tc>
          <w:tcPr>
            <w:tcW w:w="610" w:type="pct"/>
            <w:vAlign w:val="center"/>
          </w:tcPr>
          <w:p w:rsidR="00C11D77" w:rsidRPr="00443004" w:rsidRDefault="00C11D77" w:rsidP="00306ACA">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期刊阅览室</w:t>
            </w:r>
          </w:p>
        </w:tc>
        <w:tc>
          <w:tcPr>
            <w:tcW w:w="610" w:type="pct"/>
            <w:vAlign w:val="center"/>
          </w:tcPr>
          <w:p w:rsidR="00C11D77" w:rsidRPr="00443004" w:rsidRDefault="00C11D77" w:rsidP="00306ACA">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自习室</w:t>
            </w:r>
          </w:p>
        </w:tc>
        <w:tc>
          <w:tcPr>
            <w:tcW w:w="610" w:type="pct"/>
            <w:vAlign w:val="center"/>
          </w:tcPr>
          <w:p w:rsidR="00C11D77" w:rsidRPr="00443004" w:rsidRDefault="00C11D77" w:rsidP="00306ACA">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社科阅览室</w:t>
            </w:r>
          </w:p>
        </w:tc>
        <w:tc>
          <w:tcPr>
            <w:tcW w:w="610" w:type="pct"/>
            <w:vAlign w:val="center"/>
          </w:tcPr>
          <w:p w:rsidR="00C11D77" w:rsidRPr="00443004" w:rsidRDefault="00C11D77" w:rsidP="00306ACA">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自科阅览室</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1月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697</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19448</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9280</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6451</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12507</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4350</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2月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602</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7793</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9930</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8218</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14028</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4191</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3月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825</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24319</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8441</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5236</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12856</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3900</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4月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717</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14115</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7381</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4925</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11159</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3491</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5月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603</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14394</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7346</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4625</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11290</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2886</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6月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764</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19621</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8805</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4929</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13443</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3401</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7月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833</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24827</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10440</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8121</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19806</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4847</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8月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863</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23995</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10846</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9915</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22341</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7096</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9月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764</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19621</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8805</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4929</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13443</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3078</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lastRenderedPageBreak/>
              <w:t>10月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487</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24437</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8698</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5928</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12650</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2938</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11月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787</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25222</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7745</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4583</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14229</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2993</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12月</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637</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25827</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10174</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4807</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14506</w:t>
            </w:r>
          </w:p>
        </w:t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3109</w:t>
            </w:r>
          </w:p>
        </w:tc>
      </w:tr>
      <w:tr w:rsidR="00C11D77" w:rsidTr="00934FFC">
        <w:tc>
          <w:tcPr>
            <w:tcW w:w="610" w:type="pct"/>
            <w:vAlign w:val="center"/>
          </w:tcPr>
          <w:p w:rsidR="00C11D77" w:rsidRPr="00443004" w:rsidRDefault="00C11D77"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合计</w:t>
            </w:r>
          </w:p>
        </w:tc>
        <w:tc>
          <w:tcPr>
            <w:tcW w:w="610" w:type="pct"/>
            <w:vAlign w:val="center"/>
          </w:tcPr>
          <w:p w:rsidR="00C11D77" w:rsidRPr="00443004" w:rsidRDefault="00314D38"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sz w:val="21"/>
                <w:szCs w:val="21"/>
              </w:rPr>
              <w:fldChar w:fldCharType="begin"/>
            </w:r>
            <w:r w:rsidR="00C11D77" w:rsidRPr="00443004">
              <w:rPr>
                <w:rFonts w:asciiTheme="minorEastAsia" w:eastAsiaTheme="minorEastAsia" w:hAnsiTheme="minorEastAsia"/>
                <w:sz w:val="21"/>
                <w:szCs w:val="21"/>
              </w:rPr>
              <w:instrText xml:space="preserve"> =SUM(ABOVE) </w:instrText>
            </w:r>
            <w:r w:rsidRPr="00443004">
              <w:rPr>
                <w:rFonts w:asciiTheme="minorEastAsia" w:eastAsiaTheme="minorEastAsia" w:hAnsiTheme="minorEastAsia"/>
                <w:sz w:val="21"/>
                <w:szCs w:val="21"/>
              </w:rPr>
              <w:fldChar w:fldCharType="separate"/>
            </w:r>
            <w:r w:rsidR="00C11D77" w:rsidRPr="00443004">
              <w:rPr>
                <w:rFonts w:asciiTheme="minorEastAsia" w:eastAsiaTheme="minorEastAsia" w:hAnsiTheme="minorEastAsia"/>
                <w:noProof/>
                <w:sz w:val="21"/>
                <w:szCs w:val="21"/>
              </w:rPr>
              <w:t>8579</w:t>
            </w:r>
            <w:r w:rsidRPr="00443004">
              <w:rPr>
                <w:rFonts w:asciiTheme="minorEastAsia" w:eastAsiaTheme="minorEastAsia" w:hAnsiTheme="minorEastAsia"/>
                <w:sz w:val="21"/>
                <w:szCs w:val="21"/>
              </w:rPr>
              <w:fldChar w:fldCharType="end"/>
            </w:r>
          </w:p>
        </w:tc>
        <w:tc>
          <w:tcPr>
            <w:tcW w:w="610" w:type="pct"/>
            <w:vAlign w:val="center"/>
          </w:tcPr>
          <w:p w:rsidR="00C11D77" w:rsidRPr="00443004" w:rsidRDefault="00314D38"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sz w:val="21"/>
                <w:szCs w:val="21"/>
              </w:rPr>
              <w:fldChar w:fldCharType="begin"/>
            </w:r>
            <w:r w:rsidR="00C11D77" w:rsidRPr="00443004">
              <w:rPr>
                <w:rFonts w:asciiTheme="minorEastAsia" w:eastAsiaTheme="minorEastAsia" w:hAnsiTheme="minorEastAsia"/>
                <w:sz w:val="21"/>
                <w:szCs w:val="21"/>
              </w:rPr>
              <w:instrText xml:space="preserve"> =SUM(ABOVE) </w:instrText>
            </w:r>
            <w:r w:rsidRPr="00443004">
              <w:rPr>
                <w:rFonts w:asciiTheme="minorEastAsia" w:eastAsiaTheme="minorEastAsia" w:hAnsiTheme="minorEastAsia"/>
                <w:sz w:val="21"/>
                <w:szCs w:val="21"/>
              </w:rPr>
              <w:fldChar w:fldCharType="separate"/>
            </w:r>
            <w:r w:rsidR="00C11D77" w:rsidRPr="00443004">
              <w:rPr>
                <w:rFonts w:asciiTheme="minorEastAsia" w:eastAsiaTheme="minorEastAsia" w:hAnsiTheme="minorEastAsia"/>
                <w:noProof/>
                <w:sz w:val="21"/>
                <w:szCs w:val="21"/>
              </w:rPr>
              <w:t>243619</w:t>
            </w:r>
            <w:r w:rsidRPr="00443004">
              <w:rPr>
                <w:rFonts w:asciiTheme="minorEastAsia" w:eastAsiaTheme="minorEastAsia" w:hAnsiTheme="minorEastAsia"/>
                <w:sz w:val="21"/>
                <w:szCs w:val="21"/>
              </w:rPr>
              <w:fldChar w:fldCharType="end"/>
            </w:r>
          </w:p>
        </w:tc>
        <w:tc>
          <w:tcPr>
            <w:tcW w:w="610" w:type="pct"/>
            <w:vAlign w:val="center"/>
          </w:tcPr>
          <w:p w:rsidR="00C11D77" w:rsidRPr="00443004" w:rsidRDefault="00314D38"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sz w:val="21"/>
                <w:szCs w:val="21"/>
              </w:rPr>
              <w:fldChar w:fldCharType="begin"/>
            </w:r>
            <w:r w:rsidR="00C11D77" w:rsidRPr="00443004">
              <w:rPr>
                <w:rFonts w:asciiTheme="minorEastAsia" w:eastAsiaTheme="minorEastAsia" w:hAnsiTheme="minorEastAsia"/>
                <w:sz w:val="21"/>
                <w:szCs w:val="21"/>
              </w:rPr>
              <w:instrText xml:space="preserve"> =SUM(ABOVE) </w:instrText>
            </w:r>
            <w:r w:rsidRPr="00443004">
              <w:rPr>
                <w:rFonts w:asciiTheme="minorEastAsia" w:eastAsiaTheme="minorEastAsia" w:hAnsiTheme="minorEastAsia"/>
                <w:sz w:val="21"/>
                <w:szCs w:val="21"/>
              </w:rPr>
              <w:fldChar w:fldCharType="separate"/>
            </w:r>
            <w:r w:rsidR="00C11D77" w:rsidRPr="00443004">
              <w:rPr>
                <w:rFonts w:asciiTheme="minorEastAsia" w:eastAsiaTheme="minorEastAsia" w:hAnsiTheme="minorEastAsia"/>
                <w:noProof/>
                <w:sz w:val="21"/>
                <w:szCs w:val="21"/>
              </w:rPr>
              <w:t>107891</w:t>
            </w:r>
            <w:r w:rsidRPr="00443004">
              <w:rPr>
                <w:rFonts w:asciiTheme="minorEastAsia" w:eastAsiaTheme="minorEastAsia" w:hAnsiTheme="minorEastAsia"/>
                <w:sz w:val="21"/>
                <w:szCs w:val="21"/>
              </w:rPr>
              <w:fldChar w:fldCharType="end"/>
            </w:r>
          </w:p>
        </w:tc>
        <w:tc>
          <w:tcPr>
            <w:tcW w:w="610" w:type="pct"/>
            <w:vAlign w:val="center"/>
          </w:tcPr>
          <w:p w:rsidR="00C11D77" w:rsidRPr="00443004" w:rsidRDefault="00314D38"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sz w:val="21"/>
                <w:szCs w:val="21"/>
              </w:rPr>
              <w:fldChar w:fldCharType="begin"/>
            </w:r>
            <w:r w:rsidR="00C11D77" w:rsidRPr="00443004">
              <w:rPr>
                <w:rFonts w:asciiTheme="minorEastAsia" w:eastAsiaTheme="minorEastAsia" w:hAnsiTheme="minorEastAsia"/>
                <w:sz w:val="21"/>
                <w:szCs w:val="21"/>
              </w:rPr>
              <w:instrText xml:space="preserve"> =SUM(ABOVE) </w:instrText>
            </w:r>
            <w:r w:rsidRPr="00443004">
              <w:rPr>
                <w:rFonts w:asciiTheme="minorEastAsia" w:eastAsiaTheme="minorEastAsia" w:hAnsiTheme="minorEastAsia"/>
                <w:sz w:val="21"/>
                <w:szCs w:val="21"/>
              </w:rPr>
              <w:fldChar w:fldCharType="separate"/>
            </w:r>
            <w:r w:rsidR="00C11D77" w:rsidRPr="00443004">
              <w:rPr>
                <w:rFonts w:asciiTheme="minorEastAsia" w:eastAsiaTheme="minorEastAsia" w:hAnsiTheme="minorEastAsia"/>
                <w:noProof/>
                <w:sz w:val="21"/>
                <w:szCs w:val="21"/>
              </w:rPr>
              <w:t>72667</w:t>
            </w:r>
            <w:r w:rsidRPr="00443004">
              <w:rPr>
                <w:rFonts w:asciiTheme="minorEastAsia" w:eastAsiaTheme="minorEastAsia" w:hAnsiTheme="minorEastAsia"/>
                <w:sz w:val="21"/>
                <w:szCs w:val="21"/>
              </w:rPr>
              <w:fldChar w:fldCharType="end"/>
            </w:r>
          </w:p>
        </w:tc>
        <w:tc>
          <w:tcPr>
            <w:tcW w:w="610" w:type="pct"/>
            <w:vAlign w:val="center"/>
          </w:tcPr>
          <w:p w:rsidR="00C11D77" w:rsidRPr="00443004" w:rsidRDefault="00314D38"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sz w:val="21"/>
                <w:szCs w:val="21"/>
              </w:rPr>
              <w:fldChar w:fldCharType="begin"/>
            </w:r>
            <w:r w:rsidR="00C11D77" w:rsidRPr="00443004">
              <w:rPr>
                <w:rFonts w:asciiTheme="minorEastAsia" w:eastAsiaTheme="minorEastAsia" w:hAnsiTheme="minorEastAsia"/>
                <w:sz w:val="21"/>
                <w:szCs w:val="21"/>
              </w:rPr>
              <w:instrText xml:space="preserve"> =SUM(ABOVE) </w:instrText>
            </w:r>
            <w:r w:rsidRPr="00443004">
              <w:rPr>
                <w:rFonts w:asciiTheme="minorEastAsia" w:eastAsiaTheme="minorEastAsia" w:hAnsiTheme="minorEastAsia"/>
                <w:sz w:val="21"/>
                <w:szCs w:val="21"/>
              </w:rPr>
              <w:fldChar w:fldCharType="separate"/>
            </w:r>
            <w:r w:rsidR="00C11D77" w:rsidRPr="00443004">
              <w:rPr>
                <w:rFonts w:asciiTheme="minorEastAsia" w:eastAsiaTheme="minorEastAsia" w:hAnsiTheme="minorEastAsia"/>
                <w:noProof/>
                <w:sz w:val="21"/>
                <w:szCs w:val="21"/>
              </w:rPr>
              <w:t>172258</w:t>
            </w:r>
            <w:r w:rsidRPr="00443004">
              <w:rPr>
                <w:rFonts w:asciiTheme="minorEastAsia" w:eastAsiaTheme="minorEastAsia" w:hAnsiTheme="minorEastAsia"/>
                <w:sz w:val="21"/>
                <w:szCs w:val="21"/>
              </w:rPr>
              <w:fldChar w:fldCharType="end"/>
            </w:r>
          </w:p>
        </w:tc>
        <w:tc>
          <w:tcPr>
            <w:tcW w:w="610" w:type="pct"/>
            <w:vAlign w:val="center"/>
          </w:tcPr>
          <w:p w:rsidR="00C11D77" w:rsidRPr="00443004" w:rsidRDefault="00314D38"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sz w:val="21"/>
                <w:szCs w:val="21"/>
              </w:rPr>
              <w:fldChar w:fldCharType="begin"/>
            </w:r>
            <w:r w:rsidR="00C11D77" w:rsidRPr="00443004">
              <w:rPr>
                <w:rFonts w:asciiTheme="minorEastAsia" w:eastAsiaTheme="minorEastAsia" w:hAnsiTheme="minorEastAsia"/>
                <w:sz w:val="21"/>
                <w:szCs w:val="21"/>
              </w:rPr>
              <w:instrText xml:space="preserve"> =SUM(ABOVE) </w:instrText>
            </w:r>
            <w:r w:rsidRPr="00443004">
              <w:rPr>
                <w:rFonts w:asciiTheme="minorEastAsia" w:eastAsiaTheme="minorEastAsia" w:hAnsiTheme="minorEastAsia"/>
                <w:sz w:val="21"/>
                <w:szCs w:val="21"/>
              </w:rPr>
              <w:fldChar w:fldCharType="separate"/>
            </w:r>
            <w:r w:rsidR="00C11D77" w:rsidRPr="00443004">
              <w:rPr>
                <w:rFonts w:asciiTheme="minorEastAsia" w:eastAsiaTheme="minorEastAsia" w:hAnsiTheme="minorEastAsia"/>
                <w:noProof/>
                <w:sz w:val="21"/>
                <w:szCs w:val="21"/>
              </w:rPr>
              <w:t>46280</w:t>
            </w:r>
            <w:r w:rsidRPr="00443004">
              <w:rPr>
                <w:rFonts w:asciiTheme="minorEastAsia" w:eastAsiaTheme="minorEastAsia" w:hAnsiTheme="minorEastAsia"/>
                <w:sz w:val="21"/>
                <w:szCs w:val="21"/>
              </w:rPr>
              <w:fldChar w:fldCharType="end"/>
            </w:r>
          </w:p>
        </w:tc>
      </w:tr>
      <w:tr w:rsidR="00443004" w:rsidTr="00934FFC">
        <w:tc>
          <w:tcPr>
            <w:tcW w:w="610" w:type="pct"/>
            <w:vAlign w:val="center"/>
          </w:tcPr>
          <w:p w:rsidR="00443004" w:rsidRPr="00443004" w:rsidRDefault="00443004" w:rsidP="00443004">
            <w:pPr>
              <w:pStyle w:val="a5"/>
              <w:ind w:firstLineChars="0" w:firstLine="0"/>
              <w:jc w:val="center"/>
              <w:rPr>
                <w:rFonts w:asciiTheme="minorEastAsia" w:eastAsiaTheme="minorEastAsia" w:hAnsiTheme="minorEastAsia"/>
                <w:b/>
                <w:sz w:val="24"/>
                <w:szCs w:val="24"/>
              </w:rPr>
            </w:pPr>
            <w:r w:rsidRPr="00443004">
              <w:rPr>
                <w:rFonts w:asciiTheme="minorEastAsia" w:eastAsiaTheme="minorEastAsia" w:hAnsiTheme="minorEastAsia" w:hint="eastAsia"/>
                <w:b/>
                <w:sz w:val="24"/>
                <w:szCs w:val="24"/>
              </w:rPr>
              <w:t>总计</w:t>
            </w:r>
          </w:p>
        </w:tc>
        <w:tc>
          <w:tcPr>
            <w:tcW w:w="610" w:type="pct"/>
            <w:gridSpan w:val="6"/>
            <w:vAlign w:val="center"/>
          </w:tcPr>
          <w:p w:rsidR="00443004" w:rsidRPr="00443004" w:rsidRDefault="00443004" w:rsidP="00443004">
            <w:pPr>
              <w:pStyle w:val="a5"/>
              <w:ind w:firstLineChars="0" w:firstLine="0"/>
              <w:jc w:val="center"/>
              <w:rPr>
                <w:rFonts w:asciiTheme="minorEastAsia" w:eastAsiaTheme="minorEastAsia" w:hAnsiTheme="minorEastAsia"/>
                <w:sz w:val="21"/>
                <w:szCs w:val="21"/>
              </w:rPr>
            </w:pPr>
            <w:r w:rsidRPr="00443004">
              <w:rPr>
                <w:rFonts w:asciiTheme="minorEastAsia" w:eastAsiaTheme="minorEastAsia" w:hAnsiTheme="minorEastAsia" w:hint="eastAsia"/>
                <w:sz w:val="21"/>
                <w:szCs w:val="21"/>
              </w:rPr>
              <w:t>651294</w:t>
            </w:r>
          </w:p>
        </w:tc>
      </w:tr>
    </w:tbl>
    <w:p w:rsidR="007A0447" w:rsidRPr="00FB2BAB" w:rsidRDefault="007A0447" w:rsidP="00FB2BAB">
      <w:pPr>
        <w:spacing w:after="0"/>
        <w:rPr>
          <w:rFonts w:asciiTheme="minorEastAsia" w:eastAsiaTheme="minorEastAsia" w:hAnsiTheme="minorEastAsia"/>
          <w:b/>
          <w:sz w:val="32"/>
          <w:szCs w:val="32"/>
        </w:rPr>
      </w:pPr>
    </w:p>
    <w:p w:rsidR="00EA68AD" w:rsidRPr="00FB2BAB" w:rsidRDefault="00C140BC" w:rsidP="00FB2BAB">
      <w:pPr>
        <w:pStyle w:val="a5"/>
        <w:spacing w:after="0" w:line="360" w:lineRule="auto"/>
        <w:ind w:left="448"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分馆</w:t>
      </w:r>
      <w:r w:rsidR="00622C27">
        <w:rPr>
          <w:rFonts w:asciiTheme="minorEastAsia" w:eastAsiaTheme="minorEastAsia" w:hAnsiTheme="minorEastAsia" w:hint="eastAsia"/>
          <w:b/>
          <w:sz w:val="32"/>
          <w:szCs w:val="32"/>
        </w:rPr>
        <w:t>外借</w:t>
      </w:r>
      <w:r>
        <w:rPr>
          <w:rFonts w:asciiTheme="minorEastAsia" w:eastAsiaTheme="minorEastAsia" w:hAnsiTheme="minorEastAsia" w:hint="eastAsia"/>
          <w:b/>
          <w:sz w:val="32"/>
          <w:szCs w:val="32"/>
        </w:rPr>
        <w:t>情况统计</w:t>
      </w:r>
    </w:p>
    <w:tbl>
      <w:tblPr>
        <w:tblW w:w="4978" w:type="pct"/>
        <w:jc w:val="center"/>
        <w:tblLayout w:type="fixed"/>
        <w:tblLook w:val="04A0"/>
      </w:tblPr>
      <w:tblGrid>
        <w:gridCol w:w="1060"/>
        <w:gridCol w:w="1060"/>
        <w:gridCol w:w="1060"/>
        <w:gridCol w:w="1061"/>
        <w:gridCol w:w="1061"/>
        <w:gridCol w:w="1061"/>
        <w:gridCol w:w="1061"/>
        <w:gridCol w:w="1061"/>
      </w:tblGrid>
      <w:tr w:rsidR="0077501D" w:rsidRPr="00622C27" w:rsidTr="009F14F2">
        <w:trPr>
          <w:trHeight w:val="20"/>
          <w:jc w:val="center"/>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时间</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统计项</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61195部队疗养院</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白塔岭分馆</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工人北里分馆</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南戴河国际娱乐中心</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臻鼎科技分馆</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合计</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201401</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163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563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1207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314D38"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sz w:val="21"/>
                <w:szCs w:val="21"/>
              </w:rPr>
              <w:fldChar w:fldCharType="begin"/>
            </w:r>
            <w:r w:rsidR="009A6E96" w:rsidRPr="0077501D">
              <w:rPr>
                <w:rFonts w:asciiTheme="minorEastAsia" w:eastAsiaTheme="minorEastAsia" w:hAnsiTheme="minorEastAsia" w:cs="宋体"/>
                <w:sz w:val="21"/>
                <w:szCs w:val="21"/>
              </w:rPr>
              <w:instrText xml:space="preserve"> =SUM(LEFT) </w:instrText>
            </w:r>
            <w:r w:rsidRPr="0077501D">
              <w:rPr>
                <w:rFonts w:asciiTheme="minorEastAsia" w:eastAsiaTheme="minorEastAsia" w:hAnsiTheme="minorEastAsia" w:cs="宋体"/>
                <w:sz w:val="21"/>
                <w:szCs w:val="21"/>
              </w:rPr>
              <w:fldChar w:fldCharType="separate"/>
            </w:r>
            <w:r w:rsidR="009A6E96" w:rsidRPr="0077501D">
              <w:rPr>
                <w:rFonts w:asciiTheme="minorEastAsia" w:eastAsiaTheme="minorEastAsia" w:hAnsiTheme="minorEastAsia" w:cs="宋体"/>
                <w:noProof/>
                <w:sz w:val="21"/>
                <w:szCs w:val="21"/>
              </w:rPr>
              <w:t>1945</w:t>
            </w:r>
            <w:r w:rsidRPr="0077501D">
              <w:rPr>
                <w:rFonts w:asciiTheme="minorEastAsia" w:eastAsiaTheme="minorEastAsia" w:hAnsiTheme="minorEastAsia" w:cs="宋体"/>
                <w:sz w:val="21"/>
                <w:szCs w:val="21"/>
              </w:rPr>
              <w:fldChar w:fldCharType="end"/>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63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435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955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1460</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201402</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113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441</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1164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1731</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53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365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950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1379</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201403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487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1258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1857</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376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1014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1450</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201404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403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1061</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1587</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315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902</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1281</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201405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63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100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366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1107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1673</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283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892</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1274</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201406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39</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78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304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1040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1468</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32</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253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849</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1165</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201407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84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153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973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1229</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11</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116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811</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979</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201408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12</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603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716</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42</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485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540</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201409</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12</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74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104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218</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152</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201410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42</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22</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58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152</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21</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89</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201411</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49</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611</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713</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353</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420</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201412</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29</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67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578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721</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15</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284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336</w:t>
            </w:r>
          </w:p>
        </w:tc>
      </w:tr>
      <w:tr w:rsidR="0077501D" w:rsidRPr="00622C27" w:rsidTr="009F14F2">
        <w:trPr>
          <w:trHeight w:val="20"/>
          <w:jc w:val="center"/>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r w:rsidRPr="0077501D">
              <w:rPr>
                <w:rFonts w:asciiTheme="minorEastAsia" w:eastAsiaTheme="minorEastAsia" w:hAnsiTheme="minorEastAsia" w:cs="宋体" w:hint="eastAsia"/>
                <w:b/>
                <w:bCs/>
                <w:sz w:val="24"/>
                <w:szCs w:val="24"/>
              </w:rPr>
              <w:t>合计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册次</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188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294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1074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2718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9736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14010</w:t>
            </w:r>
          </w:p>
        </w:tc>
      </w:tr>
      <w:tr w:rsidR="0077501D" w:rsidRPr="00622C27" w:rsidTr="009F14F2">
        <w:trPr>
          <w:trHeight w:val="20"/>
          <w:jc w:val="center"/>
        </w:trPr>
        <w:tc>
          <w:tcPr>
            <w:tcW w:w="550" w:type="pct"/>
            <w:vMerge/>
            <w:tcBorders>
              <w:top w:val="nil"/>
              <w:left w:val="single" w:sz="4" w:space="0" w:color="auto"/>
              <w:bottom w:val="single" w:sz="4" w:space="0" w:color="auto"/>
              <w:right w:val="single" w:sz="4" w:space="0" w:color="auto"/>
            </w:tcBorders>
            <w:vAlign w:val="center"/>
            <w:hideMark/>
          </w:tcPr>
          <w:p w:rsidR="00622C27" w:rsidRPr="0077501D" w:rsidRDefault="00622C27" w:rsidP="00622C27">
            <w:pPr>
              <w:adjustRightInd/>
              <w:snapToGrid/>
              <w:spacing w:after="0"/>
              <w:jc w:val="center"/>
              <w:rPr>
                <w:rFonts w:asciiTheme="minorEastAsia" w:eastAsiaTheme="minorEastAsia" w:hAnsiTheme="minorEastAsia" w:cs="宋体"/>
                <w:b/>
                <w:bCs/>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4"/>
                <w:szCs w:val="24"/>
              </w:rPr>
            </w:pPr>
            <w:r w:rsidRPr="0077501D">
              <w:rPr>
                <w:rFonts w:asciiTheme="minorEastAsia" w:eastAsiaTheme="minorEastAsia" w:hAnsiTheme="minorEastAsia" w:cs="宋体" w:hint="eastAsia"/>
                <w:sz w:val="24"/>
                <w:szCs w:val="24"/>
              </w:rPr>
              <w:t>人数</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118</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167</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490</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622C27"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2144</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7606</w:t>
            </w:r>
          </w:p>
        </w:tc>
        <w:tc>
          <w:tcPr>
            <w:tcW w:w="550" w:type="pct"/>
            <w:tcBorders>
              <w:top w:val="nil"/>
              <w:left w:val="nil"/>
              <w:bottom w:val="single" w:sz="4" w:space="0" w:color="auto"/>
              <w:right w:val="single" w:sz="4" w:space="0" w:color="auto"/>
            </w:tcBorders>
            <w:shd w:val="clear" w:color="auto" w:fill="auto"/>
            <w:vAlign w:val="center"/>
            <w:hideMark/>
          </w:tcPr>
          <w:p w:rsidR="00622C27" w:rsidRPr="0077501D" w:rsidRDefault="009A6E96" w:rsidP="00622C27">
            <w:pPr>
              <w:adjustRightInd/>
              <w:snapToGrid/>
              <w:spacing w:after="0"/>
              <w:jc w:val="center"/>
              <w:rPr>
                <w:rFonts w:asciiTheme="minorEastAsia" w:eastAsiaTheme="minorEastAsia" w:hAnsiTheme="minorEastAsia" w:cs="宋体"/>
                <w:sz w:val="21"/>
                <w:szCs w:val="21"/>
              </w:rPr>
            </w:pPr>
            <w:r w:rsidRPr="0077501D">
              <w:rPr>
                <w:rFonts w:asciiTheme="minorEastAsia" w:eastAsiaTheme="minorEastAsia" w:hAnsiTheme="minorEastAsia" w:cs="宋体" w:hint="eastAsia"/>
                <w:sz w:val="21"/>
                <w:szCs w:val="21"/>
              </w:rPr>
              <w:t>10525</w:t>
            </w:r>
          </w:p>
        </w:tc>
      </w:tr>
    </w:tbl>
    <w:p w:rsidR="00C140BC" w:rsidRDefault="00C140BC" w:rsidP="00F7224D">
      <w:pPr>
        <w:pStyle w:val="a5"/>
        <w:spacing w:after="0"/>
        <w:ind w:left="450" w:firstLineChars="0" w:firstLine="0"/>
        <w:jc w:val="center"/>
        <w:rPr>
          <w:rFonts w:asciiTheme="minorEastAsia" w:eastAsiaTheme="minorEastAsia" w:hAnsiTheme="minorEastAsia"/>
          <w:b/>
          <w:sz w:val="32"/>
          <w:szCs w:val="32"/>
        </w:rPr>
      </w:pPr>
    </w:p>
    <w:p w:rsidR="003A4AF5" w:rsidRDefault="003A4AF5" w:rsidP="009C4887">
      <w:pPr>
        <w:spacing w:after="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流动图书站</w:t>
      </w:r>
      <w:r w:rsidR="00823E12">
        <w:rPr>
          <w:rFonts w:asciiTheme="minorEastAsia" w:eastAsiaTheme="minorEastAsia" w:hAnsiTheme="minorEastAsia" w:hint="eastAsia"/>
          <w:b/>
          <w:sz w:val="32"/>
          <w:szCs w:val="32"/>
        </w:rPr>
        <w:t>流通</w:t>
      </w:r>
      <w:r>
        <w:rPr>
          <w:rFonts w:asciiTheme="minorEastAsia" w:eastAsiaTheme="minorEastAsia" w:hAnsiTheme="minorEastAsia" w:hint="eastAsia"/>
          <w:b/>
          <w:sz w:val="32"/>
          <w:szCs w:val="32"/>
        </w:rPr>
        <w:t>统计</w:t>
      </w:r>
    </w:p>
    <w:tbl>
      <w:tblPr>
        <w:tblW w:w="7796" w:type="dxa"/>
        <w:jc w:val="center"/>
        <w:tblLook w:val="04A0"/>
      </w:tblPr>
      <w:tblGrid>
        <w:gridCol w:w="1113"/>
        <w:gridCol w:w="1113"/>
        <w:gridCol w:w="1114"/>
        <w:gridCol w:w="1114"/>
        <w:gridCol w:w="1114"/>
        <w:gridCol w:w="1114"/>
        <w:gridCol w:w="1114"/>
      </w:tblGrid>
      <w:tr w:rsidR="00823E12" w:rsidRPr="009F14F2" w:rsidTr="00A82546">
        <w:trPr>
          <w:trHeight w:val="96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lastRenderedPageBreak/>
              <w:t>时间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统计项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2546"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11楼</w:t>
            </w:r>
          </w:p>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书库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2546"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社科</w:t>
            </w:r>
          </w:p>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(8楼)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2546"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儿童</w:t>
            </w:r>
          </w:p>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(4楼)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其它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合计</w:t>
            </w:r>
          </w:p>
        </w:tc>
      </w:tr>
      <w:tr w:rsidR="00823E12" w:rsidRPr="009F14F2" w:rsidTr="00A82546">
        <w:trPr>
          <w:trHeight w:val="270"/>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201403</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w:t>
            </w:r>
          </w:p>
        </w:tc>
      </w:tr>
      <w:tr w:rsidR="00823E12" w:rsidRPr="009F14F2" w:rsidTr="00A82546">
        <w:trPr>
          <w:trHeight w:val="270"/>
          <w:jc w:val="center"/>
        </w:trPr>
        <w:tc>
          <w:tcPr>
            <w:tcW w:w="992" w:type="dxa"/>
            <w:vMerge/>
            <w:tcBorders>
              <w:top w:val="nil"/>
              <w:left w:val="single" w:sz="4" w:space="0" w:color="auto"/>
              <w:bottom w:val="single" w:sz="4" w:space="0" w:color="auto"/>
              <w:right w:val="single" w:sz="4" w:space="0" w:color="auto"/>
            </w:tcBorders>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68</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68</w:t>
            </w:r>
          </w:p>
        </w:tc>
      </w:tr>
      <w:tr w:rsidR="00823E12" w:rsidRPr="009F14F2" w:rsidTr="00A82546">
        <w:trPr>
          <w:trHeight w:val="270"/>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201404</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7</w:t>
            </w:r>
          </w:p>
        </w:tc>
      </w:tr>
      <w:tr w:rsidR="00823E12" w:rsidRPr="009F14F2" w:rsidTr="00A82546">
        <w:trPr>
          <w:trHeight w:val="270"/>
          <w:jc w:val="center"/>
        </w:trPr>
        <w:tc>
          <w:tcPr>
            <w:tcW w:w="992" w:type="dxa"/>
            <w:vMerge/>
            <w:tcBorders>
              <w:top w:val="nil"/>
              <w:left w:val="single" w:sz="4" w:space="0" w:color="auto"/>
              <w:bottom w:val="single" w:sz="4" w:space="0" w:color="auto"/>
              <w:right w:val="single" w:sz="4" w:space="0" w:color="auto"/>
            </w:tcBorders>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1414</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1417</w:t>
            </w:r>
          </w:p>
        </w:tc>
      </w:tr>
      <w:tr w:rsidR="00823E12" w:rsidRPr="009F14F2" w:rsidTr="00A82546">
        <w:trPr>
          <w:trHeight w:val="270"/>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201405</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8</w:t>
            </w:r>
          </w:p>
        </w:tc>
      </w:tr>
      <w:tr w:rsidR="00823E12" w:rsidRPr="009F14F2" w:rsidTr="00A82546">
        <w:trPr>
          <w:trHeight w:val="270"/>
          <w:jc w:val="center"/>
        </w:trPr>
        <w:tc>
          <w:tcPr>
            <w:tcW w:w="992" w:type="dxa"/>
            <w:vMerge/>
            <w:tcBorders>
              <w:top w:val="nil"/>
              <w:left w:val="single" w:sz="4" w:space="0" w:color="auto"/>
              <w:bottom w:val="single" w:sz="4" w:space="0" w:color="auto"/>
              <w:right w:val="single" w:sz="4" w:space="0" w:color="auto"/>
            </w:tcBorders>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4516</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4516</w:t>
            </w:r>
          </w:p>
        </w:tc>
      </w:tr>
      <w:tr w:rsidR="00823E12" w:rsidRPr="009F14F2" w:rsidTr="00A82546">
        <w:trPr>
          <w:trHeight w:val="270"/>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201406</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7</w:t>
            </w:r>
          </w:p>
        </w:tc>
      </w:tr>
      <w:tr w:rsidR="00823E12" w:rsidRPr="009F14F2" w:rsidTr="00A82546">
        <w:trPr>
          <w:trHeight w:val="270"/>
          <w:jc w:val="center"/>
        </w:trPr>
        <w:tc>
          <w:tcPr>
            <w:tcW w:w="992" w:type="dxa"/>
            <w:vMerge/>
            <w:tcBorders>
              <w:top w:val="nil"/>
              <w:left w:val="single" w:sz="4" w:space="0" w:color="auto"/>
              <w:bottom w:val="single" w:sz="4" w:space="0" w:color="auto"/>
              <w:right w:val="single" w:sz="4" w:space="0" w:color="auto"/>
            </w:tcBorders>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2968</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2968</w:t>
            </w:r>
          </w:p>
        </w:tc>
      </w:tr>
      <w:tr w:rsidR="00823E12" w:rsidRPr="009F14F2" w:rsidTr="00A82546">
        <w:trPr>
          <w:trHeight w:val="270"/>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201407</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2</w:t>
            </w:r>
          </w:p>
        </w:tc>
      </w:tr>
      <w:tr w:rsidR="00823E12" w:rsidRPr="009F14F2" w:rsidTr="00A82546">
        <w:trPr>
          <w:trHeight w:val="270"/>
          <w:jc w:val="center"/>
        </w:trPr>
        <w:tc>
          <w:tcPr>
            <w:tcW w:w="992" w:type="dxa"/>
            <w:vMerge/>
            <w:tcBorders>
              <w:top w:val="nil"/>
              <w:left w:val="single" w:sz="4" w:space="0" w:color="auto"/>
              <w:bottom w:val="single" w:sz="4" w:space="0" w:color="auto"/>
              <w:right w:val="single" w:sz="4" w:space="0" w:color="auto"/>
            </w:tcBorders>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131</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131</w:t>
            </w:r>
          </w:p>
        </w:tc>
      </w:tr>
      <w:tr w:rsidR="00823E12" w:rsidRPr="009F14F2" w:rsidTr="00A82546">
        <w:trPr>
          <w:trHeight w:val="270"/>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201409</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6</w:t>
            </w:r>
          </w:p>
        </w:tc>
      </w:tr>
      <w:tr w:rsidR="00823E12" w:rsidRPr="009F14F2" w:rsidTr="00A82546">
        <w:trPr>
          <w:trHeight w:val="270"/>
          <w:jc w:val="center"/>
        </w:trPr>
        <w:tc>
          <w:tcPr>
            <w:tcW w:w="992" w:type="dxa"/>
            <w:vMerge/>
            <w:tcBorders>
              <w:top w:val="nil"/>
              <w:left w:val="single" w:sz="4" w:space="0" w:color="auto"/>
              <w:bottom w:val="single" w:sz="4" w:space="0" w:color="auto"/>
              <w:right w:val="single" w:sz="4" w:space="0" w:color="auto"/>
            </w:tcBorders>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1371</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288</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1659</w:t>
            </w:r>
          </w:p>
        </w:tc>
      </w:tr>
      <w:tr w:rsidR="00823E12" w:rsidRPr="009F14F2" w:rsidTr="00A82546">
        <w:trPr>
          <w:trHeight w:val="270"/>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201410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w:t>
            </w:r>
          </w:p>
        </w:tc>
      </w:tr>
      <w:tr w:rsidR="00823E12" w:rsidRPr="009F14F2" w:rsidTr="00A82546">
        <w:trPr>
          <w:trHeight w:val="270"/>
          <w:jc w:val="center"/>
        </w:trPr>
        <w:tc>
          <w:tcPr>
            <w:tcW w:w="992" w:type="dxa"/>
            <w:vMerge/>
            <w:tcBorders>
              <w:top w:val="nil"/>
              <w:left w:val="single" w:sz="4" w:space="0" w:color="auto"/>
              <w:bottom w:val="single" w:sz="4" w:space="0" w:color="auto"/>
              <w:right w:val="single" w:sz="4" w:space="0" w:color="auto"/>
            </w:tcBorders>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86</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86</w:t>
            </w:r>
          </w:p>
        </w:tc>
      </w:tr>
      <w:tr w:rsidR="00823E12" w:rsidRPr="009F14F2" w:rsidTr="00A82546">
        <w:trPr>
          <w:trHeight w:val="270"/>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201411</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w:t>
            </w:r>
          </w:p>
        </w:tc>
      </w:tr>
      <w:tr w:rsidR="00823E12" w:rsidRPr="009F14F2" w:rsidTr="00A82546">
        <w:trPr>
          <w:trHeight w:val="270"/>
          <w:jc w:val="center"/>
        </w:trPr>
        <w:tc>
          <w:tcPr>
            <w:tcW w:w="992" w:type="dxa"/>
            <w:vMerge/>
            <w:tcBorders>
              <w:top w:val="nil"/>
              <w:left w:val="single" w:sz="4" w:space="0" w:color="auto"/>
              <w:bottom w:val="single" w:sz="4" w:space="0" w:color="auto"/>
              <w:right w:val="single" w:sz="4" w:space="0" w:color="auto"/>
            </w:tcBorders>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201</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201</w:t>
            </w:r>
          </w:p>
        </w:tc>
      </w:tr>
      <w:tr w:rsidR="00823E12" w:rsidRPr="009F14F2" w:rsidTr="00A82546">
        <w:trPr>
          <w:trHeight w:val="270"/>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201412</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3</w:t>
            </w:r>
          </w:p>
        </w:tc>
      </w:tr>
      <w:tr w:rsidR="00823E12" w:rsidRPr="009F14F2" w:rsidTr="00A82546">
        <w:trPr>
          <w:trHeight w:val="270"/>
          <w:jc w:val="center"/>
        </w:trPr>
        <w:tc>
          <w:tcPr>
            <w:tcW w:w="992" w:type="dxa"/>
            <w:vMerge/>
            <w:tcBorders>
              <w:top w:val="nil"/>
              <w:left w:val="single" w:sz="4" w:space="0" w:color="auto"/>
              <w:bottom w:val="single" w:sz="4" w:space="0" w:color="auto"/>
              <w:right w:val="single" w:sz="4" w:space="0" w:color="auto"/>
            </w:tcBorders>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1515</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1515</w:t>
            </w:r>
          </w:p>
        </w:tc>
      </w:tr>
      <w:tr w:rsidR="00823E12" w:rsidRPr="009F14F2" w:rsidTr="00A82546">
        <w:trPr>
          <w:trHeight w:val="270"/>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其它</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r>
      <w:tr w:rsidR="00823E12" w:rsidRPr="009F14F2" w:rsidTr="00A82546">
        <w:trPr>
          <w:trHeight w:val="270"/>
          <w:jc w:val="center"/>
        </w:trPr>
        <w:tc>
          <w:tcPr>
            <w:tcW w:w="992" w:type="dxa"/>
            <w:vMerge/>
            <w:tcBorders>
              <w:top w:val="nil"/>
              <w:left w:val="single" w:sz="4" w:space="0" w:color="auto"/>
              <w:bottom w:val="single" w:sz="4" w:space="0" w:color="auto"/>
              <w:right w:val="single" w:sz="4" w:space="0" w:color="auto"/>
            </w:tcBorders>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r>
      <w:tr w:rsidR="00823E12" w:rsidRPr="009F14F2" w:rsidTr="00A82546">
        <w:trPr>
          <w:trHeight w:val="270"/>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r w:rsidRPr="009F14F2">
              <w:rPr>
                <w:rFonts w:asciiTheme="minorEastAsia" w:eastAsiaTheme="minorEastAsia" w:hAnsiTheme="minorEastAsia" w:cs="宋体" w:hint="eastAsia"/>
                <w:b/>
                <w:bCs/>
                <w:sz w:val="24"/>
                <w:szCs w:val="24"/>
              </w:rPr>
              <w:t>合计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36</w:t>
            </w:r>
          </w:p>
        </w:tc>
      </w:tr>
      <w:tr w:rsidR="00823E12" w:rsidRPr="009F14F2" w:rsidTr="00A82546">
        <w:trPr>
          <w:trHeight w:val="270"/>
          <w:jc w:val="center"/>
        </w:trPr>
        <w:tc>
          <w:tcPr>
            <w:tcW w:w="992" w:type="dxa"/>
            <w:vMerge/>
            <w:tcBorders>
              <w:top w:val="nil"/>
              <w:left w:val="single" w:sz="4" w:space="0" w:color="auto"/>
              <w:bottom w:val="single" w:sz="4" w:space="0" w:color="auto"/>
              <w:right w:val="single" w:sz="4" w:space="0" w:color="auto"/>
            </w:tcBorders>
            <w:vAlign w:val="center"/>
            <w:hideMark/>
          </w:tcPr>
          <w:p w:rsidR="00823E12" w:rsidRPr="009F14F2" w:rsidRDefault="00823E12" w:rsidP="00A82546">
            <w:pPr>
              <w:adjustRightInd/>
              <w:snapToGrid/>
              <w:spacing w:after="0"/>
              <w:jc w:val="center"/>
              <w:rPr>
                <w:rFonts w:asciiTheme="minorEastAsia" w:eastAsiaTheme="minorEastAsia" w:hAnsiTheme="minorEastAsia" w:cs="宋体"/>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人次</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12270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288</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23E12" w:rsidRPr="009F14F2" w:rsidRDefault="00823E12" w:rsidP="00A82546">
            <w:pPr>
              <w:adjustRightInd/>
              <w:snapToGrid/>
              <w:spacing w:after="0"/>
              <w:jc w:val="center"/>
              <w:rPr>
                <w:rFonts w:asciiTheme="minorEastAsia" w:eastAsiaTheme="minorEastAsia" w:hAnsiTheme="minorEastAsia" w:cs="宋体"/>
                <w:sz w:val="24"/>
                <w:szCs w:val="24"/>
              </w:rPr>
            </w:pPr>
            <w:r w:rsidRPr="009F14F2">
              <w:rPr>
                <w:rFonts w:asciiTheme="minorEastAsia" w:eastAsiaTheme="minorEastAsia" w:hAnsiTheme="minorEastAsia" w:cs="宋体" w:hint="eastAsia"/>
                <w:sz w:val="24"/>
                <w:szCs w:val="24"/>
              </w:rPr>
              <w:t>12561</w:t>
            </w:r>
          </w:p>
        </w:tc>
      </w:tr>
    </w:tbl>
    <w:p w:rsidR="00823E12" w:rsidRDefault="00823E12" w:rsidP="00D15B37">
      <w:pPr>
        <w:spacing w:after="0"/>
        <w:rPr>
          <w:rFonts w:asciiTheme="minorEastAsia" w:eastAsiaTheme="minorEastAsia" w:hAnsiTheme="minorEastAsia"/>
          <w:b/>
          <w:sz w:val="32"/>
          <w:szCs w:val="32"/>
        </w:rPr>
      </w:pPr>
    </w:p>
    <w:p w:rsidR="003D1C33" w:rsidRDefault="003D1C33" w:rsidP="00D15B37">
      <w:pPr>
        <w:spacing w:after="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参考咨询人次统计</w:t>
      </w:r>
    </w:p>
    <w:tbl>
      <w:tblPr>
        <w:tblStyle w:val="a7"/>
        <w:tblW w:w="8046" w:type="dxa"/>
        <w:jc w:val="center"/>
        <w:tblLook w:val="04A0"/>
      </w:tblPr>
      <w:tblGrid>
        <w:gridCol w:w="2376"/>
        <w:gridCol w:w="2835"/>
        <w:gridCol w:w="1560"/>
        <w:gridCol w:w="1275"/>
      </w:tblGrid>
      <w:tr w:rsidR="003D1C33" w:rsidTr="00FC694A">
        <w:trPr>
          <w:trHeight w:val="363"/>
          <w:jc w:val="center"/>
        </w:trPr>
        <w:tc>
          <w:tcPr>
            <w:tcW w:w="2376" w:type="dxa"/>
            <w:vMerge w:val="restart"/>
            <w:vAlign w:val="center"/>
          </w:tcPr>
          <w:p w:rsidR="003D1C33" w:rsidRPr="00820AF8" w:rsidRDefault="003D1C33" w:rsidP="00A5767C">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读者</w:t>
            </w:r>
            <w:r w:rsidRPr="00820AF8">
              <w:rPr>
                <w:rFonts w:asciiTheme="minorEastAsia" w:eastAsiaTheme="minorEastAsia" w:hAnsiTheme="minorEastAsia" w:hint="eastAsia"/>
                <w:b/>
                <w:sz w:val="28"/>
                <w:szCs w:val="28"/>
              </w:rPr>
              <w:t>咨询</w:t>
            </w:r>
            <w:r>
              <w:rPr>
                <w:rFonts w:asciiTheme="minorEastAsia" w:eastAsiaTheme="minorEastAsia" w:hAnsiTheme="minorEastAsia" w:hint="eastAsia"/>
                <w:b/>
                <w:sz w:val="28"/>
                <w:szCs w:val="28"/>
              </w:rPr>
              <w:t>人次</w:t>
            </w:r>
          </w:p>
        </w:tc>
        <w:tc>
          <w:tcPr>
            <w:tcW w:w="2835" w:type="dxa"/>
            <w:vMerge w:val="restart"/>
            <w:vAlign w:val="center"/>
          </w:tcPr>
          <w:p w:rsidR="003D1C33" w:rsidRPr="00820AF8" w:rsidRDefault="003D1C33" w:rsidP="00A5767C">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政府公开信息查询</w:t>
            </w:r>
          </w:p>
        </w:tc>
        <w:tc>
          <w:tcPr>
            <w:tcW w:w="1560" w:type="dxa"/>
            <w:vMerge w:val="restart"/>
            <w:vAlign w:val="center"/>
          </w:tcPr>
          <w:p w:rsidR="003D1C33" w:rsidRPr="00820AF8" w:rsidRDefault="003D1C33" w:rsidP="00A5767C">
            <w:pPr>
              <w:jc w:val="center"/>
              <w:rPr>
                <w:rFonts w:asciiTheme="minorEastAsia" w:eastAsiaTheme="minorEastAsia" w:hAnsiTheme="minorEastAsia"/>
                <w:b/>
                <w:sz w:val="28"/>
                <w:szCs w:val="28"/>
              </w:rPr>
            </w:pPr>
            <w:r w:rsidRPr="00820AF8">
              <w:rPr>
                <w:rFonts w:asciiTheme="minorEastAsia" w:eastAsiaTheme="minorEastAsia" w:hAnsiTheme="minorEastAsia" w:hint="eastAsia"/>
                <w:b/>
                <w:sz w:val="28"/>
                <w:szCs w:val="28"/>
              </w:rPr>
              <w:t>网上咨询</w:t>
            </w:r>
          </w:p>
        </w:tc>
        <w:tc>
          <w:tcPr>
            <w:tcW w:w="1275" w:type="dxa"/>
            <w:vMerge w:val="restart"/>
            <w:vAlign w:val="center"/>
          </w:tcPr>
          <w:p w:rsidR="003D1C33" w:rsidRPr="00820AF8" w:rsidRDefault="003D1C33" w:rsidP="00A5767C">
            <w:pPr>
              <w:jc w:val="center"/>
              <w:rPr>
                <w:rFonts w:asciiTheme="minorEastAsia" w:eastAsiaTheme="minorEastAsia" w:hAnsiTheme="minorEastAsia"/>
                <w:b/>
                <w:sz w:val="28"/>
                <w:szCs w:val="28"/>
              </w:rPr>
            </w:pPr>
            <w:r w:rsidRPr="00820AF8">
              <w:rPr>
                <w:rFonts w:asciiTheme="minorEastAsia" w:eastAsiaTheme="minorEastAsia" w:hAnsiTheme="minorEastAsia" w:hint="eastAsia"/>
                <w:b/>
                <w:sz w:val="28"/>
                <w:szCs w:val="28"/>
              </w:rPr>
              <w:t>合计</w:t>
            </w:r>
          </w:p>
        </w:tc>
      </w:tr>
      <w:tr w:rsidR="003D1C33" w:rsidTr="00FC694A">
        <w:trPr>
          <w:trHeight w:val="527"/>
          <w:jc w:val="center"/>
        </w:trPr>
        <w:tc>
          <w:tcPr>
            <w:tcW w:w="2376" w:type="dxa"/>
            <w:vMerge/>
            <w:vAlign w:val="center"/>
          </w:tcPr>
          <w:p w:rsidR="003D1C33" w:rsidRPr="00820AF8" w:rsidRDefault="003D1C33" w:rsidP="00A5767C">
            <w:pPr>
              <w:jc w:val="center"/>
              <w:rPr>
                <w:rFonts w:asciiTheme="minorEastAsia" w:eastAsiaTheme="minorEastAsia" w:hAnsiTheme="minorEastAsia"/>
                <w:b/>
                <w:sz w:val="28"/>
                <w:szCs w:val="28"/>
              </w:rPr>
            </w:pPr>
          </w:p>
        </w:tc>
        <w:tc>
          <w:tcPr>
            <w:tcW w:w="2835" w:type="dxa"/>
            <w:vMerge/>
            <w:vAlign w:val="center"/>
          </w:tcPr>
          <w:p w:rsidR="003D1C33" w:rsidRPr="00820AF8" w:rsidRDefault="003D1C33" w:rsidP="00A5767C">
            <w:pPr>
              <w:jc w:val="center"/>
              <w:rPr>
                <w:rFonts w:asciiTheme="minorEastAsia" w:eastAsiaTheme="minorEastAsia" w:hAnsiTheme="minorEastAsia"/>
                <w:b/>
                <w:sz w:val="28"/>
                <w:szCs w:val="28"/>
              </w:rPr>
            </w:pPr>
          </w:p>
        </w:tc>
        <w:tc>
          <w:tcPr>
            <w:tcW w:w="1560" w:type="dxa"/>
            <w:vMerge/>
            <w:vAlign w:val="center"/>
          </w:tcPr>
          <w:p w:rsidR="003D1C33" w:rsidRPr="00820AF8" w:rsidRDefault="003D1C33" w:rsidP="00A5767C">
            <w:pPr>
              <w:jc w:val="center"/>
              <w:rPr>
                <w:rFonts w:asciiTheme="minorEastAsia" w:eastAsiaTheme="minorEastAsia" w:hAnsiTheme="minorEastAsia"/>
                <w:b/>
                <w:sz w:val="28"/>
                <w:szCs w:val="28"/>
              </w:rPr>
            </w:pPr>
          </w:p>
        </w:tc>
        <w:tc>
          <w:tcPr>
            <w:tcW w:w="1275" w:type="dxa"/>
            <w:vMerge/>
            <w:vAlign w:val="center"/>
          </w:tcPr>
          <w:p w:rsidR="003D1C33" w:rsidRPr="00820AF8" w:rsidRDefault="003D1C33" w:rsidP="00A5767C">
            <w:pPr>
              <w:jc w:val="center"/>
              <w:rPr>
                <w:rFonts w:asciiTheme="minorEastAsia" w:eastAsiaTheme="minorEastAsia" w:hAnsiTheme="minorEastAsia"/>
                <w:b/>
                <w:sz w:val="28"/>
                <w:szCs w:val="28"/>
              </w:rPr>
            </w:pPr>
          </w:p>
        </w:tc>
      </w:tr>
      <w:tr w:rsidR="003D1C33" w:rsidTr="00FC694A">
        <w:trPr>
          <w:trHeight w:val="383"/>
          <w:jc w:val="center"/>
        </w:trPr>
        <w:tc>
          <w:tcPr>
            <w:tcW w:w="2376" w:type="dxa"/>
            <w:vAlign w:val="center"/>
          </w:tcPr>
          <w:p w:rsidR="003D1C33" w:rsidRPr="00125235" w:rsidRDefault="003D1C33" w:rsidP="00A5767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189</w:t>
            </w:r>
          </w:p>
        </w:tc>
        <w:tc>
          <w:tcPr>
            <w:tcW w:w="2835" w:type="dxa"/>
            <w:vAlign w:val="center"/>
          </w:tcPr>
          <w:p w:rsidR="003D1C33" w:rsidRPr="00125235" w:rsidRDefault="003D1C33" w:rsidP="00A5767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73</w:t>
            </w:r>
          </w:p>
        </w:tc>
        <w:tc>
          <w:tcPr>
            <w:tcW w:w="1560" w:type="dxa"/>
            <w:vAlign w:val="center"/>
          </w:tcPr>
          <w:p w:rsidR="003D1C33" w:rsidRPr="00125235" w:rsidRDefault="003D1C33" w:rsidP="00A5767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220</w:t>
            </w:r>
          </w:p>
        </w:tc>
        <w:tc>
          <w:tcPr>
            <w:tcW w:w="1275" w:type="dxa"/>
            <w:vAlign w:val="center"/>
          </w:tcPr>
          <w:p w:rsidR="003D1C33" w:rsidRPr="00125235" w:rsidRDefault="003D1C33" w:rsidP="00A5767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482</w:t>
            </w:r>
          </w:p>
        </w:tc>
      </w:tr>
    </w:tbl>
    <w:p w:rsidR="003D1C33" w:rsidRDefault="003D1C33" w:rsidP="00B57E66">
      <w:pPr>
        <w:spacing w:after="0"/>
        <w:jc w:val="center"/>
        <w:rPr>
          <w:rFonts w:asciiTheme="minorEastAsia" w:eastAsiaTheme="minorEastAsia" w:hAnsiTheme="minorEastAsia"/>
          <w:b/>
          <w:sz w:val="32"/>
          <w:szCs w:val="32"/>
        </w:rPr>
      </w:pPr>
    </w:p>
    <w:p w:rsidR="00083AF6" w:rsidRDefault="002E080A" w:rsidP="00B57E66">
      <w:pPr>
        <w:spacing w:after="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学术成果</w:t>
      </w:r>
      <w:r w:rsidR="00083AF6" w:rsidRPr="00083AF6">
        <w:rPr>
          <w:rFonts w:asciiTheme="minorEastAsia" w:eastAsiaTheme="minorEastAsia" w:hAnsiTheme="minorEastAsia" w:hint="eastAsia"/>
          <w:b/>
          <w:sz w:val="32"/>
          <w:szCs w:val="32"/>
        </w:rPr>
        <w:t>统计</w:t>
      </w:r>
    </w:p>
    <w:p w:rsidR="002E080A" w:rsidRPr="00FC694A" w:rsidRDefault="002E080A" w:rsidP="00FC694A">
      <w:pPr>
        <w:spacing w:after="0" w:line="360" w:lineRule="auto"/>
        <w:rPr>
          <w:rFonts w:asciiTheme="minorEastAsia" w:eastAsiaTheme="minorEastAsia" w:hAnsiTheme="minorEastAsia"/>
          <w:sz w:val="30"/>
          <w:szCs w:val="30"/>
        </w:rPr>
      </w:pPr>
      <w:r w:rsidRPr="00FC694A">
        <w:rPr>
          <w:rFonts w:asciiTheme="minorEastAsia" w:eastAsiaTheme="minorEastAsia" w:hAnsiTheme="minorEastAsia" w:hint="eastAsia"/>
          <w:sz w:val="30"/>
          <w:szCs w:val="30"/>
        </w:rPr>
        <w:t>课题</w:t>
      </w:r>
      <w:r w:rsidR="00B57E66" w:rsidRPr="00FC694A">
        <w:rPr>
          <w:rFonts w:asciiTheme="minorEastAsia" w:eastAsiaTheme="minorEastAsia" w:hAnsiTheme="minorEastAsia" w:hint="eastAsia"/>
          <w:sz w:val="30"/>
          <w:szCs w:val="30"/>
        </w:rPr>
        <w:t>及研究成果</w:t>
      </w:r>
    </w:p>
    <w:tbl>
      <w:tblPr>
        <w:tblStyle w:val="a7"/>
        <w:tblW w:w="9215" w:type="dxa"/>
        <w:jc w:val="center"/>
        <w:tblInd w:w="-318" w:type="dxa"/>
        <w:tblLook w:val="04A0"/>
      </w:tblPr>
      <w:tblGrid>
        <w:gridCol w:w="710"/>
        <w:gridCol w:w="709"/>
        <w:gridCol w:w="3685"/>
        <w:gridCol w:w="934"/>
        <w:gridCol w:w="1334"/>
        <w:gridCol w:w="851"/>
        <w:gridCol w:w="992"/>
      </w:tblGrid>
      <w:tr w:rsidR="00624C06" w:rsidTr="007B472F">
        <w:trPr>
          <w:jc w:val="center"/>
        </w:trPr>
        <w:tc>
          <w:tcPr>
            <w:tcW w:w="710" w:type="dxa"/>
            <w:vAlign w:val="center"/>
          </w:tcPr>
          <w:p w:rsidR="00624C06" w:rsidRPr="00FC694A" w:rsidRDefault="00624C06" w:rsidP="00C95B8D">
            <w:pPr>
              <w:jc w:val="center"/>
              <w:rPr>
                <w:rFonts w:asciiTheme="minorEastAsia" w:eastAsiaTheme="minorEastAsia" w:hAnsiTheme="minorEastAsia"/>
                <w:b/>
                <w:sz w:val="24"/>
                <w:szCs w:val="24"/>
              </w:rPr>
            </w:pPr>
            <w:r w:rsidRPr="00FC694A">
              <w:rPr>
                <w:rFonts w:asciiTheme="minorEastAsia" w:eastAsiaTheme="minorEastAsia" w:hAnsiTheme="minorEastAsia" w:hint="eastAsia"/>
                <w:b/>
                <w:sz w:val="24"/>
                <w:szCs w:val="24"/>
              </w:rPr>
              <w:t>序号</w:t>
            </w:r>
          </w:p>
        </w:tc>
        <w:tc>
          <w:tcPr>
            <w:tcW w:w="709" w:type="dxa"/>
            <w:vAlign w:val="center"/>
          </w:tcPr>
          <w:p w:rsidR="00624C06" w:rsidRPr="00FC694A" w:rsidRDefault="00624C06" w:rsidP="00C95B8D">
            <w:pPr>
              <w:jc w:val="center"/>
              <w:rPr>
                <w:rFonts w:asciiTheme="minorEastAsia" w:eastAsiaTheme="minorEastAsia" w:hAnsiTheme="minorEastAsia"/>
                <w:b/>
                <w:sz w:val="24"/>
                <w:szCs w:val="24"/>
              </w:rPr>
            </w:pPr>
            <w:r w:rsidRPr="00FC694A">
              <w:rPr>
                <w:rFonts w:asciiTheme="minorEastAsia" w:eastAsiaTheme="minorEastAsia" w:hAnsiTheme="minorEastAsia" w:hint="eastAsia"/>
                <w:b/>
                <w:sz w:val="24"/>
                <w:szCs w:val="24"/>
              </w:rPr>
              <w:t>姓名</w:t>
            </w:r>
          </w:p>
        </w:tc>
        <w:tc>
          <w:tcPr>
            <w:tcW w:w="3685" w:type="dxa"/>
            <w:vAlign w:val="center"/>
          </w:tcPr>
          <w:p w:rsidR="00624C06" w:rsidRPr="00FC694A" w:rsidRDefault="00624C06" w:rsidP="00C95B8D">
            <w:pPr>
              <w:jc w:val="center"/>
              <w:rPr>
                <w:rFonts w:asciiTheme="minorEastAsia" w:eastAsiaTheme="minorEastAsia" w:hAnsiTheme="minorEastAsia"/>
                <w:b/>
                <w:sz w:val="24"/>
                <w:szCs w:val="24"/>
              </w:rPr>
            </w:pPr>
            <w:r w:rsidRPr="00FC694A">
              <w:rPr>
                <w:rFonts w:asciiTheme="minorEastAsia" w:eastAsiaTheme="minorEastAsia" w:hAnsiTheme="minorEastAsia" w:hint="eastAsia"/>
                <w:b/>
                <w:sz w:val="24"/>
                <w:szCs w:val="24"/>
              </w:rPr>
              <w:t>课题或研究成果获奖名称及课题题目</w:t>
            </w:r>
          </w:p>
        </w:tc>
        <w:tc>
          <w:tcPr>
            <w:tcW w:w="934" w:type="dxa"/>
            <w:vAlign w:val="center"/>
          </w:tcPr>
          <w:p w:rsidR="00624C06" w:rsidRPr="00FC694A" w:rsidRDefault="00624C06" w:rsidP="00C95B8D">
            <w:pPr>
              <w:jc w:val="center"/>
              <w:rPr>
                <w:rFonts w:asciiTheme="minorEastAsia" w:eastAsiaTheme="minorEastAsia" w:hAnsiTheme="minorEastAsia"/>
                <w:b/>
                <w:sz w:val="24"/>
                <w:szCs w:val="24"/>
              </w:rPr>
            </w:pPr>
            <w:r w:rsidRPr="00FC694A">
              <w:rPr>
                <w:rFonts w:asciiTheme="minorEastAsia" w:eastAsiaTheme="minorEastAsia" w:hAnsiTheme="minorEastAsia" w:hint="eastAsia"/>
                <w:b/>
                <w:sz w:val="24"/>
                <w:szCs w:val="24"/>
              </w:rPr>
              <w:t>获奖等级</w:t>
            </w:r>
          </w:p>
        </w:tc>
        <w:tc>
          <w:tcPr>
            <w:tcW w:w="1334" w:type="dxa"/>
            <w:vAlign w:val="center"/>
          </w:tcPr>
          <w:p w:rsidR="00624C06" w:rsidRPr="00FC694A" w:rsidRDefault="00624C06" w:rsidP="00C95B8D">
            <w:pPr>
              <w:jc w:val="center"/>
              <w:rPr>
                <w:rFonts w:asciiTheme="minorEastAsia" w:eastAsiaTheme="minorEastAsia" w:hAnsiTheme="minorEastAsia"/>
                <w:b/>
                <w:sz w:val="24"/>
                <w:szCs w:val="24"/>
              </w:rPr>
            </w:pPr>
            <w:r w:rsidRPr="00FC694A">
              <w:rPr>
                <w:rFonts w:asciiTheme="minorEastAsia" w:eastAsiaTheme="minorEastAsia" w:hAnsiTheme="minorEastAsia" w:hint="eastAsia"/>
                <w:b/>
                <w:sz w:val="24"/>
                <w:szCs w:val="24"/>
              </w:rPr>
              <w:t>项目编号</w:t>
            </w:r>
          </w:p>
        </w:tc>
        <w:tc>
          <w:tcPr>
            <w:tcW w:w="851" w:type="dxa"/>
            <w:vAlign w:val="center"/>
          </w:tcPr>
          <w:p w:rsidR="00624C06" w:rsidRPr="00FC694A" w:rsidRDefault="00624C06" w:rsidP="00C95B8D">
            <w:pPr>
              <w:jc w:val="center"/>
              <w:rPr>
                <w:rFonts w:asciiTheme="minorEastAsia" w:eastAsiaTheme="minorEastAsia" w:hAnsiTheme="minorEastAsia"/>
                <w:b/>
                <w:sz w:val="24"/>
                <w:szCs w:val="24"/>
              </w:rPr>
            </w:pPr>
            <w:r w:rsidRPr="00FC694A">
              <w:rPr>
                <w:rFonts w:asciiTheme="minorEastAsia" w:eastAsiaTheme="minorEastAsia" w:hAnsiTheme="minorEastAsia" w:hint="eastAsia"/>
                <w:b/>
                <w:sz w:val="24"/>
                <w:szCs w:val="24"/>
              </w:rPr>
              <w:t>获奖时间</w:t>
            </w:r>
          </w:p>
        </w:tc>
        <w:tc>
          <w:tcPr>
            <w:tcW w:w="992" w:type="dxa"/>
            <w:vAlign w:val="center"/>
          </w:tcPr>
          <w:p w:rsidR="00624C06" w:rsidRPr="00FC694A" w:rsidRDefault="00624C06" w:rsidP="00C95B8D">
            <w:pPr>
              <w:jc w:val="center"/>
              <w:rPr>
                <w:rFonts w:asciiTheme="minorEastAsia" w:eastAsiaTheme="minorEastAsia" w:hAnsiTheme="minorEastAsia"/>
                <w:b/>
                <w:sz w:val="24"/>
                <w:szCs w:val="24"/>
              </w:rPr>
            </w:pPr>
            <w:r w:rsidRPr="00FC694A">
              <w:rPr>
                <w:rFonts w:asciiTheme="minorEastAsia" w:eastAsiaTheme="minorEastAsia" w:hAnsiTheme="minorEastAsia" w:hint="eastAsia"/>
                <w:b/>
                <w:sz w:val="24"/>
                <w:szCs w:val="24"/>
              </w:rPr>
              <w:t>备注</w:t>
            </w:r>
          </w:p>
        </w:tc>
      </w:tr>
      <w:tr w:rsidR="00A5561E" w:rsidTr="007B472F">
        <w:trPr>
          <w:jc w:val="center"/>
        </w:trPr>
        <w:tc>
          <w:tcPr>
            <w:tcW w:w="710" w:type="dxa"/>
            <w:vAlign w:val="center"/>
          </w:tcPr>
          <w:p w:rsidR="00A5561E" w:rsidRPr="00FC694A" w:rsidRDefault="00A5561E" w:rsidP="00A5561E">
            <w:pPr>
              <w:jc w:val="center"/>
              <w:rPr>
                <w:rFonts w:ascii="宋体" w:eastAsia="宋体" w:hAnsi="宋体" w:cs="Times New Roman"/>
                <w:sz w:val="24"/>
                <w:szCs w:val="24"/>
              </w:rPr>
            </w:pPr>
            <w:r w:rsidRPr="00FC694A">
              <w:rPr>
                <w:rFonts w:ascii="宋体" w:eastAsia="宋体" w:hAnsi="宋体" w:cs="Times New Roman" w:hint="eastAsia"/>
                <w:sz w:val="24"/>
                <w:szCs w:val="24"/>
              </w:rPr>
              <w:t>1</w:t>
            </w:r>
          </w:p>
        </w:tc>
        <w:tc>
          <w:tcPr>
            <w:tcW w:w="709" w:type="dxa"/>
            <w:vAlign w:val="center"/>
          </w:tcPr>
          <w:p w:rsidR="00A5561E" w:rsidRPr="00FC694A" w:rsidRDefault="00A5561E" w:rsidP="00A5561E">
            <w:pPr>
              <w:jc w:val="center"/>
              <w:rPr>
                <w:rFonts w:ascii="宋体" w:eastAsia="宋体" w:hAnsi="宋体" w:cs="Times New Roman"/>
                <w:sz w:val="24"/>
                <w:szCs w:val="24"/>
              </w:rPr>
            </w:pPr>
            <w:r w:rsidRPr="00FC694A">
              <w:rPr>
                <w:rFonts w:ascii="宋体" w:eastAsia="宋体" w:hAnsi="宋体" w:cs="Times New Roman" w:hint="eastAsia"/>
                <w:sz w:val="24"/>
                <w:szCs w:val="24"/>
              </w:rPr>
              <w:t>项琳</w:t>
            </w:r>
          </w:p>
        </w:tc>
        <w:tc>
          <w:tcPr>
            <w:tcW w:w="3685" w:type="dxa"/>
            <w:vAlign w:val="center"/>
          </w:tcPr>
          <w:p w:rsidR="00A5561E" w:rsidRPr="00FC694A" w:rsidRDefault="00A5561E" w:rsidP="00A5561E">
            <w:pPr>
              <w:jc w:val="center"/>
              <w:rPr>
                <w:rFonts w:ascii="宋体" w:eastAsia="宋体" w:hAnsi="宋体" w:cs="Times New Roman"/>
                <w:sz w:val="24"/>
                <w:szCs w:val="24"/>
              </w:rPr>
            </w:pPr>
            <w:r w:rsidRPr="00FC694A">
              <w:rPr>
                <w:rFonts w:ascii="宋体" w:eastAsia="宋体" w:hAnsi="宋体" w:cs="Times New Roman" w:hint="eastAsia"/>
                <w:sz w:val="24"/>
                <w:szCs w:val="24"/>
              </w:rPr>
              <w:t>2014年秦皇岛市社会科学重点应用性课题成果</w:t>
            </w:r>
          </w:p>
          <w:p w:rsidR="00A5561E" w:rsidRPr="00FC694A" w:rsidRDefault="00A5561E" w:rsidP="00A5561E">
            <w:pPr>
              <w:jc w:val="center"/>
              <w:rPr>
                <w:rFonts w:ascii="宋体" w:eastAsia="宋体" w:hAnsi="宋体" w:cs="Times New Roman"/>
                <w:sz w:val="24"/>
                <w:szCs w:val="24"/>
              </w:rPr>
            </w:pPr>
            <w:r w:rsidRPr="00FC694A">
              <w:rPr>
                <w:rFonts w:ascii="宋体" w:eastAsia="宋体" w:hAnsi="宋体" w:cs="Times New Roman" w:hint="eastAsia"/>
                <w:sz w:val="24"/>
                <w:szCs w:val="24"/>
              </w:rPr>
              <w:t>（创新公共图书馆服务职能  提升秦皇岛市文化软实力）</w:t>
            </w:r>
          </w:p>
        </w:tc>
        <w:tc>
          <w:tcPr>
            <w:tcW w:w="934" w:type="dxa"/>
            <w:vAlign w:val="center"/>
          </w:tcPr>
          <w:p w:rsidR="00A5561E" w:rsidRPr="00FC694A" w:rsidRDefault="00A5561E" w:rsidP="00A5561E">
            <w:pPr>
              <w:jc w:val="center"/>
              <w:rPr>
                <w:rFonts w:ascii="宋体" w:eastAsia="宋体" w:hAnsi="宋体" w:cs="Times New Roman"/>
                <w:sz w:val="24"/>
                <w:szCs w:val="24"/>
              </w:rPr>
            </w:pPr>
            <w:r w:rsidRPr="00FC694A">
              <w:rPr>
                <w:rFonts w:ascii="宋体" w:eastAsia="宋体" w:hAnsi="宋体" w:cs="Times New Roman" w:hint="eastAsia"/>
                <w:sz w:val="24"/>
                <w:szCs w:val="24"/>
              </w:rPr>
              <w:t>一等奖</w:t>
            </w:r>
          </w:p>
        </w:tc>
        <w:tc>
          <w:tcPr>
            <w:tcW w:w="1334" w:type="dxa"/>
            <w:vAlign w:val="center"/>
          </w:tcPr>
          <w:p w:rsidR="00A5561E" w:rsidRPr="00FC694A" w:rsidRDefault="00A5561E" w:rsidP="00A5561E">
            <w:pPr>
              <w:jc w:val="center"/>
              <w:rPr>
                <w:rFonts w:ascii="宋体" w:eastAsia="宋体" w:hAnsi="宋体" w:cs="Times New Roman"/>
                <w:sz w:val="24"/>
                <w:szCs w:val="24"/>
              </w:rPr>
            </w:pPr>
            <w:r w:rsidRPr="00FC694A">
              <w:rPr>
                <w:rFonts w:ascii="宋体" w:eastAsia="宋体" w:hAnsi="宋体" w:cs="Times New Roman" w:hint="eastAsia"/>
                <w:sz w:val="24"/>
                <w:szCs w:val="24"/>
              </w:rPr>
              <w:t>201306219</w:t>
            </w:r>
          </w:p>
        </w:tc>
        <w:tc>
          <w:tcPr>
            <w:tcW w:w="851" w:type="dxa"/>
            <w:vAlign w:val="center"/>
          </w:tcPr>
          <w:p w:rsidR="00A5561E" w:rsidRPr="00FC694A" w:rsidRDefault="00A5561E" w:rsidP="00A5561E">
            <w:pPr>
              <w:jc w:val="center"/>
              <w:rPr>
                <w:rFonts w:ascii="宋体" w:eastAsia="宋体" w:hAnsi="宋体" w:cs="Times New Roman"/>
                <w:sz w:val="24"/>
                <w:szCs w:val="24"/>
              </w:rPr>
            </w:pPr>
            <w:r w:rsidRPr="00FC694A">
              <w:rPr>
                <w:rFonts w:ascii="宋体" w:eastAsia="宋体" w:hAnsi="宋体" w:cs="Times New Roman" w:hint="eastAsia"/>
                <w:sz w:val="24"/>
                <w:szCs w:val="24"/>
              </w:rPr>
              <w:t>2014年7月</w:t>
            </w:r>
          </w:p>
        </w:tc>
        <w:tc>
          <w:tcPr>
            <w:tcW w:w="992" w:type="dxa"/>
            <w:vAlign w:val="center"/>
          </w:tcPr>
          <w:p w:rsidR="00A5561E" w:rsidRPr="00FC694A" w:rsidRDefault="00A5561E" w:rsidP="00A5561E">
            <w:pPr>
              <w:jc w:val="center"/>
              <w:rPr>
                <w:rFonts w:ascii="宋体" w:eastAsia="宋体" w:hAnsi="宋体" w:cs="Times New Roman"/>
                <w:sz w:val="24"/>
                <w:szCs w:val="24"/>
              </w:rPr>
            </w:pPr>
            <w:r w:rsidRPr="00FC694A">
              <w:rPr>
                <w:rFonts w:ascii="宋体" w:eastAsia="宋体" w:hAnsi="宋体" w:cs="Times New Roman" w:hint="eastAsia"/>
                <w:sz w:val="24"/>
                <w:szCs w:val="24"/>
              </w:rPr>
              <w:t>课题负责人</w:t>
            </w:r>
          </w:p>
        </w:tc>
      </w:tr>
    </w:tbl>
    <w:p w:rsidR="00083AF6" w:rsidRDefault="00083AF6" w:rsidP="00B75BB6">
      <w:pPr>
        <w:spacing w:after="0"/>
        <w:rPr>
          <w:rFonts w:asciiTheme="minorEastAsia" w:eastAsiaTheme="minorEastAsia" w:hAnsiTheme="minorEastAsia"/>
          <w:sz w:val="32"/>
          <w:szCs w:val="32"/>
        </w:rPr>
      </w:pPr>
    </w:p>
    <w:p w:rsidR="00FA55E4" w:rsidRPr="008E1509" w:rsidRDefault="00A279EA" w:rsidP="008E1509">
      <w:pPr>
        <w:spacing w:after="0" w:line="360" w:lineRule="auto"/>
        <w:rPr>
          <w:rFonts w:asciiTheme="minorEastAsia" w:eastAsiaTheme="minorEastAsia" w:hAnsiTheme="minorEastAsia"/>
          <w:sz w:val="30"/>
          <w:szCs w:val="30"/>
        </w:rPr>
      </w:pPr>
      <w:r w:rsidRPr="008E1509">
        <w:rPr>
          <w:rFonts w:asciiTheme="minorEastAsia" w:eastAsiaTheme="minorEastAsia" w:hAnsiTheme="minorEastAsia" w:hint="eastAsia"/>
          <w:sz w:val="30"/>
          <w:szCs w:val="30"/>
        </w:rPr>
        <w:t>论文获奖</w:t>
      </w:r>
    </w:p>
    <w:tbl>
      <w:tblPr>
        <w:tblStyle w:val="a7"/>
        <w:tblW w:w="9215" w:type="dxa"/>
        <w:tblInd w:w="-318" w:type="dxa"/>
        <w:tblLook w:val="04A0"/>
      </w:tblPr>
      <w:tblGrid>
        <w:gridCol w:w="710"/>
        <w:gridCol w:w="709"/>
        <w:gridCol w:w="4536"/>
        <w:gridCol w:w="1275"/>
        <w:gridCol w:w="1985"/>
      </w:tblGrid>
      <w:tr w:rsidR="00A279EA" w:rsidRPr="008E1509" w:rsidTr="008E1509">
        <w:trPr>
          <w:trHeight w:val="1134"/>
        </w:trPr>
        <w:tc>
          <w:tcPr>
            <w:tcW w:w="710" w:type="dxa"/>
            <w:vAlign w:val="center"/>
          </w:tcPr>
          <w:p w:rsidR="00A279EA" w:rsidRPr="008E1509" w:rsidRDefault="00A279EA" w:rsidP="00857123">
            <w:pPr>
              <w:jc w:val="center"/>
              <w:rPr>
                <w:rFonts w:asciiTheme="minorEastAsia" w:eastAsiaTheme="minorEastAsia" w:hAnsiTheme="minorEastAsia"/>
                <w:b/>
                <w:sz w:val="24"/>
                <w:szCs w:val="24"/>
              </w:rPr>
            </w:pPr>
            <w:r w:rsidRPr="008E1509">
              <w:rPr>
                <w:rFonts w:asciiTheme="minorEastAsia" w:eastAsiaTheme="minorEastAsia" w:hAnsiTheme="minorEastAsia" w:hint="eastAsia"/>
                <w:b/>
                <w:sz w:val="24"/>
                <w:szCs w:val="24"/>
              </w:rPr>
              <w:t>序号</w:t>
            </w:r>
          </w:p>
        </w:tc>
        <w:tc>
          <w:tcPr>
            <w:tcW w:w="709" w:type="dxa"/>
            <w:vAlign w:val="center"/>
          </w:tcPr>
          <w:p w:rsidR="00A279EA" w:rsidRPr="008E1509" w:rsidRDefault="00A279EA" w:rsidP="00857123">
            <w:pPr>
              <w:jc w:val="center"/>
              <w:rPr>
                <w:rFonts w:asciiTheme="minorEastAsia" w:eastAsiaTheme="minorEastAsia" w:hAnsiTheme="minorEastAsia"/>
                <w:b/>
                <w:sz w:val="24"/>
                <w:szCs w:val="24"/>
              </w:rPr>
            </w:pPr>
            <w:r w:rsidRPr="008E1509">
              <w:rPr>
                <w:rFonts w:asciiTheme="minorEastAsia" w:eastAsiaTheme="minorEastAsia" w:hAnsiTheme="minorEastAsia" w:hint="eastAsia"/>
                <w:b/>
                <w:sz w:val="24"/>
                <w:szCs w:val="24"/>
              </w:rPr>
              <w:t>姓名</w:t>
            </w:r>
          </w:p>
        </w:tc>
        <w:tc>
          <w:tcPr>
            <w:tcW w:w="4536" w:type="dxa"/>
            <w:vAlign w:val="center"/>
          </w:tcPr>
          <w:p w:rsidR="00A279EA" w:rsidRPr="008E1509" w:rsidRDefault="00A279EA" w:rsidP="00857123">
            <w:pPr>
              <w:jc w:val="center"/>
              <w:rPr>
                <w:rFonts w:asciiTheme="minorEastAsia" w:eastAsiaTheme="minorEastAsia" w:hAnsiTheme="minorEastAsia"/>
                <w:b/>
                <w:sz w:val="24"/>
                <w:szCs w:val="24"/>
              </w:rPr>
            </w:pPr>
            <w:r w:rsidRPr="008E1509">
              <w:rPr>
                <w:rFonts w:asciiTheme="minorEastAsia" w:eastAsiaTheme="minorEastAsia" w:hAnsiTheme="minorEastAsia" w:hint="eastAsia"/>
                <w:b/>
                <w:sz w:val="24"/>
                <w:szCs w:val="24"/>
              </w:rPr>
              <w:t>论文奖励名称及论文题目</w:t>
            </w:r>
          </w:p>
        </w:tc>
        <w:tc>
          <w:tcPr>
            <w:tcW w:w="1275" w:type="dxa"/>
            <w:vAlign w:val="center"/>
          </w:tcPr>
          <w:p w:rsidR="00A279EA" w:rsidRPr="008E1509" w:rsidRDefault="00A279EA" w:rsidP="00857123">
            <w:pPr>
              <w:jc w:val="center"/>
              <w:rPr>
                <w:rFonts w:asciiTheme="minorEastAsia" w:eastAsiaTheme="minorEastAsia" w:hAnsiTheme="minorEastAsia"/>
                <w:b/>
                <w:sz w:val="24"/>
                <w:szCs w:val="24"/>
              </w:rPr>
            </w:pPr>
            <w:r w:rsidRPr="008E1509">
              <w:rPr>
                <w:rFonts w:asciiTheme="minorEastAsia" w:eastAsiaTheme="minorEastAsia" w:hAnsiTheme="minorEastAsia" w:hint="eastAsia"/>
                <w:b/>
                <w:sz w:val="24"/>
                <w:szCs w:val="24"/>
              </w:rPr>
              <w:t>等级</w:t>
            </w:r>
          </w:p>
        </w:tc>
        <w:tc>
          <w:tcPr>
            <w:tcW w:w="1985" w:type="dxa"/>
            <w:vAlign w:val="center"/>
          </w:tcPr>
          <w:p w:rsidR="00A279EA" w:rsidRPr="008E1509" w:rsidRDefault="00A279EA" w:rsidP="00857123">
            <w:pPr>
              <w:jc w:val="center"/>
              <w:rPr>
                <w:rFonts w:asciiTheme="minorEastAsia" w:eastAsiaTheme="minorEastAsia" w:hAnsiTheme="minorEastAsia"/>
                <w:b/>
                <w:sz w:val="24"/>
                <w:szCs w:val="24"/>
              </w:rPr>
            </w:pPr>
            <w:r w:rsidRPr="008E1509">
              <w:rPr>
                <w:rFonts w:asciiTheme="minorEastAsia" w:eastAsiaTheme="minorEastAsia" w:hAnsiTheme="minorEastAsia" w:hint="eastAsia"/>
                <w:b/>
                <w:sz w:val="24"/>
                <w:szCs w:val="24"/>
              </w:rPr>
              <w:t>授予单位</w:t>
            </w:r>
          </w:p>
        </w:tc>
      </w:tr>
      <w:tr w:rsidR="00857123" w:rsidRPr="008E1509" w:rsidTr="008E1509">
        <w:trPr>
          <w:trHeight w:val="1134"/>
        </w:trPr>
        <w:tc>
          <w:tcPr>
            <w:tcW w:w="710"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1</w:t>
            </w:r>
          </w:p>
        </w:tc>
        <w:tc>
          <w:tcPr>
            <w:tcW w:w="709"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刘静</w:t>
            </w:r>
          </w:p>
        </w:tc>
        <w:tc>
          <w:tcPr>
            <w:tcW w:w="4536"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河北省图书馆学会2014年度学术征文活动</w:t>
            </w:r>
          </w:p>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（我国图书馆员继续教育路径与发展探索）</w:t>
            </w:r>
          </w:p>
        </w:tc>
        <w:tc>
          <w:tcPr>
            <w:tcW w:w="127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二等奖</w:t>
            </w:r>
          </w:p>
        </w:tc>
        <w:tc>
          <w:tcPr>
            <w:tcW w:w="198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河北省图书馆学会</w:t>
            </w:r>
          </w:p>
        </w:tc>
      </w:tr>
      <w:tr w:rsidR="00857123" w:rsidRPr="008E1509" w:rsidTr="008E1509">
        <w:trPr>
          <w:trHeight w:val="1134"/>
        </w:trPr>
        <w:tc>
          <w:tcPr>
            <w:tcW w:w="710"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2</w:t>
            </w:r>
          </w:p>
        </w:tc>
        <w:tc>
          <w:tcPr>
            <w:tcW w:w="709"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项琳</w:t>
            </w:r>
          </w:p>
        </w:tc>
        <w:tc>
          <w:tcPr>
            <w:tcW w:w="4536"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川吉苏冀桂五省（区）图书馆学会第十四届学术研讨会征文《构建基层公共图书馆服务体系的探索与思考》</w:t>
            </w:r>
          </w:p>
        </w:tc>
        <w:tc>
          <w:tcPr>
            <w:tcW w:w="127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一等奖</w:t>
            </w:r>
          </w:p>
        </w:tc>
        <w:tc>
          <w:tcPr>
            <w:tcW w:w="198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四川省、吉林省、江苏省、河北省、广西图书馆学会</w:t>
            </w:r>
          </w:p>
        </w:tc>
      </w:tr>
      <w:tr w:rsidR="00857123" w:rsidRPr="008E1509" w:rsidTr="008E1509">
        <w:trPr>
          <w:trHeight w:val="1134"/>
        </w:trPr>
        <w:tc>
          <w:tcPr>
            <w:tcW w:w="710"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3</w:t>
            </w:r>
          </w:p>
        </w:tc>
        <w:tc>
          <w:tcPr>
            <w:tcW w:w="709"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项琳</w:t>
            </w:r>
          </w:p>
        </w:tc>
        <w:tc>
          <w:tcPr>
            <w:tcW w:w="4536"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全国中小型公共图书馆联合会2014年研讨会征文</w:t>
            </w:r>
          </w:p>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《给您一缕阳光  点亮阅读天堂》</w:t>
            </w:r>
          </w:p>
        </w:tc>
        <w:tc>
          <w:tcPr>
            <w:tcW w:w="127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二等奖</w:t>
            </w:r>
          </w:p>
        </w:tc>
        <w:tc>
          <w:tcPr>
            <w:tcW w:w="198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全国中小型公共图书馆联合会 中国知网</w:t>
            </w:r>
          </w:p>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中国知识资源总库编委会</w:t>
            </w:r>
          </w:p>
        </w:tc>
      </w:tr>
      <w:tr w:rsidR="00857123" w:rsidRPr="008E1509" w:rsidTr="008E1509">
        <w:trPr>
          <w:trHeight w:val="1134"/>
        </w:trPr>
        <w:tc>
          <w:tcPr>
            <w:tcW w:w="710"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4</w:t>
            </w:r>
          </w:p>
        </w:tc>
        <w:tc>
          <w:tcPr>
            <w:tcW w:w="709"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项琳</w:t>
            </w:r>
          </w:p>
        </w:tc>
        <w:tc>
          <w:tcPr>
            <w:tcW w:w="4536"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2014年中国图书馆学会年会学术征文</w:t>
            </w:r>
          </w:p>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《图书馆视障读者服务的实践与思考》</w:t>
            </w:r>
          </w:p>
        </w:tc>
        <w:tc>
          <w:tcPr>
            <w:tcW w:w="127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三等奖</w:t>
            </w:r>
          </w:p>
        </w:tc>
        <w:tc>
          <w:tcPr>
            <w:tcW w:w="198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中国图书馆学会</w:t>
            </w:r>
          </w:p>
        </w:tc>
      </w:tr>
      <w:tr w:rsidR="00857123" w:rsidRPr="008E1509" w:rsidTr="008E1509">
        <w:trPr>
          <w:trHeight w:val="1134"/>
        </w:trPr>
        <w:tc>
          <w:tcPr>
            <w:tcW w:w="710"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5</w:t>
            </w:r>
          </w:p>
        </w:tc>
        <w:tc>
          <w:tcPr>
            <w:tcW w:w="709"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项琳</w:t>
            </w:r>
          </w:p>
        </w:tc>
        <w:tc>
          <w:tcPr>
            <w:tcW w:w="4536"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河北省图书馆学会2014年度学术征文活动</w:t>
            </w:r>
          </w:p>
          <w:p w:rsidR="00857123" w:rsidRPr="008E1509" w:rsidRDefault="00857123" w:rsidP="008E1509">
            <w:pPr>
              <w:ind w:firstLineChars="100" w:firstLine="240"/>
              <w:jc w:val="center"/>
              <w:rPr>
                <w:rFonts w:ascii="宋体" w:eastAsia="宋体" w:hAnsi="宋体" w:cs="Times New Roman"/>
                <w:sz w:val="24"/>
                <w:szCs w:val="24"/>
              </w:rPr>
            </w:pPr>
            <w:r w:rsidRPr="008E1509">
              <w:rPr>
                <w:rFonts w:ascii="宋体" w:eastAsia="宋体" w:hAnsi="宋体" w:cs="Times New Roman" w:hint="eastAsia"/>
                <w:sz w:val="24"/>
                <w:szCs w:val="24"/>
              </w:rPr>
              <w:t>（在基层图书馆推行图书馆志愿者服务机制的几点构想）</w:t>
            </w:r>
          </w:p>
        </w:tc>
        <w:tc>
          <w:tcPr>
            <w:tcW w:w="127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三等奖</w:t>
            </w:r>
          </w:p>
        </w:tc>
        <w:tc>
          <w:tcPr>
            <w:tcW w:w="198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河北省图书馆学会</w:t>
            </w:r>
          </w:p>
        </w:tc>
      </w:tr>
      <w:tr w:rsidR="00857123" w:rsidRPr="008E1509" w:rsidTr="008E1509">
        <w:trPr>
          <w:trHeight w:val="1134"/>
        </w:trPr>
        <w:tc>
          <w:tcPr>
            <w:tcW w:w="710"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6</w:t>
            </w:r>
          </w:p>
        </w:tc>
        <w:tc>
          <w:tcPr>
            <w:tcW w:w="709"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项琳</w:t>
            </w:r>
          </w:p>
        </w:tc>
        <w:tc>
          <w:tcPr>
            <w:tcW w:w="4536"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第十三届中国社区乡镇图书馆发展战略研讨会征文</w:t>
            </w:r>
          </w:p>
          <w:p w:rsidR="00857123" w:rsidRPr="008E1509" w:rsidRDefault="00857123" w:rsidP="008E1509">
            <w:pPr>
              <w:ind w:firstLineChars="100" w:firstLine="240"/>
              <w:jc w:val="center"/>
              <w:rPr>
                <w:rFonts w:ascii="宋体" w:eastAsia="宋体" w:hAnsi="宋体" w:cs="Times New Roman"/>
                <w:b/>
                <w:sz w:val="24"/>
                <w:szCs w:val="24"/>
              </w:rPr>
            </w:pPr>
            <w:r w:rsidRPr="008E1509">
              <w:rPr>
                <w:rFonts w:ascii="宋体" w:eastAsia="宋体" w:hAnsi="宋体" w:cs="Times New Roman" w:hint="eastAsia"/>
                <w:sz w:val="24"/>
                <w:szCs w:val="24"/>
              </w:rPr>
              <w:t>（社区乡镇图书馆与均等化服务研究探析）</w:t>
            </w:r>
          </w:p>
        </w:tc>
        <w:tc>
          <w:tcPr>
            <w:tcW w:w="127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一等奖</w:t>
            </w:r>
          </w:p>
        </w:tc>
        <w:tc>
          <w:tcPr>
            <w:tcW w:w="1985" w:type="dxa"/>
            <w:vAlign w:val="center"/>
          </w:tcPr>
          <w:p w:rsidR="00857123" w:rsidRPr="008E1509" w:rsidRDefault="00857123" w:rsidP="00857123">
            <w:pPr>
              <w:jc w:val="center"/>
              <w:rPr>
                <w:rFonts w:ascii="宋体" w:eastAsia="宋体" w:hAnsi="宋体" w:cs="Times New Roman"/>
                <w:sz w:val="24"/>
                <w:szCs w:val="24"/>
              </w:rPr>
            </w:pPr>
            <w:r w:rsidRPr="008E1509">
              <w:rPr>
                <w:rFonts w:ascii="宋体" w:eastAsia="宋体" w:hAnsi="宋体" w:cs="Times New Roman" w:hint="eastAsia"/>
                <w:sz w:val="24"/>
                <w:szCs w:val="24"/>
              </w:rPr>
              <w:t>中国图书馆学会</w:t>
            </w:r>
          </w:p>
        </w:tc>
      </w:tr>
    </w:tbl>
    <w:p w:rsidR="00857123" w:rsidRDefault="00857123" w:rsidP="00B75BB6">
      <w:pPr>
        <w:spacing w:after="0"/>
        <w:rPr>
          <w:rFonts w:asciiTheme="minorEastAsia" w:eastAsiaTheme="minorEastAsia" w:hAnsiTheme="minorEastAsia"/>
          <w:sz w:val="32"/>
          <w:szCs w:val="32"/>
        </w:rPr>
      </w:pPr>
    </w:p>
    <w:p w:rsidR="00535028" w:rsidRPr="00154E0B" w:rsidRDefault="00535028" w:rsidP="00154E0B">
      <w:pPr>
        <w:spacing w:after="0" w:line="360" w:lineRule="auto"/>
        <w:jc w:val="center"/>
        <w:rPr>
          <w:rFonts w:asciiTheme="minorEastAsia" w:eastAsiaTheme="minorEastAsia" w:hAnsiTheme="minorEastAsia"/>
          <w:b/>
          <w:sz w:val="30"/>
          <w:szCs w:val="30"/>
        </w:rPr>
      </w:pPr>
      <w:r w:rsidRPr="00154E0B">
        <w:rPr>
          <w:rFonts w:asciiTheme="minorEastAsia" w:eastAsiaTheme="minorEastAsia" w:hAnsiTheme="minorEastAsia" w:hint="eastAsia"/>
          <w:b/>
          <w:sz w:val="30"/>
          <w:szCs w:val="30"/>
        </w:rPr>
        <w:t>论文</w:t>
      </w:r>
      <w:r w:rsidR="00A279EA" w:rsidRPr="00154E0B">
        <w:rPr>
          <w:rFonts w:asciiTheme="minorEastAsia" w:eastAsiaTheme="minorEastAsia" w:hAnsiTheme="minorEastAsia" w:hint="eastAsia"/>
          <w:b/>
          <w:sz w:val="30"/>
          <w:szCs w:val="30"/>
        </w:rPr>
        <w:t>发表</w:t>
      </w:r>
      <w:r w:rsidR="00154E0B" w:rsidRPr="00154E0B">
        <w:rPr>
          <w:rFonts w:asciiTheme="minorEastAsia" w:eastAsiaTheme="minorEastAsia" w:hAnsiTheme="minorEastAsia" w:hint="eastAsia"/>
          <w:b/>
          <w:sz w:val="30"/>
          <w:szCs w:val="30"/>
        </w:rPr>
        <w:t>一览表</w:t>
      </w:r>
    </w:p>
    <w:tbl>
      <w:tblPr>
        <w:tblStyle w:val="a7"/>
        <w:tblW w:w="9215" w:type="dxa"/>
        <w:tblInd w:w="-318" w:type="dxa"/>
        <w:tblLook w:val="04A0"/>
      </w:tblPr>
      <w:tblGrid>
        <w:gridCol w:w="710"/>
        <w:gridCol w:w="709"/>
        <w:gridCol w:w="1701"/>
        <w:gridCol w:w="3260"/>
        <w:gridCol w:w="1134"/>
        <w:gridCol w:w="1701"/>
      </w:tblGrid>
      <w:tr w:rsidR="00535028" w:rsidTr="00801EE4">
        <w:trPr>
          <w:trHeight w:val="851"/>
        </w:trPr>
        <w:tc>
          <w:tcPr>
            <w:tcW w:w="710" w:type="dxa"/>
            <w:vAlign w:val="center"/>
          </w:tcPr>
          <w:p w:rsidR="00535028" w:rsidRPr="00801EE4" w:rsidRDefault="00535028" w:rsidP="00FE1F8F">
            <w:pPr>
              <w:jc w:val="center"/>
              <w:rPr>
                <w:rFonts w:asciiTheme="minorEastAsia" w:eastAsiaTheme="minorEastAsia" w:hAnsiTheme="minorEastAsia"/>
                <w:b/>
                <w:sz w:val="24"/>
                <w:szCs w:val="24"/>
              </w:rPr>
            </w:pPr>
            <w:r w:rsidRPr="00801EE4">
              <w:rPr>
                <w:rFonts w:asciiTheme="minorEastAsia" w:eastAsiaTheme="minorEastAsia" w:hAnsiTheme="minorEastAsia" w:hint="eastAsia"/>
                <w:b/>
                <w:sz w:val="24"/>
                <w:szCs w:val="24"/>
              </w:rPr>
              <w:t>序号</w:t>
            </w:r>
          </w:p>
        </w:tc>
        <w:tc>
          <w:tcPr>
            <w:tcW w:w="709" w:type="dxa"/>
            <w:vAlign w:val="center"/>
          </w:tcPr>
          <w:p w:rsidR="00535028" w:rsidRPr="00801EE4" w:rsidRDefault="006647FD" w:rsidP="00FE1F8F">
            <w:pPr>
              <w:jc w:val="center"/>
              <w:rPr>
                <w:rFonts w:asciiTheme="minorEastAsia" w:eastAsiaTheme="minorEastAsia" w:hAnsiTheme="minorEastAsia"/>
                <w:b/>
                <w:sz w:val="24"/>
                <w:szCs w:val="24"/>
              </w:rPr>
            </w:pPr>
            <w:r w:rsidRPr="00801EE4">
              <w:rPr>
                <w:rFonts w:asciiTheme="minorEastAsia" w:eastAsiaTheme="minorEastAsia" w:hAnsiTheme="minorEastAsia" w:hint="eastAsia"/>
                <w:b/>
                <w:sz w:val="24"/>
                <w:szCs w:val="24"/>
              </w:rPr>
              <w:t>姓名</w:t>
            </w:r>
          </w:p>
        </w:tc>
        <w:tc>
          <w:tcPr>
            <w:tcW w:w="1701" w:type="dxa"/>
            <w:vAlign w:val="center"/>
          </w:tcPr>
          <w:p w:rsidR="00535028" w:rsidRPr="00801EE4" w:rsidRDefault="006647FD" w:rsidP="00FE1F8F">
            <w:pPr>
              <w:jc w:val="center"/>
              <w:rPr>
                <w:rFonts w:asciiTheme="minorEastAsia" w:eastAsiaTheme="minorEastAsia" w:hAnsiTheme="minorEastAsia"/>
                <w:b/>
                <w:sz w:val="24"/>
                <w:szCs w:val="24"/>
              </w:rPr>
            </w:pPr>
            <w:r w:rsidRPr="00801EE4">
              <w:rPr>
                <w:rFonts w:asciiTheme="minorEastAsia" w:eastAsiaTheme="minorEastAsia" w:hAnsiTheme="minorEastAsia" w:hint="eastAsia"/>
                <w:b/>
                <w:sz w:val="24"/>
                <w:szCs w:val="24"/>
              </w:rPr>
              <w:t>发表论文题目</w:t>
            </w:r>
          </w:p>
        </w:tc>
        <w:tc>
          <w:tcPr>
            <w:tcW w:w="3260" w:type="dxa"/>
            <w:vAlign w:val="center"/>
          </w:tcPr>
          <w:p w:rsidR="00535028" w:rsidRPr="00801EE4" w:rsidRDefault="006647FD" w:rsidP="00FE1F8F">
            <w:pPr>
              <w:jc w:val="center"/>
              <w:rPr>
                <w:rFonts w:asciiTheme="minorEastAsia" w:eastAsiaTheme="minorEastAsia" w:hAnsiTheme="minorEastAsia"/>
                <w:b/>
                <w:sz w:val="24"/>
                <w:szCs w:val="24"/>
              </w:rPr>
            </w:pPr>
            <w:r w:rsidRPr="00801EE4">
              <w:rPr>
                <w:rFonts w:asciiTheme="minorEastAsia" w:eastAsiaTheme="minorEastAsia" w:hAnsiTheme="minorEastAsia" w:hint="eastAsia"/>
                <w:b/>
                <w:sz w:val="24"/>
                <w:szCs w:val="24"/>
              </w:rPr>
              <w:t>刊物名称</w:t>
            </w:r>
          </w:p>
        </w:tc>
        <w:tc>
          <w:tcPr>
            <w:tcW w:w="1134" w:type="dxa"/>
            <w:vAlign w:val="center"/>
          </w:tcPr>
          <w:p w:rsidR="00535028" w:rsidRPr="00801EE4" w:rsidRDefault="006647FD" w:rsidP="00FE1F8F">
            <w:pPr>
              <w:jc w:val="center"/>
              <w:rPr>
                <w:rFonts w:asciiTheme="minorEastAsia" w:eastAsiaTheme="minorEastAsia" w:hAnsiTheme="minorEastAsia"/>
                <w:b/>
                <w:sz w:val="24"/>
                <w:szCs w:val="24"/>
              </w:rPr>
            </w:pPr>
            <w:r w:rsidRPr="00801EE4">
              <w:rPr>
                <w:rFonts w:asciiTheme="minorEastAsia" w:eastAsiaTheme="minorEastAsia" w:hAnsiTheme="minorEastAsia" w:hint="eastAsia"/>
                <w:b/>
                <w:sz w:val="24"/>
                <w:szCs w:val="24"/>
              </w:rPr>
              <w:t>卷、期号</w:t>
            </w:r>
          </w:p>
        </w:tc>
        <w:tc>
          <w:tcPr>
            <w:tcW w:w="1701" w:type="dxa"/>
            <w:vAlign w:val="center"/>
          </w:tcPr>
          <w:p w:rsidR="00535028" w:rsidRPr="00801EE4" w:rsidRDefault="006647FD" w:rsidP="00FE1F8F">
            <w:pPr>
              <w:jc w:val="center"/>
              <w:rPr>
                <w:rFonts w:asciiTheme="minorEastAsia" w:eastAsiaTheme="minorEastAsia" w:hAnsiTheme="minorEastAsia"/>
                <w:b/>
                <w:sz w:val="24"/>
                <w:szCs w:val="24"/>
              </w:rPr>
            </w:pPr>
            <w:r w:rsidRPr="00801EE4">
              <w:rPr>
                <w:rFonts w:asciiTheme="minorEastAsia" w:eastAsiaTheme="minorEastAsia" w:hAnsiTheme="minorEastAsia" w:hint="eastAsia"/>
                <w:b/>
                <w:sz w:val="24"/>
                <w:szCs w:val="24"/>
              </w:rPr>
              <w:t>级别（国家级/核心/省级）</w:t>
            </w:r>
          </w:p>
        </w:tc>
      </w:tr>
      <w:tr w:rsidR="00FE1F8F" w:rsidTr="00801EE4">
        <w:trPr>
          <w:trHeight w:val="851"/>
        </w:trPr>
        <w:tc>
          <w:tcPr>
            <w:tcW w:w="710" w:type="dxa"/>
            <w:vAlign w:val="center"/>
          </w:tcPr>
          <w:p w:rsidR="00FE1F8F" w:rsidRPr="00801EE4" w:rsidRDefault="00FE1F8F" w:rsidP="00FE1F8F">
            <w:pPr>
              <w:jc w:val="center"/>
              <w:rPr>
                <w:rFonts w:ascii="宋体" w:eastAsia="宋体" w:hAnsi="宋体" w:cs="Times New Roman"/>
                <w:sz w:val="24"/>
                <w:szCs w:val="24"/>
              </w:rPr>
            </w:pPr>
            <w:r w:rsidRPr="00801EE4">
              <w:rPr>
                <w:rFonts w:ascii="宋体" w:eastAsia="宋体" w:hAnsi="宋体" w:cs="Times New Roman" w:hint="eastAsia"/>
                <w:sz w:val="24"/>
                <w:szCs w:val="24"/>
              </w:rPr>
              <w:t>1</w:t>
            </w:r>
          </w:p>
        </w:tc>
        <w:tc>
          <w:tcPr>
            <w:tcW w:w="709" w:type="dxa"/>
            <w:vAlign w:val="center"/>
          </w:tcPr>
          <w:p w:rsidR="00FE1F8F" w:rsidRPr="00801EE4" w:rsidRDefault="00FE1F8F" w:rsidP="00FE1F8F">
            <w:pPr>
              <w:jc w:val="center"/>
              <w:rPr>
                <w:rFonts w:ascii="宋体" w:eastAsia="宋体" w:hAnsi="宋体" w:cs="Times New Roman"/>
                <w:sz w:val="24"/>
                <w:szCs w:val="24"/>
              </w:rPr>
            </w:pPr>
            <w:r w:rsidRPr="00801EE4">
              <w:rPr>
                <w:rFonts w:ascii="宋体" w:eastAsia="宋体" w:hAnsi="宋体" w:cs="Times New Roman" w:hint="eastAsia"/>
                <w:sz w:val="24"/>
                <w:szCs w:val="24"/>
              </w:rPr>
              <w:t>项琳</w:t>
            </w:r>
          </w:p>
        </w:tc>
        <w:tc>
          <w:tcPr>
            <w:tcW w:w="1701" w:type="dxa"/>
            <w:vAlign w:val="center"/>
          </w:tcPr>
          <w:p w:rsidR="00FE1F8F" w:rsidRPr="00801EE4" w:rsidRDefault="00FE1F8F" w:rsidP="00FE1F8F">
            <w:pPr>
              <w:jc w:val="center"/>
              <w:rPr>
                <w:rFonts w:ascii="宋体" w:eastAsia="宋体" w:hAnsi="宋体" w:cs="Times New Roman"/>
                <w:sz w:val="24"/>
                <w:szCs w:val="24"/>
              </w:rPr>
            </w:pPr>
            <w:r w:rsidRPr="00801EE4">
              <w:rPr>
                <w:rFonts w:ascii="宋体" w:eastAsia="宋体" w:hAnsi="宋体" w:cs="Times New Roman" w:hint="eastAsia"/>
                <w:sz w:val="24"/>
                <w:szCs w:val="24"/>
              </w:rPr>
              <w:t>给您一缕阳光 点亮阅读天堂</w:t>
            </w:r>
          </w:p>
        </w:tc>
        <w:tc>
          <w:tcPr>
            <w:tcW w:w="3260" w:type="dxa"/>
            <w:vAlign w:val="center"/>
          </w:tcPr>
          <w:p w:rsidR="00FE1F8F" w:rsidRPr="00801EE4" w:rsidRDefault="00FE1F8F" w:rsidP="00FE1F8F">
            <w:pPr>
              <w:jc w:val="center"/>
              <w:rPr>
                <w:rFonts w:ascii="宋体" w:eastAsia="宋体" w:hAnsi="宋体" w:cs="Times New Roman"/>
                <w:sz w:val="24"/>
                <w:szCs w:val="24"/>
              </w:rPr>
            </w:pPr>
            <w:r w:rsidRPr="00801EE4">
              <w:rPr>
                <w:rFonts w:ascii="宋体" w:eastAsia="宋体" w:hAnsi="宋体" w:cs="Times New Roman"/>
                <w:sz w:val="24"/>
                <w:szCs w:val="24"/>
              </w:rPr>
              <w:t>全国中小型公共图书馆联合会2014年研讨会论文集</w:t>
            </w:r>
          </w:p>
        </w:tc>
        <w:tc>
          <w:tcPr>
            <w:tcW w:w="1134" w:type="dxa"/>
            <w:vAlign w:val="center"/>
          </w:tcPr>
          <w:p w:rsidR="00FE1F8F" w:rsidRPr="00801EE4" w:rsidRDefault="00FE1F8F" w:rsidP="00FE1F8F">
            <w:pPr>
              <w:jc w:val="center"/>
              <w:rPr>
                <w:rFonts w:ascii="宋体" w:eastAsia="宋体" w:hAnsi="宋体" w:cs="Times New Roman"/>
                <w:sz w:val="24"/>
                <w:szCs w:val="24"/>
              </w:rPr>
            </w:pPr>
            <w:r w:rsidRPr="00801EE4">
              <w:rPr>
                <w:rFonts w:ascii="宋体" w:eastAsia="宋体" w:hAnsi="宋体" w:cs="Times New Roman" w:hint="eastAsia"/>
                <w:sz w:val="24"/>
                <w:szCs w:val="24"/>
              </w:rPr>
              <w:t>2014年5月</w:t>
            </w:r>
          </w:p>
        </w:tc>
        <w:tc>
          <w:tcPr>
            <w:tcW w:w="1701" w:type="dxa"/>
            <w:vAlign w:val="center"/>
          </w:tcPr>
          <w:p w:rsidR="00FE1F8F" w:rsidRPr="00801EE4" w:rsidRDefault="00FE1F8F" w:rsidP="00FE1F8F">
            <w:pPr>
              <w:jc w:val="center"/>
              <w:rPr>
                <w:rFonts w:asciiTheme="minorEastAsia" w:eastAsiaTheme="minorEastAsia" w:hAnsiTheme="minorEastAsia" w:cs="Times New Roman"/>
                <w:sz w:val="24"/>
                <w:szCs w:val="24"/>
              </w:rPr>
            </w:pPr>
            <w:r w:rsidRPr="00801EE4">
              <w:rPr>
                <w:rFonts w:ascii="宋体" w:eastAsia="宋体" w:hAnsi="宋体" w:cs="Times New Roman" w:hint="eastAsia"/>
                <w:sz w:val="24"/>
                <w:szCs w:val="24"/>
              </w:rPr>
              <w:t>中国知网收录</w:t>
            </w:r>
          </w:p>
        </w:tc>
      </w:tr>
    </w:tbl>
    <w:p w:rsidR="00EE050B" w:rsidRDefault="00EE050B" w:rsidP="00B75BB6">
      <w:pPr>
        <w:spacing w:after="0"/>
        <w:rPr>
          <w:rFonts w:asciiTheme="minorEastAsia" w:eastAsiaTheme="minorEastAsia" w:hAnsiTheme="minorEastAsia"/>
          <w:sz w:val="32"/>
          <w:szCs w:val="32"/>
        </w:rPr>
      </w:pPr>
    </w:p>
    <w:p w:rsidR="00EE050B" w:rsidRDefault="00EE050B" w:rsidP="00F55AFA">
      <w:pPr>
        <w:spacing w:after="0" w:line="360" w:lineRule="auto"/>
        <w:jc w:val="center"/>
        <w:rPr>
          <w:rFonts w:asciiTheme="minorEastAsia" w:eastAsiaTheme="minorEastAsia" w:hAnsiTheme="minorEastAsia"/>
          <w:b/>
          <w:sz w:val="28"/>
          <w:szCs w:val="28"/>
        </w:rPr>
      </w:pPr>
      <w:r w:rsidRPr="00EE050B">
        <w:rPr>
          <w:rFonts w:asciiTheme="minorEastAsia" w:eastAsiaTheme="minorEastAsia" w:hAnsiTheme="minorEastAsia" w:hint="eastAsia"/>
          <w:b/>
          <w:sz w:val="32"/>
          <w:szCs w:val="32"/>
        </w:rPr>
        <w:t>举办</w:t>
      </w:r>
      <w:r w:rsidR="00F55AFA">
        <w:rPr>
          <w:rFonts w:asciiTheme="minorEastAsia" w:eastAsiaTheme="minorEastAsia" w:hAnsiTheme="minorEastAsia" w:hint="eastAsia"/>
          <w:b/>
          <w:sz w:val="32"/>
          <w:szCs w:val="32"/>
        </w:rPr>
        <w:t>讲座</w:t>
      </w:r>
      <w:r w:rsidRPr="00EE050B">
        <w:rPr>
          <w:rFonts w:asciiTheme="minorEastAsia" w:eastAsiaTheme="minorEastAsia" w:hAnsiTheme="minorEastAsia" w:hint="eastAsia"/>
          <w:b/>
          <w:sz w:val="32"/>
          <w:szCs w:val="32"/>
        </w:rPr>
        <w:t>一览表</w:t>
      </w:r>
    </w:p>
    <w:tbl>
      <w:tblPr>
        <w:tblW w:w="9215" w:type="dxa"/>
        <w:tblInd w:w="-318" w:type="dxa"/>
        <w:tblLayout w:type="fixed"/>
        <w:tblLook w:val="04A0"/>
      </w:tblPr>
      <w:tblGrid>
        <w:gridCol w:w="710"/>
        <w:gridCol w:w="2693"/>
        <w:gridCol w:w="2552"/>
        <w:gridCol w:w="1134"/>
        <w:gridCol w:w="1275"/>
        <w:gridCol w:w="851"/>
      </w:tblGrid>
      <w:tr w:rsidR="00250A40" w:rsidRPr="00F55AFA" w:rsidTr="00F55AFA">
        <w:trPr>
          <w:trHeight w:val="6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b/>
                <w:sz w:val="24"/>
                <w:szCs w:val="24"/>
              </w:rPr>
            </w:pPr>
            <w:r w:rsidRPr="00F55AFA">
              <w:rPr>
                <w:rFonts w:asciiTheme="minorEastAsia" w:eastAsiaTheme="minorEastAsia" w:hAnsiTheme="minorEastAsia" w:cs="宋体" w:hint="eastAsia"/>
                <w:b/>
                <w:sz w:val="24"/>
                <w:szCs w:val="24"/>
              </w:rPr>
              <w:lastRenderedPageBreak/>
              <w:t>序号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b/>
                <w:sz w:val="24"/>
                <w:szCs w:val="24"/>
              </w:rPr>
            </w:pPr>
            <w:r w:rsidRPr="00F55AFA">
              <w:rPr>
                <w:rFonts w:asciiTheme="minorEastAsia" w:eastAsiaTheme="minorEastAsia" w:hAnsiTheme="minorEastAsia" w:cs="宋体" w:hint="eastAsia"/>
                <w:b/>
                <w:sz w:val="24"/>
                <w:szCs w:val="24"/>
              </w:rPr>
              <w:t>讲座主题</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b/>
                <w:sz w:val="24"/>
                <w:szCs w:val="24"/>
              </w:rPr>
            </w:pPr>
            <w:r w:rsidRPr="00F55AFA">
              <w:rPr>
                <w:rFonts w:asciiTheme="minorEastAsia" w:eastAsiaTheme="minorEastAsia" w:hAnsiTheme="minorEastAsia" w:cs="宋体" w:hint="eastAsia"/>
                <w:b/>
                <w:sz w:val="24"/>
                <w:szCs w:val="24"/>
              </w:rPr>
              <w:t>演讲专家(职称/职务)</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b/>
                <w:sz w:val="24"/>
                <w:szCs w:val="24"/>
              </w:rPr>
            </w:pPr>
            <w:r w:rsidRPr="00F55AFA">
              <w:rPr>
                <w:rFonts w:asciiTheme="minorEastAsia" w:eastAsiaTheme="minorEastAsia" w:hAnsiTheme="minorEastAsia" w:cs="宋体" w:hint="eastAsia"/>
                <w:b/>
                <w:sz w:val="24"/>
                <w:szCs w:val="24"/>
              </w:rPr>
              <w:t>时间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b/>
                <w:sz w:val="24"/>
                <w:szCs w:val="24"/>
              </w:rPr>
            </w:pPr>
            <w:r w:rsidRPr="00F55AFA">
              <w:rPr>
                <w:rFonts w:asciiTheme="minorEastAsia" w:eastAsiaTheme="minorEastAsia" w:hAnsiTheme="minorEastAsia" w:cs="宋体" w:hint="eastAsia"/>
                <w:b/>
                <w:sz w:val="24"/>
                <w:szCs w:val="24"/>
              </w:rPr>
              <w:t>地点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b/>
                <w:sz w:val="24"/>
                <w:szCs w:val="24"/>
              </w:rPr>
            </w:pPr>
            <w:r w:rsidRPr="00F55AFA">
              <w:rPr>
                <w:rFonts w:asciiTheme="minorEastAsia" w:eastAsiaTheme="minorEastAsia" w:hAnsiTheme="minorEastAsia" w:cs="宋体" w:hint="eastAsia"/>
                <w:b/>
                <w:sz w:val="24"/>
                <w:szCs w:val="24"/>
              </w:rPr>
              <w:t>参与人数</w:t>
            </w:r>
          </w:p>
        </w:tc>
      </w:tr>
      <w:tr w:rsidR="00250A40"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w:t>
            </w:r>
          </w:p>
        </w:tc>
        <w:tc>
          <w:tcPr>
            <w:tcW w:w="2693"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传统节日的文化内涵与当代价值</w:t>
            </w:r>
          </w:p>
        </w:tc>
        <w:tc>
          <w:tcPr>
            <w:tcW w:w="2552"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蔡丰明 上海社会科学院文学研究员</w:t>
            </w:r>
          </w:p>
        </w:tc>
        <w:tc>
          <w:tcPr>
            <w:tcW w:w="1134"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1月4日</w:t>
            </w:r>
          </w:p>
        </w:tc>
        <w:tc>
          <w:tcPr>
            <w:tcW w:w="1275"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14</w:t>
            </w:r>
          </w:p>
        </w:tc>
      </w:tr>
      <w:tr w:rsidR="00250A40"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w:t>
            </w:r>
          </w:p>
        </w:tc>
        <w:tc>
          <w:tcPr>
            <w:tcW w:w="2693"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走近清华国学院（二）</w:t>
            </w:r>
          </w:p>
        </w:tc>
        <w:tc>
          <w:tcPr>
            <w:tcW w:w="2552"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张宝正 北京写作协会调研员</w:t>
            </w:r>
          </w:p>
        </w:tc>
        <w:tc>
          <w:tcPr>
            <w:tcW w:w="1134"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1月5日</w:t>
            </w:r>
          </w:p>
        </w:tc>
        <w:tc>
          <w:tcPr>
            <w:tcW w:w="1275"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64</w:t>
            </w:r>
          </w:p>
        </w:tc>
      </w:tr>
      <w:tr w:rsidR="00250A40"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w:t>
            </w:r>
          </w:p>
        </w:tc>
        <w:tc>
          <w:tcPr>
            <w:tcW w:w="2693"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青春成长路--青春期心理发展与人际关系解读</w:t>
            </w:r>
          </w:p>
        </w:tc>
        <w:tc>
          <w:tcPr>
            <w:tcW w:w="2552"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张凌华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1月11日</w:t>
            </w:r>
          </w:p>
        </w:tc>
        <w:tc>
          <w:tcPr>
            <w:tcW w:w="1275"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52</w:t>
            </w:r>
          </w:p>
        </w:tc>
      </w:tr>
      <w:tr w:rsidR="00250A40"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w:t>
            </w:r>
          </w:p>
        </w:tc>
        <w:tc>
          <w:tcPr>
            <w:tcW w:w="2693"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细说明朝之六是是非非张居正</w:t>
            </w:r>
          </w:p>
        </w:tc>
        <w:tc>
          <w:tcPr>
            <w:tcW w:w="2552"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刘剑 秦皇岛日报社资深编辑</w:t>
            </w:r>
          </w:p>
        </w:tc>
        <w:tc>
          <w:tcPr>
            <w:tcW w:w="1134"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1月12日</w:t>
            </w:r>
          </w:p>
        </w:tc>
        <w:tc>
          <w:tcPr>
            <w:tcW w:w="1275"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58</w:t>
            </w:r>
          </w:p>
        </w:tc>
      </w:tr>
      <w:tr w:rsidR="00250A40"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w:t>
            </w:r>
          </w:p>
        </w:tc>
        <w:tc>
          <w:tcPr>
            <w:tcW w:w="2693"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东北文化与东北振兴</w:t>
            </w:r>
          </w:p>
        </w:tc>
        <w:tc>
          <w:tcPr>
            <w:tcW w:w="2552"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邴正 吉林省社会科学院院长</w:t>
            </w:r>
          </w:p>
        </w:tc>
        <w:tc>
          <w:tcPr>
            <w:tcW w:w="1134"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1月18日</w:t>
            </w:r>
          </w:p>
        </w:tc>
        <w:tc>
          <w:tcPr>
            <w:tcW w:w="1275"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16</w:t>
            </w:r>
          </w:p>
        </w:tc>
      </w:tr>
      <w:tr w:rsidR="00250A40"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w:t>
            </w:r>
          </w:p>
        </w:tc>
        <w:tc>
          <w:tcPr>
            <w:tcW w:w="2693"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王阳明的"良知"学说</w:t>
            </w:r>
          </w:p>
        </w:tc>
        <w:tc>
          <w:tcPr>
            <w:tcW w:w="2552"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齐庆昌  市国学研究会会长</w:t>
            </w:r>
          </w:p>
        </w:tc>
        <w:tc>
          <w:tcPr>
            <w:tcW w:w="1134"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1月19日</w:t>
            </w:r>
          </w:p>
        </w:tc>
        <w:tc>
          <w:tcPr>
            <w:tcW w:w="1275"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42</w:t>
            </w:r>
          </w:p>
        </w:tc>
      </w:tr>
      <w:tr w:rsidR="00250A40"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w:t>
            </w:r>
          </w:p>
        </w:tc>
        <w:tc>
          <w:tcPr>
            <w:tcW w:w="2693"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让阅读丰富孩子的人生</w:t>
            </w:r>
          </w:p>
        </w:tc>
        <w:tc>
          <w:tcPr>
            <w:tcW w:w="2552"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郑丽娟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1月25日</w:t>
            </w:r>
          </w:p>
        </w:tc>
        <w:tc>
          <w:tcPr>
            <w:tcW w:w="1275"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24</w:t>
            </w:r>
          </w:p>
        </w:tc>
      </w:tr>
      <w:tr w:rsidR="00250A40"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w:t>
            </w:r>
          </w:p>
        </w:tc>
        <w:tc>
          <w:tcPr>
            <w:tcW w:w="2693"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浅谈《尔雅》</w:t>
            </w:r>
          </w:p>
        </w:tc>
        <w:tc>
          <w:tcPr>
            <w:tcW w:w="2552"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李丽 燕山大学文法学院副教授</w:t>
            </w:r>
          </w:p>
        </w:tc>
        <w:tc>
          <w:tcPr>
            <w:tcW w:w="1134"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1月26日</w:t>
            </w:r>
          </w:p>
        </w:tc>
        <w:tc>
          <w:tcPr>
            <w:tcW w:w="1275"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35</w:t>
            </w:r>
          </w:p>
        </w:tc>
      </w:tr>
      <w:tr w:rsidR="00250A40"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w:t>
            </w:r>
          </w:p>
        </w:tc>
        <w:tc>
          <w:tcPr>
            <w:tcW w:w="2693" w:type="dxa"/>
            <w:tcBorders>
              <w:top w:val="nil"/>
              <w:left w:val="nil"/>
              <w:bottom w:val="single" w:sz="4" w:space="0" w:color="auto"/>
              <w:right w:val="single" w:sz="4" w:space="0" w:color="auto"/>
            </w:tcBorders>
            <w:shd w:val="clear" w:color="auto" w:fill="auto"/>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迎元宵话灯谜灯谜知识</w:t>
            </w:r>
            <w:r w:rsidRPr="00F55AFA">
              <w:rPr>
                <w:rFonts w:asciiTheme="minorEastAsia" w:eastAsiaTheme="minorEastAsia" w:hAnsiTheme="minorEastAsia" w:cs="宋体" w:hint="eastAsia"/>
                <w:sz w:val="24"/>
                <w:szCs w:val="24"/>
              </w:rPr>
              <w:br/>
              <w:t xml:space="preserve">讲座 张家宽 </w:t>
            </w:r>
          </w:p>
        </w:tc>
        <w:tc>
          <w:tcPr>
            <w:tcW w:w="2552"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张家宽 河北省职工灯谜协会会长</w:t>
            </w:r>
          </w:p>
        </w:tc>
        <w:tc>
          <w:tcPr>
            <w:tcW w:w="1134"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2月8日</w:t>
            </w:r>
          </w:p>
        </w:tc>
        <w:tc>
          <w:tcPr>
            <w:tcW w:w="1275"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40</w:t>
            </w:r>
          </w:p>
        </w:tc>
      </w:tr>
      <w:tr w:rsidR="00250A40"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w:t>
            </w:r>
          </w:p>
        </w:tc>
        <w:tc>
          <w:tcPr>
            <w:tcW w:w="2693" w:type="dxa"/>
            <w:tcBorders>
              <w:top w:val="nil"/>
              <w:left w:val="nil"/>
              <w:bottom w:val="single" w:sz="4" w:space="0" w:color="auto"/>
              <w:right w:val="single" w:sz="4" w:space="0" w:color="auto"/>
            </w:tcBorders>
            <w:shd w:val="clear" w:color="auto" w:fill="auto"/>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传统中国的道德、制度和权利</w:t>
            </w:r>
          </w:p>
        </w:tc>
        <w:tc>
          <w:tcPr>
            <w:tcW w:w="2552"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鲍鹏山 上海电视大学中文系教授</w:t>
            </w:r>
          </w:p>
        </w:tc>
        <w:tc>
          <w:tcPr>
            <w:tcW w:w="1134"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2月9日</w:t>
            </w:r>
          </w:p>
        </w:tc>
        <w:tc>
          <w:tcPr>
            <w:tcW w:w="1275"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250A40" w:rsidRPr="00F55AFA" w:rsidRDefault="00250A40"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11</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父母如何利用寒假提升亲子关系</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韩景毅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2月15日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23</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12</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国学与社会建设</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郑安纲 秦皇岛市国学研究会会长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2月16日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文化广场B区展厅</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31</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13</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第三只眼看台湾</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叶永烈 著名作家</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2月22日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14</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儒家教育心得</w:t>
            </w:r>
          </w:p>
        </w:tc>
        <w:tc>
          <w:tcPr>
            <w:tcW w:w="2552"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李尚武 秦皇岛市国学研究会副会长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2月23日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44</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15</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考古不是挖古</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高蒙河 复旦大学文博系教授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3月1日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16</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永远的庄子</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陈宝元 市教育科学研究所教研员</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3月2日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17</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百年回眸---我们的节日 我们的梦</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张丽丽 林华</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3月8日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14</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18</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中西文化价值观比较</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丛鑫  燕山大学文学系教授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3月9日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49</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19</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与危机共舞--情系压力管理</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刘北星 留美医学心理学博士</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3月15日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lastRenderedPageBreak/>
              <w:t>20</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《战国策》散论</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高迎泽 秦皇岛市国学研究会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3月16日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43</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21</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家庭环境对亲子关系的影响</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王辉宇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3月22日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29</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22</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儒家思想文化三</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孟凡永 卢龙县教育局历史教研员</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3月23日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41</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23</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最好的医生是你自己</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钟南山 中国工程院院士</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3月29日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36</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24</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易经典故杂谈之"蒙以养正"</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王子科 中国环境管理干部学院</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3月30日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25</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清明节与绿色文明</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翁敏华 上海师范大学教授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4月5日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26</w:t>
            </w:r>
          </w:p>
        </w:tc>
        <w:tc>
          <w:tcPr>
            <w:tcW w:w="2693" w:type="dxa"/>
            <w:tcBorders>
              <w:top w:val="nil"/>
              <w:left w:val="nil"/>
              <w:bottom w:val="single" w:sz="4" w:space="0" w:color="auto"/>
              <w:right w:val="single" w:sz="4" w:space="0" w:color="auto"/>
            </w:tcBorders>
            <w:shd w:val="clear" w:color="auto" w:fill="auto"/>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山海关甲申之战</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孙志升  秦皇岛历史文化研究会会长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4月6日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27</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克服逆反 有效沟通</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张洪菊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4月12日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34</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28</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细说明朝之八:戚继光--孤独的英雄</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刘  剑 秦皇岛日报社资深编辑</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4月13日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49</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29</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中高考生考前心理减压辅导</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韩景毅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4月19日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30</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清代政治史专题</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曹金娜 东北大学秦皇岛分校讲师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4月20日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31</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教出幸福的孩子</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马艳杰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4月26日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29</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32</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清代王永彬的教子忠孝立德修身</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陈宝元  市教育科学研究所教研员</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4月27日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33</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知识与健康系列讲座生命就是一盏油灯，长寿全凭自己选择</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蔡德亨  上海望族国宾医疗中心中医科主任</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5月3日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34</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道家辩证法学习心得</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李尚武  市国学研究会副会长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5月4日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41</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35</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知识与健康"系列讲座投资健康 收获幸福</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王一飞 上海交通大学医学院顾问</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5月10日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36</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王阳明的"良知"学说（二）</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齐庆昌 市国学研究会会长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5月11日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37</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家长如何帮助中高考生调整考试焦虑心态</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刘德敏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5月17日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41</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38</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国学与当代治国理念</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郑安纲 市国学研究会会长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5月18日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lastRenderedPageBreak/>
              <w:t>39</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为孩子预约成功席位---专家教你报志愿实战讲座</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庞国良 高考志愿填报专家</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5月24日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142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40</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简说《广韵》</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  丽 燕山大学文法学院副教授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5月25日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34</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41</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传统蒙学与时下幼教实践</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朱一萌  礼仁幼儿国学馆馆长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6月1日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41</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42</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老爸的幸福从哪来--父亲节的献礼</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粟莉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6月7日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43</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《周易·系辞》选读</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张宝正 北京写作协会调研员</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6月8日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53</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44</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2014年中高考生高考志愿填报讲座</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庞国良  高考志愿填报专家</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6月13日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文化广场B区学术报告厅</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172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45</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少儿科普系列讲座之《奇妙的植物世界》</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文化部全国公共文化发展中心</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6月14日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46</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榆关风雪竟南看--吴兆骞诗论</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王红利  中国环境管理干部学院</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6月15日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37</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47</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少儿科普系列讲座之《动物王国之最》</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文化部全国公共文化发展中心</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6月21日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48</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贞观政要--君道第一</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王幼麟  市国学研究会副会长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6月22日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39</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49</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历史的启示--从上海、嘉兴到西柏坡</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李庆安 西柏坡纪念馆副馆长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6月28日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33</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50</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《易经》典故杂谈之"负乘致寇"</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王子科  中国环境管理学院副教授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6月29日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39</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51</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少儿科普系列讲座之《最毒的动物》</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文化部全国公共文化发展中心</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7月5日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24</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52</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细说明朝之八：努尔哈赤与李成梁</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刘剑 秦皇岛日报社资深编辑</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7月6日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53</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2014年高考考生试后心态与调整</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张欣悦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7月12日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54</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秦皇岛长城与长城文化</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孙志升  秦皇岛历史文化研究会会长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7月13日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44</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55</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癌是可防可治的</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刘永生  秦皇岛市抗癌协会会长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7月19日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文化广场B区学术报告厅</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56</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格律诗的诗律</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李丽  燕山大学文法学院副教授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7月20日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51</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lastRenderedPageBreak/>
              <w:t>57</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高中生怎样适应大学校园的学习与生活</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马兰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7月26日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36</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58</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中华礼乐文明（一）</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孟凡勇 卢龙县教育局历史教研员</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7月27日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59</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少儿科普系列讲座《动物王国之最》之三</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文化部全国公共文化发展中心</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8月2日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29</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60</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家国情缘论</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李尚武 市国学研究会副会长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8月3日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39</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61</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你想要一个什么样的孩子</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王敏  国家三级心理咨询师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8月9日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62</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曾国藩与家庭教育</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齐庆昌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8月10日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63</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少儿科普系列讲座《动物王国之最》之三</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文化部全国公共文化发展中心</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8月16日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64</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《贞观政要》--君道第一（下）</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王幼麟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8月17日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34</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65</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宫廷活计快乐学--朝珠DIY</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李小洁 故宫博物院</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8月23日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文化广场B区学术报告厅</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148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66</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先秦诸子人性论管窥</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张文亭</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8月24日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67</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让你的孩子更坚强</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韩景毅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8月30日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68</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古今姓名谈</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木崇光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8月31日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69</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少儿科普系列讲座《动物王国之最》之五</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文化部全国公共文化发展中心</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9月6日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21</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70</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唐代政治史专题</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董劭伟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9月7日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71</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怎样培养一个优秀的孩子  -- 沟通从"心"开始</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王敏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9月13日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72</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概说孙子兵法</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宋立波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9月14日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43</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73</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用"简快方法"帮你探索孩子心灵成长</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杨晓光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9月20日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74</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佛教对中国文化的影响</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郑安纲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9月21日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75</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故宫官式古建筑形式及传统工艺做法</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李永革 故宫博物院</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9月27日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文化广场B区学术</w:t>
            </w:r>
            <w:r w:rsidRPr="00F55AFA">
              <w:rPr>
                <w:rFonts w:asciiTheme="minorEastAsia" w:eastAsiaTheme="minorEastAsia" w:hAnsiTheme="minorEastAsia" w:cs="宋体" w:hint="eastAsia"/>
                <w:sz w:val="24"/>
                <w:szCs w:val="24"/>
              </w:rPr>
              <w:lastRenderedPageBreak/>
              <w:t>报告厅</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lastRenderedPageBreak/>
              <w:t>83</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lastRenderedPageBreak/>
              <w:t>76</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孔子的故事</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王子科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9月28日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51</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77</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易经与情绪调整</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王鉴石 易经心理讲师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10月4日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49</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78</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秦皇求仙与徐福东渡</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孙志升 秦皇岛历史文化研究会会长</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10月5日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56</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79</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少儿科普系列讲座《动物王国之最》之六</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文化部全国公共文化发展中心</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10月11日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80</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清代选秀制度</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曹金娜 东北大学秦皇岛分校讲师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10月12日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43</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81</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怎样化解生活中的焦虑与烦恼</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祝爱金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10月18日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82</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中华礼乐文明之二</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孟凡永 卢龙县教育局历史教研员</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10月19日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54</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83</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珐琅工艺在中国的发展</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张丽 故宫博物院副研究员</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10月25日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文化广场B区学术报告厅</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84</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是是非非袁崇焕</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刘剑 秦皇岛日报社资深编辑</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10月26日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85</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少儿科普系列讲座《动物王国之最》之七</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文化部全国公共文化发展中心</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11月1日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86</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中西两大民族思想方法浅见</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李尚武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11月2日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87</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高情商孩子是如何培养出来的</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曹爱红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11月8日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88</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苻坚与淝水之战</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齐庆昌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11月9日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50</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89</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秋冬季颈椎病预防与按摩治疗</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王卫国 主治医师、盲人按摩师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11月15日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49</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90</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中国古代的书籍</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王天彤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11月16日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91</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心理学让夫妻生活更和谐</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马艳杰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11月22日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43</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92</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贞观政要与"纳谏"</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王幼麟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11月23日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74</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93</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吉金永保用---故宫青铜器鉴赏</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李米佳 故宫博物院器物部金石组组长.研究员</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11月29日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B区学术报告厅</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56</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lastRenderedPageBreak/>
              <w:t>94</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佛教的传入及基本教义</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魏黎波 市国学会</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11月30日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48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95</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健康体检十年谈--怎样做好健康体检</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李谋秋 上海国宾医疗中心外科主任</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12月6日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29</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96</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易经--穿越时空的经典</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陈宝元 市教育科学研究所教研员</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12月7日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56</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97</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给心灵安个家</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吕国栋 国家三级心理咨询师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12月13日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98</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《周易.大象》浅解之一</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张宝正 北京写作协会调研员</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12月14日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63</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99</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少儿科普系列讲座《动物王国之最》之八</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文化部全国公共文化发展中心</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12月20日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100</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易经典故杂谈之---鼎故革新</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王子科 中国环境管理干部学院</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12月21日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78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101</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如何修正夫妻间不合理信念</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张洪菊 国家二级心理咨询师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12月27日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38</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102</w:t>
            </w:r>
          </w:p>
        </w:tc>
        <w:tc>
          <w:tcPr>
            <w:tcW w:w="2693"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说说《方言》</w:t>
            </w:r>
          </w:p>
        </w:tc>
        <w:tc>
          <w:tcPr>
            <w:tcW w:w="2552"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李丽 燕山大学文法学院副教授</w:t>
            </w:r>
          </w:p>
        </w:tc>
        <w:tc>
          <w:tcPr>
            <w:tcW w:w="1134"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12月28日</w:t>
            </w:r>
          </w:p>
        </w:tc>
        <w:tc>
          <w:tcPr>
            <w:tcW w:w="1275"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十三楼会议室</w:t>
            </w:r>
          </w:p>
        </w:tc>
        <w:tc>
          <w:tcPr>
            <w:tcW w:w="851" w:type="dxa"/>
            <w:tcBorders>
              <w:top w:val="nil"/>
              <w:left w:val="nil"/>
              <w:bottom w:val="single" w:sz="4" w:space="0" w:color="auto"/>
              <w:right w:val="single" w:sz="4" w:space="0" w:color="auto"/>
            </w:tcBorders>
            <w:shd w:val="clear" w:color="auto" w:fill="auto"/>
            <w:noWrap/>
            <w:vAlign w:val="center"/>
            <w:hideMark/>
          </w:tcPr>
          <w:p w:rsidR="00154E0B" w:rsidRPr="00F55AFA" w:rsidRDefault="00154E0B" w:rsidP="00B95150">
            <w:pPr>
              <w:adjustRightInd/>
              <w:snapToGrid/>
              <w:spacing w:after="0"/>
              <w:jc w:val="center"/>
              <w:rPr>
                <w:rFonts w:asciiTheme="minorEastAsia" w:eastAsiaTheme="minorEastAsia" w:hAnsiTheme="minorEastAsia" w:cs="宋体"/>
                <w:sz w:val="24"/>
                <w:szCs w:val="24"/>
              </w:rPr>
            </w:pPr>
            <w:r w:rsidRPr="00F55AFA">
              <w:rPr>
                <w:rFonts w:asciiTheme="minorEastAsia" w:eastAsiaTheme="minorEastAsia" w:hAnsiTheme="minorEastAsia" w:cs="宋体" w:hint="eastAsia"/>
                <w:sz w:val="24"/>
                <w:szCs w:val="24"/>
              </w:rPr>
              <w:t>52</w:t>
            </w:r>
          </w:p>
        </w:tc>
      </w:tr>
      <w:tr w:rsidR="00154E0B" w:rsidRPr="00F55AFA" w:rsidTr="00F55AFA">
        <w:trPr>
          <w:trHeigh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54E0B" w:rsidRPr="00F55AFA" w:rsidRDefault="00154E0B" w:rsidP="00250A40">
            <w:pPr>
              <w:adjustRightInd/>
              <w:snapToGrid/>
              <w:spacing w:after="0"/>
              <w:jc w:val="center"/>
              <w:rPr>
                <w:rFonts w:asciiTheme="minorEastAsia" w:eastAsiaTheme="minorEastAsia" w:hAnsiTheme="minorEastAsia" w:cs="宋体"/>
                <w:b/>
                <w:sz w:val="24"/>
                <w:szCs w:val="24"/>
              </w:rPr>
            </w:pPr>
            <w:r w:rsidRPr="00F55AFA">
              <w:rPr>
                <w:rFonts w:asciiTheme="minorEastAsia" w:eastAsiaTheme="minorEastAsia" w:hAnsiTheme="minorEastAsia" w:cs="宋体" w:hint="eastAsia"/>
                <w:b/>
                <w:sz w:val="24"/>
                <w:szCs w:val="24"/>
              </w:rPr>
              <w:t>合计</w:t>
            </w:r>
          </w:p>
        </w:tc>
        <w:tc>
          <w:tcPr>
            <w:tcW w:w="8505" w:type="dxa"/>
            <w:gridSpan w:val="5"/>
            <w:tcBorders>
              <w:top w:val="nil"/>
              <w:left w:val="nil"/>
              <w:bottom w:val="single" w:sz="4" w:space="0" w:color="auto"/>
              <w:right w:val="single" w:sz="4" w:space="0" w:color="auto"/>
            </w:tcBorders>
            <w:shd w:val="clear" w:color="auto" w:fill="auto"/>
            <w:noWrap/>
            <w:vAlign w:val="center"/>
            <w:hideMark/>
          </w:tcPr>
          <w:p w:rsidR="00154E0B" w:rsidRPr="00F55AFA" w:rsidRDefault="00154E0B" w:rsidP="00540F26">
            <w:pPr>
              <w:adjustRightInd/>
              <w:snapToGrid/>
              <w:spacing w:after="0"/>
              <w:jc w:val="center"/>
              <w:rPr>
                <w:rFonts w:asciiTheme="minorEastAsia" w:eastAsiaTheme="minorEastAsia" w:hAnsiTheme="minorEastAsia" w:cs="宋体"/>
                <w:b/>
                <w:sz w:val="24"/>
                <w:szCs w:val="24"/>
              </w:rPr>
            </w:pPr>
            <w:r w:rsidRPr="00F55AFA">
              <w:rPr>
                <w:rFonts w:asciiTheme="minorEastAsia" w:eastAsiaTheme="minorEastAsia" w:hAnsiTheme="minorEastAsia" w:cs="宋体" w:hint="eastAsia"/>
                <w:b/>
                <w:sz w:val="24"/>
                <w:szCs w:val="24"/>
              </w:rPr>
              <w:t>全年共举办公益性讲座10</w:t>
            </w:r>
            <w:r>
              <w:rPr>
                <w:rFonts w:asciiTheme="minorEastAsia" w:eastAsiaTheme="minorEastAsia" w:hAnsiTheme="minorEastAsia" w:cs="宋体" w:hint="eastAsia"/>
                <w:b/>
                <w:sz w:val="24"/>
                <w:szCs w:val="24"/>
              </w:rPr>
              <w:t>2</w:t>
            </w:r>
            <w:r w:rsidRPr="00F55AFA">
              <w:rPr>
                <w:rFonts w:asciiTheme="minorEastAsia" w:eastAsiaTheme="minorEastAsia" w:hAnsiTheme="minorEastAsia" w:cs="宋体" w:hint="eastAsia"/>
                <w:b/>
                <w:sz w:val="24"/>
                <w:szCs w:val="24"/>
              </w:rPr>
              <w:t>期，总人数：</w:t>
            </w:r>
            <w:r>
              <w:rPr>
                <w:rFonts w:asciiTheme="minorEastAsia" w:eastAsiaTheme="minorEastAsia" w:hAnsiTheme="minorEastAsia" w:cs="宋体" w:hint="eastAsia"/>
                <w:b/>
                <w:sz w:val="24"/>
                <w:szCs w:val="24"/>
              </w:rPr>
              <w:t>4</w:t>
            </w:r>
            <w:r w:rsidRPr="00F55AFA">
              <w:rPr>
                <w:rFonts w:asciiTheme="minorEastAsia" w:eastAsiaTheme="minorEastAsia" w:hAnsiTheme="minorEastAsia" w:cs="宋体" w:hint="eastAsia"/>
                <w:b/>
                <w:sz w:val="24"/>
                <w:szCs w:val="24"/>
              </w:rPr>
              <w:t>513人。</w:t>
            </w:r>
          </w:p>
        </w:tc>
      </w:tr>
    </w:tbl>
    <w:p w:rsidR="00F35519" w:rsidRDefault="00F35519" w:rsidP="00EE050B">
      <w:pPr>
        <w:spacing w:after="0"/>
        <w:rPr>
          <w:rFonts w:asciiTheme="minorEastAsia" w:eastAsiaTheme="minorEastAsia" w:hAnsiTheme="minorEastAsia"/>
          <w:b/>
          <w:sz w:val="28"/>
          <w:szCs w:val="28"/>
        </w:rPr>
      </w:pPr>
    </w:p>
    <w:p w:rsidR="006E5F30" w:rsidRPr="00F725A7" w:rsidRDefault="00C30C00" w:rsidP="00C30C00">
      <w:pPr>
        <w:spacing w:after="0" w:line="360" w:lineRule="auto"/>
        <w:jc w:val="center"/>
        <w:rPr>
          <w:rFonts w:asciiTheme="minorEastAsia" w:eastAsiaTheme="minorEastAsia" w:hAnsiTheme="minorEastAsia"/>
          <w:b/>
          <w:sz w:val="32"/>
          <w:szCs w:val="32"/>
        </w:rPr>
      </w:pPr>
      <w:r w:rsidRPr="00F725A7">
        <w:rPr>
          <w:rFonts w:asciiTheme="minorEastAsia" w:eastAsiaTheme="minorEastAsia" w:hAnsiTheme="minorEastAsia" w:hint="eastAsia"/>
          <w:b/>
          <w:sz w:val="32"/>
          <w:szCs w:val="32"/>
        </w:rPr>
        <w:t>举办展览一览表</w:t>
      </w:r>
    </w:p>
    <w:tbl>
      <w:tblPr>
        <w:tblStyle w:val="a7"/>
        <w:tblW w:w="5407" w:type="pct"/>
        <w:tblInd w:w="-318" w:type="dxa"/>
        <w:tblLook w:val="04A0"/>
      </w:tblPr>
      <w:tblGrid>
        <w:gridCol w:w="712"/>
        <w:gridCol w:w="2129"/>
        <w:gridCol w:w="1981"/>
        <w:gridCol w:w="1703"/>
        <w:gridCol w:w="1274"/>
        <w:gridCol w:w="1417"/>
      </w:tblGrid>
      <w:tr w:rsidR="00EE7365" w:rsidRPr="00600E9C" w:rsidTr="00600E9C">
        <w:trPr>
          <w:trHeight w:val="851"/>
        </w:trPr>
        <w:tc>
          <w:tcPr>
            <w:tcW w:w="386" w:type="pct"/>
            <w:vAlign w:val="center"/>
          </w:tcPr>
          <w:p w:rsidR="00EE7365" w:rsidRPr="00600E9C" w:rsidRDefault="00EE7365" w:rsidP="005E7D29">
            <w:pPr>
              <w:jc w:val="center"/>
              <w:rPr>
                <w:rFonts w:asciiTheme="minorEastAsia" w:eastAsiaTheme="minorEastAsia" w:hAnsiTheme="minorEastAsia"/>
                <w:b/>
                <w:sz w:val="24"/>
                <w:szCs w:val="24"/>
              </w:rPr>
            </w:pPr>
            <w:r w:rsidRPr="00600E9C">
              <w:rPr>
                <w:rFonts w:asciiTheme="minorEastAsia" w:eastAsiaTheme="minorEastAsia" w:hAnsiTheme="minorEastAsia" w:hint="eastAsia"/>
                <w:b/>
                <w:sz w:val="24"/>
                <w:szCs w:val="24"/>
              </w:rPr>
              <w:t>序号</w:t>
            </w:r>
          </w:p>
        </w:tc>
        <w:tc>
          <w:tcPr>
            <w:tcW w:w="1155" w:type="pct"/>
            <w:vAlign w:val="center"/>
          </w:tcPr>
          <w:p w:rsidR="00EE7365" w:rsidRPr="00600E9C" w:rsidRDefault="00EE7365" w:rsidP="005E7D29">
            <w:pPr>
              <w:jc w:val="center"/>
              <w:rPr>
                <w:rFonts w:asciiTheme="minorEastAsia" w:eastAsiaTheme="minorEastAsia" w:hAnsiTheme="minorEastAsia"/>
                <w:b/>
                <w:sz w:val="24"/>
                <w:szCs w:val="24"/>
              </w:rPr>
            </w:pPr>
            <w:r w:rsidRPr="00600E9C">
              <w:rPr>
                <w:rFonts w:asciiTheme="minorEastAsia" w:eastAsiaTheme="minorEastAsia" w:hAnsiTheme="minorEastAsia" w:hint="eastAsia"/>
                <w:b/>
                <w:sz w:val="24"/>
                <w:szCs w:val="24"/>
              </w:rPr>
              <w:t>活动主题</w:t>
            </w:r>
          </w:p>
        </w:tc>
        <w:tc>
          <w:tcPr>
            <w:tcW w:w="1075" w:type="pct"/>
            <w:vAlign w:val="center"/>
          </w:tcPr>
          <w:p w:rsidR="00EE7365" w:rsidRPr="00600E9C" w:rsidRDefault="00EE7365" w:rsidP="005E7D29">
            <w:pPr>
              <w:jc w:val="center"/>
              <w:rPr>
                <w:rFonts w:asciiTheme="minorEastAsia" w:eastAsiaTheme="minorEastAsia" w:hAnsiTheme="minorEastAsia"/>
                <w:b/>
                <w:sz w:val="24"/>
                <w:szCs w:val="24"/>
              </w:rPr>
            </w:pPr>
            <w:r w:rsidRPr="00600E9C">
              <w:rPr>
                <w:rFonts w:asciiTheme="minorEastAsia" w:eastAsiaTheme="minorEastAsia" w:hAnsiTheme="minorEastAsia" w:hint="eastAsia"/>
                <w:b/>
                <w:sz w:val="24"/>
                <w:szCs w:val="24"/>
              </w:rPr>
              <w:t>时间</w:t>
            </w:r>
          </w:p>
        </w:tc>
        <w:tc>
          <w:tcPr>
            <w:tcW w:w="924" w:type="pct"/>
            <w:vAlign w:val="center"/>
          </w:tcPr>
          <w:p w:rsidR="00EE7365" w:rsidRPr="00600E9C" w:rsidRDefault="00EE7365" w:rsidP="005E7D29">
            <w:pPr>
              <w:jc w:val="center"/>
              <w:rPr>
                <w:rFonts w:asciiTheme="minorEastAsia" w:eastAsiaTheme="minorEastAsia" w:hAnsiTheme="minorEastAsia"/>
                <w:b/>
                <w:sz w:val="24"/>
                <w:szCs w:val="24"/>
              </w:rPr>
            </w:pPr>
            <w:r w:rsidRPr="00600E9C">
              <w:rPr>
                <w:rFonts w:asciiTheme="minorEastAsia" w:eastAsiaTheme="minorEastAsia" w:hAnsiTheme="minorEastAsia" w:hint="eastAsia"/>
                <w:b/>
                <w:sz w:val="24"/>
                <w:szCs w:val="24"/>
              </w:rPr>
              <w:t>地点</w:t>
            </w:r>
          </w:p>
        </w:tc>
        <w:tc>
          <w:tcPr>
            <w:tcW w:w="691" w:type="pct"/>
            <w:vAlign w:val="center"/>
          </w:tcPr>
          <w:p w:rsidR="00EE7365" w:rsidRPr="00600E9C" w:rsidRDefault="00EE7365" w:rsidP="00600E9C">
            <w:pPr>
              <w:jc w:val="center"/>
              <w:rPr>
                <w:rFonts w:asciiTheme="minorEastAsia" w:eastAsiaTheme="minorEastAsia" w:hAnsiTheme="minorEastAsia"/>
                <w:b/>
                <w:sz w:val="24"/>
                <w:szCs w:val="24"/>
              </w:rPr>
            </w:pPr>
            <w:r w:rsidRPr="00600E9C">
              <w:rPr>
                <w:rFonts w:asciiTheme="minorEastAsia" w:eastAsiaTheme="minorEastAsia" w:hAnsiTheme="minorEastAsia" w:hint="eastAsia"/>
                <w:b/>
                <w:sz w:val="24"/>
                <w:szCs w:val="24"/>
              </w:rPr>
              <w:t>时长（天）</w:t>
            </w:r>
          </w:p>
        </w:tc>
        <w:tc>
          <w:tcPr>
            <w:tcW w:w="769" w:type="pct"/>
            <w:vAlign w:val="center"/>
          </w:tcPr>
          <w:p w:rsidR="00EE7365" w:rsidRPr="00600E9C" w:rsidRDefault="00EE7365" w:rsidP="005E7D29">
            <w:pPr>
              <w:jc w:val="center"/>
              <w:rPr>
                <w:rFonts w:asciiTheme="minorEastAsia" w:eastAsiaTheme="minorEastAsia" w:hAnsiTheme="minorEastAsia"/>
                <w:b/>
                <w:sz w:val="24"/>
                <w:szCs w:val="24"/>
              </w:rPr>
            </w:pPr>
            <w:r w:rsidRPr="00600E9C">
              <w:rPr>
                <w:rFonts w:asciiTheme="minorEastAsia" w:eastAsiaTheme="minorEastAsia" w:hAnsiTheme="minorEastAsia" w:hint="eastAsia"/>
                <w:b/>
                <w:sz w:val="24"/>
                <w:szCs w:val="24"/>
              </w:rPr>
              <w:t>参与人数</w:t>
            </w:r>
          </w:p>
        </w:tc>
      </w:tr>
      <w:tr w:rsidR="00EE7365" w:rsidRPr="00600E9C" w:rsidTr="00600E9C">
        <w:trPr>
          <w:trHeight w:val="851"/>
        </w:trPr>
        <w:tc>
          <w:tcPr>
            <w:tcW w:w="386"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1</w:t>
            </w:r>
          </w:p>
        </w:tc>
        <w:tc>
          <w:tcPr>
            <w:tcW w:w="115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巴根汝书法展</w:t>
            </w:r>
          </w:p>
        </w:tc>
        <w:tc>
          <w:tcPr>
            <w:tcW w:w="107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2014.1.21-1.25</w:t>
            </w:r>
          </w:p>
        </w:tc>
        <w:tc>
          <w:tcPr>
            <w:tcW w:w="924"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B</w:t>
            </w:r>
            <w:r w:rsidRPr="00600E9C">
              <w:rPr>
                <w:rFonts w:asciiTheme="minorEastAsia" w:eastAsiaTheme="minorEastAsia" w:hAnsiTheme="minorEastAsia" w:cs="宋体" w:hint="eastAsia"/>
                <w:bCs/>
                <w:sz w:val="24"/>
                <w:szCs w:val="24"/>
              </w:rPr>
              <w:t>区展厅</w:t>
            </w:r>
          </w:p>
        </w:tc>
        <w:tc>
          <w:tcPr>
            <w:tcW w:w="691" w:type="pct"/>
            <w:vAlign w:val="center"/>
          </w:tcPr>
          <w:p w:rsidR="00EE7365" w:rsidRPr="00600E9C" w:rsidRDefault="00EE7365"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5</w:t>
            </w:r>
          </w:p>
        </w:tc>
        <w:tc>
          <w:tcPr>
            <w:tcW w:w="769"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800</w:t>
            </w:r>
          </w:p>
        </w:tc>
      </w:tr>
      <w:tr w:rsidR="00EE7365" w:rsidRPr="00600E9C" w:rsidTr="00600E9C">
        <w:trPr>
          <w:trHeight w:val="851"/>
        </w:trPr>
        <w:tc>
          <w:tcPr>
            <w:tcW w:w="386"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w:t>
            </w:r>
          </w:p>
        </w:tc>
        <w:tc>
          <w:tcPr>
            <w:tcW w:w="115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春节民俗文化展览</w:t>
            </w:r>
          </w:p>
        </w:tc>
        <w:tc>
          <w:tcPr>
            <w:tcW w:w="107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2014.1.10-2.10</w:t>
            </w:r>
          </w:p>
        </w:tc>
        <w:tc>
          <w:tcPr>
            <w:tcW w:w="924"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秦皇岛图书馆</w:t>
            </w:r>
          </w:p>
        </w:tc>
        <w:tc>
          <w:tcPr>
            <w:tcW w:w="691" w:type="pct"/>
            <w:vAlign w:val="center"/>
          </w:tcPr>
          <w:p w:rsidR="00EE7365" w:rsidRPr="00600E9C" w:rsidRDefault="00EE7365"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30</w:t>
            </w:r>
          </w:p>
        </w:tc>
        <w:tc>
          <w:tcPr>
            <w:tcW w:w="769"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1500</w:t>
            </w:r>
          </w:p>
        </w:tc>
      </w:tr>
      <w:tr w:rsidR="00EE7365" w:rsidRPr="00600E9C" w:rsidTr="00600E9C">
        <w:trPr>
          <w:trHeight w:val="851"/>
        </w:trPr>
        <w:tc>
          <w:tcPr>
            <w:tcW w:w="386"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3</w:t>
            </w:r>
          </w:p>
        </w:tc>
        <w:tc>
          <w:tcPr>
            <w:tcW w:w="115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党的群众路线教育</w:t>
            </w:r>
          </w:p>
        </w:tc>
        <w:tc>
          <w:tcPr>
            <w:tcW w:w="107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2014.2.28-4.2</w:t>
            </w:r>
          </w:p>
        </w:tc>
        <w:tc>
          <w:tcPr>
            <w:tcW w:w="924"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秦皇岛图书馆</w:t>
            </w:r>
          </w:p>
        </w:tc>
        <w:tc>
          <w:tcPr>
            <w:tcW w:w="691" w:type="pct"/>
            <w:vAlign w:val="center"/>
          </w:tcPr>
          <w:p w:rsidR="00EE7365" w:rsidRPr="00600E9C" w:rsidRDefault="00EE7365"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33</w:t>
            </w:r>
          </w:p>
        </w:tc>
        <w:tc>
          <w:tcPr>
            <w:tcW w:w="769"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1800</w:t>
            </w:r>
          </w:p>
        </w:tc>
      </w:tr>
      <w:tr w:rsidR="00EE7365" w:rsidRPr="00600E9C" w:rsidTr="00600E9C">
        <w:trPr>
          <w:trHeight w:val="851"/>
        </w:trPr>
        <w:tc>
          <w:tcPr>
            <w:tcW w:w="386"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4</w:t>
            </w:r>
          </w:p>
        </w:tc>
        <w:tc>
          <w:tcPr>
            <w:tcW w:w="115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地球绿飘带</w:t>
            </w:r>
            <w:r w:rsidRPr="00600E9C">
              <w:rPr>
                <w:rFonts w:asciiTheme="minorEastAsia" w:eastAsiaTheme="minorEastAsia" w:hAnsiTheme="minorEastAsia" w:cs="宋体"/>
                <w:bCs/>
                <w:sz w:val="24"/>
                <w:szCs w:val="24"/>
              </w:rPr>
              <w:t>——</w:t>
            </w:r>
            <w:r w:rsidRPr="00600E9C">
              <w:rPr>
                <w:rFonts w:asciiTheme="minorEastAsia" w:eastAsiaTheme="minorEastAsia" w:hAnsiTheme="minorEastAsia" w:cs="宋体" w:hint="eastAsia"/>
                <w:bCs/>
                <w:sz w:val="24"/>
                <w:szCs w:val="24"/>
              </w:rPr>
              <w:t>刘广运书法作品巡展</w:t>
            </w:r>
          </w:p>
        </w:tc>
        <w:tc>
          <w:tcPr>
            <w:tcW w:w="107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2014.3.12-15</w:t>
            </w:r>
          </w:p>
        </w:tc>
        <w:tc>
          <w:tcPr>
            <w:tcW w:w="924"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B</w:t>
            </w:r>
            <w:r w:rsidRPr="00600E9C">
              <w:rPr>
                <w:rFonts w:asciiTheme="minorEastAsia" w:eastAsiaTheme="minorEastAsia" w:hAnsiTheme="minorEastAsia" w:cs="宋体" w:hint="eastAsia"/>
                <w:bCs/>
                <w:sz w:val="24"/>
                <w:szCs w:val="24"/>
              </w:rPr>
              <w:t>区展厅</w:t>
            </w:r>
          </w:p>
        </w:tc>
        <w:tc>
          <w:tcPr>
            <w:tcW w:w="691" w:type="pct"/>
            <w:vAlign w:val="center"/>
          </w:tcPr>
          <w:p w:rsidR="00EE7365" w:rsidRPr="00600E9C" w:rsidRDefault="00EE7365"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4</w:t>
            </w:r>
          </w:p>
        </w:tc>
        <w:tc>
          <w:tcPr>
            <w:tcW w:w="769"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400</w:t>
            </w:r>
          </w:p>
        </w:tc>
      </w:tr>
      <w:tr w:rsidR="00EE7365" w:rsidRPr="00600E9C" w:rsidTr="00600E9C">
        <w:trPr>
          <w:trHeight w:val="851"/>
        </w:trPr>
        <w:tc>
          <w:tcPr>
            <w:tcW w:w="386"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5</w:t>
            </w:r>
          </w:p>
        </w:tc>
        <w:tc>
          <w:tcPr>
            <w:tcW w:w="115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聚焦两会图片展</w:t>
            </w:r>
          </w:p>
        </w:tc>
        <w:tc>
          <w:tcPr>
            <w:tcW w:w="107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2014.3.18</w:t>
            </w:r>
          </w:p>
        </w:tc>
        <w:tc>
          <w:tcPr>
            <w:tcW w:w="924"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秦皇岛图书馆</w:t>
            </w:r>
          </w:p>
        </w:tc>
        <w:tc>
          <w:tcPr>
            <w:tcW w:w="691" w:type="pct"/>
            <w:vAlign w:val="center"/>
          </w:tcPr>
          <w:p w:rsidR="00EE7365" w:rsidRPr="00600E9C" w:rsidRDefault="00EE7365"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10</w:t>
            </w:r>
          </w:p>
        </w:tc>
        <w:tc>
          <w:tcPr>
            <w:tcW w:w="769"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800</w:t>
            </w:r>
          </w:p>
        </w:tc>
      </w:tr>
      <w:tr w:rsidR="00EE7365" w:rsidRPr="00600E9C" w:rsidTr="00600E9C">
        <w:trPr>
          <w:trHeight w:val="851"/>
        </w:trPr>
        <w:tc>
          <w:tcPr>
            <w:tcW w:w="386"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lastRenderedPageBreak/>
              <w:t>6</w:t>
            </w:r>
          </w:p>
        </w:tc>
        <w:tc>
          <w:tcPr>
            <w:tcW w:w="115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雷锋名言、日记硬笔书法摘抄展览</w:t>
            </w:r>
          </w:p>
        </w:tc>
        <w:tc>
          <w:tcPr>
            <w:tcW w:w="107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2014.4.7-20</w:t>
            </w:r>
          </w:p>
        </w:tc>
        <w:tc>
          <w:tcPr>
            <w:tcW w:w="924"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秦皇岛图书馆</w:t>
            </w:r>
          </w:p>
        </w:tc>
        <w:tc>
          <w:tcPr>
            <w:tcW w:w="691" w:type="pct"/>
            <w:vAlign w:val="center"/>
          </w:tcPr>
          <w:p w:rsidR="00EE7365" w:rsidRPr="00600E9C" w:rsidRDefault="00EE7365"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10</w:t>
            </w:r>
          </w:p>
        </w:tc>
        <w:tc>
          <w:tcPr>
            <w:tcW w:w="769"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700</w:t>
            </w:r>
          </w:p>
        </w:tc>
      </w:tr>
      <w:tr w:rsidR="00EE7365" w:rsidRPr="00600E9C" w:rsidTr="00600E9C">
        <w:trPr>
          <w:trHeight w:val="851"/>
        </w:trPr>
        <w:tc>
          <w:tcPr>
            <w:tcW w:w="386"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7</w:t>
            </w:r>
          </w:p>
        </w:tc>
        <w:tc>
          <w:tcPr>
            <w:tcW w:w="115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“雷锋</w:t>
            </w:r>
            <w:r w:rsidRPr="00600E9C">
              <w:rPr>
                <w:rFonts w:asciiTheme="minorEastAsia" w:eastAsiaTheme="minorEastAsia" w:hAnsiTheme="minorEastAsia" w:cs="宋体"/>
                <w:bCs/>
                <w:sz w:val="24"/>
                <w:szCs w:val="24"/>
              </w:rPr>
              <w:t>——</w:t>
            </w:r>
            <w:r w:rsidRPr="00600E9C">
              <w:rPr>
                <w:rFonts w:asciiTheme="minorEastAsia" w:eastAsiaTheme="minorEastAsia" w:hAnsiTheme="minorEastAsia" w:cs="宋体" w:hint="eastAsia"/>
                <w:bCs/>
                <w:sz w:val="24"/>
                <w:szCs w:val="24"/>
              </w:rPr>
              <w:t>永远的榜样”手抄报展览</w:t>
            </w:r>
          </w:p>
        </w:tc>
        <w:tc>
          <w:tcPr>
            <w:tcW w:w="1075"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2014.4.7-20</w:t>
            </w:r>
          </w:p>
        </w:tc>
        <w:tc>
          <w:tcPr>
            <w:tcW w:w="924"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秦皇岛图书馆</w:t>
            </w:r>
          </w:p>
        </w:tc>
        <w:tc>
          <w:tcPr>
            <w:tcW w:w="691" w:type="pct"/>
            <w:vAlign w:val="center"/>
          </w:tcPr>
          <w:p w:rsidR="00EE7365" w:rsidRPr="00600E9C" w:rsidRDefault="00EE7365"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10</w:t>
            </w:r>
          </w:p>
        </w:tc>
        <w:tc>
          <w:tcPr>
            <w:tcW w:w="769" w:type="pct"/>
            <w:vAlign w:val="center"/>
          </w:tcPr>
          <w:p w:rsidR="00EE7365" w:rsidRPr="00600E9C" w:rsidRDefault="00EE7365"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700</w:t>
            </w:r>
          </w:p>
        </w:tc>
      </w:tr>
      <w:tr w:rsidR="00490369" w:rsidRPr="00600E9C" w:rsidTr="00600E9C">
        <w:trPr>
          <w:trHeight w:val="851"/>
        </w:trPr>
        <w:tc>
          <w:tcPr>
            <w:tcW w:w="386" w:type="pct"/>
            <w:vAlign w:val="center"/>
          </w:tcPr>
          <w:p w:rsidR="00490369" w:rsidRPr="00600E9C" w:rsidRDefault="00490369" w:rsidP="0077501D">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8</w:t>
            </w:r>
          </w:p>
        </w:tc>
        <w:tc>
          <w:tcPr>
            <w:tcW w:w="1155" w:type="pct"/>
            <w:vAlign w:val="center"/>
          </w:tcPr>
          <w:p w:rsidR="00490369" w:rsidRPr="00600E9C" w:rsidRDefault="00490369" w:rsidP="005E7D29">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雷锋“钉子精神”读后感展评</w:t>
            </w:r>
          </w:p>
        </w:tc>
        <w:tc>
          <w:tcPr>
            <w:tcW w:w="1075" w:type="pct"/>
            <w:vAlign w:val="center"/>
          </w:tcPr>
          <w:p w:rsidR="00490369" w:rsidRPr="00600E9C" w:rsidRDefault="00490369" w:rsidP="005E7D29">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2014.4.27-30</w:t>
            </w:r>
          </w:p>
        </w:tc>
        <w:tc>
          <w:tcPr>
            <w:tcW w:w="924" w:type="pct"/>
            <w:vAlign w:val="center"/>
          </w:tcPr>
          <w:p w:rsidR="00490369" w:rsidRPr="00600E9C" w:rsidRDefault="00490369" w:rsidP="005E7D29">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秦皇岛图书馆</w:t>
            </w:r>
          </w:p>
        </w:tc>
        <w:tc>
          <w:tcPr>
            <w:tcW w:w="691" w:type="pct"/>
            <w:vAlign w:val="center"/>
          </w:tcPr>
          <w:p w:rsidR="00490369" w:rsidRPr="00600E9C" w:rsidRDefault="00490369"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4</w:t>
            </w:r>
          </w:p>
        </w:tc>
        <w:tc>
          <w:tcPr>
            <w:tcW w:w="769" w:type="pct"/>
            <w:vAlign w:val="center"/>
          </w:tcPr>
          <w:p w:rsidR="00490369" w:rsidRPr="00600E9C" w:rsidRDefault="00490369" w:rsidP="005E7D29">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350</w:t>
            </w:r>
          </w:p>
        </w:tc>
      </w:tr>
      <w:tr w:rsidR="00490369" w:rsidRPr="00600E9C" w:rsidTr="00600E9C">
        <w:trPr>
          <w:trHeight w:val="851"/>
        </w:trPr>
        <w:tc>
          <w:tcPr>
            <w:tcW w:w="386" w:type="pct"/>
            <w:vAlign w:val="center"/>
          </w:tcPr>
          <w:p w:rsidR="00490369" w:rsidRPr="00600E9C" w:rsidRDefault="00490369" w:rsidP="0077501D">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9</w:t>
            </w:r>
          </w:p>
        </w:tc>
        <w:tc>
          <w:tcPr>
            <w:tcW w:w="115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焦裕禄事迹展</w:t>
            </w:r>
          </w:p>
        </w:tc>
        <w:tc>
          <w:tcPr>
            <w:tcW w:w="107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w:t>
            </w:r>
            <w:r w:rsidRPr="00600E9C">
              <w:rPr>
                <w:rFonts w:asciiTheme="minorEastAsia" w:eastAsiaTheme="minorEastAsia" w:hAnsiTheme="minorEastAsia" w:cs="宋体" w:hint="eastAsia"/>
                <w:bCs/>
                <w:sz w:val="24"/>
                <w:szCs w:val="24"/>
              </w:rPr>
              <w:t>5.1-10</w:t>
            </w:r>
          </w:p>
        </w:tc>
        <w:tc>
          <w:tcPr>
            <w:tcW w:w="924"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秦皇岛图书馆</w:t>
            </w:r>
          </w:p>
        </w:tc>
        <w:tc>
          <w:tcPr>
            <w:tcW w:w="691" w:type="pct"/>
            <w:vAlign w:val="center"/>
          </w:tcPr>
          <w:p w:rsidR="00490369" w:rsidRPr="00600E9C" w:rsidRDefault="00490369"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10</w:t>
            </w:r>
          </w:p>
        </w:tc>
        <w:tc>
          <w:tcPr>
            <w:tcW w:w="769"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600</w:t>
            </w:r>
          </w:p>
        </w:tc>
      </w:tr>
      <w:tr w:rsidR="00490369" w:rsidRPr="00600E9C" w:rsidTr="00600E9C">
        <w:trPr>
          <w:trHeight w:val="851"/>
        </w:trPr>
        <w:tc>
          <w:tcPr>
            <w:tcW w:w="386" w:type="pct"/>
            <w:vAlign w:val="center"/>
          </w:tcPr>
          <w:p w:rsidR="00490369" w:rsidRPr="00600E9C" w:rsidRDefault="00490369" w:rsidP="0077501D">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10</w:t>
            </w:r>
          </w:p>
        </w:tc>
        <w:tc>
          <w:tcPr>
            <w:tcW w:w="115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昌罗万象</w:t>
            </w:r>
            <w:r w:rsidRPr="00600E9C">
              <w:rPr>
                <w:rFonts w:asciiTheme="minorEastAsia" w:eastAsiaTheme="minorEastAsia" w:hAnsiTheme="minorEastAsia" w:cs="宋体"/>
                <w:bCs/>
                <w:sz w:val="24"/>
                <w:szCs w:val="24"/>
              </w:rPr>
              <w:t xml:space="preserve"> </w:t>
            </w:r>
            <w:r w:rsidRPr="00600E9C">
              <w:rPr>
                <w:rFonts w:asciiTheme="minorEastAsia" w:eastAsiaTheme="minorEastAsia" w:hAnsiTheme="minorEastAsia" w:cs="宋体" w:hint="eastAsia"/>
                <w:bCs/>
                <w:sz w:val="24"/>
                <w:szCs w:val="24"/>
              </w:rPr>
              <w:t>券行天下</w:t>
            </w:r>
          </w:p>
        </w:tc>
        <w:tc>
          <w:tcPr>
            <w:tcW w:w="107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2014.5.18-21</w:t>
            </w:r>
          </w:p>
        </w:tc>
        <w:tc>
          <w:tcPr>
            <w:tcW w:w="924"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B</w:t>
            </w:r>
            <w:r w:rsidRPr="00600E9C">
              <w:rPr>
                <w:rFonts w:asciiTheme="minorEastAsia" w:eastAsiaTheme="minorEastAsia" w:hAnsiTheme="minorEastAsia" w:cs="宋体" w:hint="eastAsia"/>
                <w:bCs/>
                <w:sz w:val="24"/>
                <w:szCs w:val="24"/>
              </w:rPr>
              <w:t>区展厅</w:t>
            </w:r>
          </w:p>
        </w:tc>
        <w:tc>
          <w:tcPr>
            <w:tcW w:w="691" w:type="pct"/>
            <w:vAlign w:val="center"/>
          </w:tcPr>
          <w:p w:rsidR="00490369" w:rsidRPr="00600E9C" w:rsidRDefault="00490369"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3</w:t>
            </w:r>
          </w:p>
        </w:tc>
        <w:tc>
          <w:tcPr>
            <w:tcW w:w="769"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300</w:t>
            </w:r>
          </w:p>
        </w:tc>
      </w:tr>
      <w:tr w:rsidR="00490369" w:rsidRPr="00600E9C" w:rsidTr="00600E9C">
        <w:trPr>
          <w:trHeight w:val="851"/>
        </w:trPr>
        <w:tc>
          <w:tcPr>
            <w:tcW w:w="386" w:type="pct"/>
            <w:vAlign w:val="center"/>
          </w:tcPr>
          <w:p w:rsidR="00490369" w:rsidRPr="00600E9C" w:rsidRDefault="00490369" w:rsidP="0077501D">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11</w:t>
            </w:r>
          </w:p>
        </w:tc>
        <w:tc>
          <w:tcPr>
            <w:tcW w:w="115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“易象”</w:t>
            </w:r>
            <w:r w:rsidRPr="00600E9C">
              <w:rPr>
                <w:rFonts w:asciiTheme="minorEastAsia" w:eastAsiaTheme="minorEastAsia" w:hAnsiTheme="minorEastAsia" w:cs="宋体"/>
                <w:bCs/>
                <w:sz w:val="24"/>
                <w:szCs w:val="24"/>
              </w:rPr>
              <w:t>2014</w:t>
            </w:r>
            <w:r w:rsidRPr="00600E9C">
              <w:rPr>
                <w:rFonts w:asciiTheme="minorEastAsia" w:eastAsiaTheme="minorEastAsia" w:hAnsiTheme="minorEastAsia" w:cs="宋体" w:hint="eastAsia"/>
                <w:bCs/>
                <w:sz w:val="24"/>
                <w:szCs w:val="24"/>
              </w:rPr>
              <w:t>京津当代中国画名家邀请展</w:t>
            </w:r>
          </w:p>
        </w:tc>
        <w:tc>
          <w:tcPr>
            <w:tcW w:w="107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2014.7.10</w:t>
            </w:r>
          </w:p>
        </w:tc>
        <w:tc>
          <w:tcPr>
            <w:tcW w:w="924"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B</w:t>
            </w:r>
            <w:r w:rsidRPr="00600E9C">
              <w:rPr>
                <w:rFonts w:asciiTheme="minorEastAsia" w:eastAsiaTheme="minorEastAsia" w:hAnsiTheme="minorEastAsia" w:cs="宋体" w:hint="eastAsia"/>
                <w:bCs/>
                <w:sz w:val="24"/>
                <w:szCs w:val="24"/>
              </w:rPr>
              <w:t>区展厅</w:t>
            </w:r>
          </w:p>
        </w:tc>
        <w:tc>
          <w:tcPr>
            <w:tcW w:w="691" w:type="pct"/>
            <w:vAlign w:val="center"/>
          </w:tcPr>
          <w:p w:rsidR="00490369" w:rsidRPr="00600E9C" w:rsidRDefault="00490369"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3</w:t>
            </w:r>
          </w:p>
        </w:tc>
        <w:tc>
          <w:tcPr>
            <w:tcW w:w="769"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300</w:t>
            </w:r>
          </w:p>
        </w:tc>
      </w:tr>
      <w:tr w:rsidR="00490369" w:rsidRPr="00600E9C" w:rsidTr="00600E9C">
        <w:trPr>
          <w:trHeight w:val="851"/>
        </w:trPr>
        <w:tc>
          <w:tcPr>
            <w:tcW w:w="386" w:type="pct"/>
            <w:vAlign w:val="center"/>
          </w:tcPr>
          <w:p w:rsidR="00490369" w:rsidRPr="00600E9C" w:rsidRDefault="00490369" w:rsidP="0077501D">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12</w:t>
            </w:r>
          </w:p>
        </w:tc>
        <w:tc>
          <w:tcPr>
            <w:tcW w:w="115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“关注燃气安全</w:t>
            </w:r>
            <w:r w:rsidRPr="00600E9C">
              <w:rPr>
                <w:rFonts w:asciiTheme="minorEastAsia" w:eastAsiaTheme="minorEastAsia" w:hAnsiTheme="minorEastAsia" w:cs="宋体"/>
                <w:bCs/>
                <w:sz w:val="24"/>
                <w:szCs w:val="24"/>
              </w:rPr>
              <w:t xml:space="preserve"> </w:t>
            </w:r>
            <w:r w:rsidRPr="00600E9C">
              <w:rPr>
                <w:rFonts w:asciiTheme="minorEastAsia" w:eastAsiaTheme="minorEastAsia" w:hAnsiTheme="minorEastAsia" w:cs="宋体" w:hint="eastAsia"/>
                <w:bCs/>
                <w:sz w:val="24"/>
                <w:szCs w:val="24"/>
              </w:rPr>
              <w:t>共建和谐港城”燃气安全知识展览</w:t>
            </w:r>
          </w:p>
        </w:tc>
        <w:tc>
          <w:tcPr>
            <w:tcW w:w="107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2014.7.29-07.30</w:t>
            </w:r>
          </w:p>
        </w:tc>
        <w:tc>
          <w:tcPr>
            <w:tcW w:w="924"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秦皇岛图书馆</w:t>
            </w:r>
          </w:p>
        </w:tc>
        <w:tc>
          <w:tcPr>
            <w:tcW w:w="691" w:type="pct"/>
            <w:vAlign w:val="center"/>
          </w:tcPr>
          <w:p w:rsidR="00490369" w:rsidRPr="00600E9C" w:rsidRDefault="00490369"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2</w:t>
            </w:r>
          </w:p>
        </w:tc>
        <w:tc>
          <w:tcPr>
            <w:tcW w:w="769"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340</w:t>
            </w:r>
          </w:p>
        </w:tc>
      </w:tr>
      <w:tr w:rsidR="00490369" w:rsidRPr="00600E9C" w:rsidTr="00600E9C">
        <w:trPr>
          <w:trHeight w:val="851"/>
        </w:trPr>
        <w:tc>
          <w:tcPr>
            <w:tcW w:w="386" w:type="pct"/>
            <w:vAlign w:val="center"/>
          </w:tcPr>
          <w:p w:rsidR="00490369" w:rsidRPr="00600E9C" w:rsidRDefault="00490369" w:rsidP="0077501D">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13</w:t>
            </w:r>
          </w:p>
        </w:tc>
        <w:tc>
          <w:tcPr>
            <w:tcW w:w="115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纪念抗战胜利</w:t>
            </w:r>
            <w:r w:rsidRPr="00600E9C">
              <w:rPr>
                <w:rFonts w:asciiTheme="minorEastAsia" w:eastAsiaTheme="minorEastAsia" w:hAnsiTheme="minorEastAsia" w:cs="宋体"/>
                <w:bCs/>
                <w:sz w:val="24"/>
                <w:szCs w:val="24"/>
              </w:rPr>
              <w:t>69</w:t>
            </w:r>
            <w:r w:rsidRPr="00600E9C">
              <w:rPr>
                <w:rFonts w:asciiTheme="minorEastAsia" w:eastAsiaTheme="minorEastAsia" w:hAnsiTheme="minorEastAsia" w:cs="宋体" w:hint="eastAsia"/>
                <w:bCs/>
                <w:sz w:val="24"/>
                <w:szCs w:val="24"/>
              </w:rPr>
              <w:t>周年</w:t>
            </w:r>
          </w:p>
        </w:tc>
        <w:tc>
          <w:tcPr>
            <w:tcW w:w="107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2014.8.26-9.16</w:t>
            </w:r>
          </w:p>
        </w:tc>
        <w:tc>
          <w:tcPr>
            <w:tcW w:w="924"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秦皇岛图书馆</w:t>
            </w:r>
          </w:p>
        </w:tc>
        <w:tc>
          <w:tcPr>
            <w:tcW w:w="691" w:type="pct"/>
            <w:vAlign w:val="center"/>
          </w:tcPr>
          <w:p w:rsidR="00490369" w:rsidRPr="00600E9C" w:rsidRDefault="00490369"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21</w:t>
            </w:r>
          </w:p>
        </w:tc>
        <w:tc>
          <w:tcPr>
            <w:tcW w:w="769"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500</w:t>
            </w:r>
          </w:p>
        </w:tc>
      </w:tr>
      <w:tr w:rsidR="00490369" w:rsidRPr="00600E9C" w:rsidTr="00600E9C">
        <w:trPr>
          <w:trHeight w:val="851"/>
        </w:trPr>
        <w:tc>
          <w:tcPr>
            <w:tcW w:w="386" w:type="pct"/>
            <w:vAlign w:val="center"/>
          </w:tcPr>
          <w:p w:rsidR="00490369" w:rsidRPr="00600E9C" w:rsidRDefault="00490369" w:rsidP="0077501D">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14</w:t>
            </w:r>
          </w:p>
        </w:tc>
        <w:tc>
          <w:tcPr>
            <w:tcW w:w="115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庆祝国庆图片展</w:t>
            </w:r>
          </w:p>
        </w:tc>
        <w:tc>
          <w:tcPr>
            <w:tcW w:w="107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2014.9.23-10.10</w:t>
            </w:r>
          </w:p>
        </w:tc>
        <w:tc>
          <w:tcPr>
            <w:tcW w:w="924"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秦皇岛图书馆</w:t>
            </w:r>
          </w:p>
        </w:tc>
        <w:tc>
          <w:tcPr>
            <w:tcW w:w="691" w:type="pct"/>
            <w:vAlign w:val="center"/>
          </w:tcPr>
          <w:p w:rsidR="00490369" w:rsidRPr="00600E9C" w:rsidRDefault="00490369"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17</w:t>
            </w:r>
          </w:p>
        </w:tc>
        <w:tc>
          <w:tcPr>
            <w:tcW w:w="769"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900</w:t>
            </w:r>
          </w:p>
        </w:tc>
      </w:tr>
      <w:tr w:rsidR="00490369" w:rsidRPr="00600E9C" w:rsidTr="00600E9C">
        <w:trPr>
          <w:trHeight w:val="851"/>
        </w:trPr>
        <w:tc>
          <w:tcPr>
            <w:tcW w:w="386"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Times New Roman" w:hint="eastAsia"/>
                <w:bCs/>
                <w:sz w:val="24"/>
                <w:szCs w:val="24"/>
              </w:rPr>
              <w:t>15</w:t>
            </w:r>
          </w:p>
        </w:tc>
        <w:tc>
          <w:tcPr>
            <w:tcW w:w="115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中国航空航天</w:t>
            </w:r>
            <w:r w:rsidRPr="00600E9C">
              <w:rPr>
                <w:rFonts w:asciiTheme="minorEastAsia" w:eastAsiaTheme="minorEastAsia" w:hAnsiTheme="minorEastAsia" w:cs="宋体"/>
                <w:bCs/>
                <w:sz w:val="24"/>
                <w:szCs w:val="24"/>
              </w:rPr>
              <w:t>58</w:t>
            </w:r>
            <w:r w:rsidRPr="00600E9C">
              <w:rPr>
                <w:rFonts w:asciiTheme="minorEastAsia" w:eastAsiaTheme="minorEastAsia" w:hAnsiTheme="minorEastAsia" w:cs="宋体" w:hint="eastAsia"/>
                <w:bCs/>
                <w:sz w:val="24"/>
                <w:szCs w:val="24"/>
              </w:rPr>
              <w:t>周年图片展</w:t>
            </w:r>
          </w:p>
        </w:tc>
        <w:tc>
          <w:tcPr>
            <w:tcW w:w="1075"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2014.10.10-30</w:t>
            </w:r>
          </w:p>
        </w:tc>
        <w:tc>
          <w:tcPr>
            <w:tcW w:w="924" w:type="pct"/>
            <w:vAlign w:val="center"/>
          </w:tcPr>
          <w:p w:rsidR="00490369" w:rsidRPr="00600E9C" w:rsidRDefault="00490369" w:rsidP="005E7D29">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hint="eastAsia"/>
                <w:bCs/>
                <w:sz w:val="24"/>
                <w:szCs w:val="24"/>
              </w:rPr>
              <w:t>秦皇岛图书馆</w:t>
            </w:r>
          </w:p>
        </w:tc>
        <w:tc>
          <w:tcPr>
            <w:tcW w:w="691" w:type="pct"/>
            <w:vAlign w:val="center"/>
          </w:tcPr>
          <w:p w:rsidR="00490369" w:rsidRPr="00600E9C" w:rsidRDefault="00490369" w:rsidP="00EE7365">
            <w:pPr>
              <w:jc w:val="center"/>
              <w:rPr>
                <w:rFonts w:asciiTheme="minorEastAsia" w:eastAsiaTheme="minorEastAsia" w:hAnsiTheme="minorEastAsia" w:cs="宋体"/>
                <w:bCs/>
                <w:sz w:val="24"/>
                <w:szCs w:val="24"/>
              </w:rPr>
            </w:pPr>
            <w:r w:rsidRPr="00600E9C">
              <w:rPr>
                <w:rFonts w:asciiTheme="minorEastAsia" w:eastAsiaTheme="minorEastAsia" w:hAnsiTheme="minorEastAsia" w:cs="宋体" w:hint="eastAsia"/>
                <w:bCs/>
                <w:sz w:val="24"/>
                <w:szCs w:val="24"/>
              </w:rPr>
              <w:t>20</w:t>
            </w:r>
          </w:p>
        </w:tc>
        <w:tc>
          <w:tcPr>
            <w:tcW w:w="769" w:type="pct"/>
            <w:vAlign w:val="center"/>
          </w:tcPr>
          <w:p w:rsidR="00490369" w:rsidRPr="00421141" w:rsidRDefault="00490369" w:rsidP="00421141">
            <w:pPr>
              <w:jc w:val="center"/>
              <w:rPr>
                <w:rFonts w:asciiTheme="minorEastAsia" w:eastAsiaTheme="minorEastAsia" w:hAnsiTheme="minorEastAsia" w:cs="Times New Roman"/>
                <w:bCs/>
                <w:sz w:val="24"/>
                <w:szCs w:val="24"/>
              </w:rPr>
            </w:pPr>
            <w:r w:rsidRPr="00600E9C">
              <w:rPr>
                <w:rFonts w:asciiTheme="minorEastAsia" w:eastAsiaTheme="minorEastAsia" w:hAnsiTheme="minorEastAsia" w:cs="宋体"/>
                <w:bCs/>
                <w:sz w:val="24"/>
                <w:szCs w:val="24"/>
              </w:rPr>
              <w:t>500</w:t>
            </w:r>
          </w:p>
        </w:tc>
      </w:tr>
      <w:tr w:rsidR="00490369" w:rsidRPr="00600E9C" w:rsidTr="00421141">
        <w:trPr>
          <w:trHeight w:val="851"/>
        </w:trPr>
        <w:tc>
          <w:tcPr>
            <w:tcW w:w="386" w:type="pct"/>
            <w:vAlign w:val="center"/>
          </w:tcPr>
          <w:p w:rsidR="00490369" w:rsidRPr="00600E9C" w:rsidRDefault="00490369" w:rsidP="00A5767C">
            <w:pPr>
              <w:jc w:val="center"/>
              <w:rPr>
                <w:rFonts w:asciiTheme="minorEastAsia" w:eastAsiaTheme="minorEastAsia" w:hAnsiTheme="minorEastAsia" w:cs="宋体"/>
                <w:b/>
                <w:bCs/>
                <w:sz w:val="24"/>
                <w:szCs w:val="24"/>
              </w:rPr>
            </w:pPr>
            <w:r w:rsidRPr="00600E9C">
              <w:rPr>
                <w:rFonts w:asciiTheme="minorEastAsia" w:eastAsiaTheme="minorEastAsia" w:hAnsiTheme="minorEastAsia" w:cs="宋体" w:hint="eastAsia"/>
                <w:b/>
                <w:bCs/>
                <w:sz w:val="24"/>
                <w:szCs w:val="24"/>
              </w:rPr>
              <w:t>总计</w:t>
            </w:r>
          </w:p>
        </w:tc>
        <w:tc>
          <w:tcPr>
            <w:tcW w:w="4614" w:type="pct"/>
            <w:gridSpan w:val="5"/>
            <w:vAlign w:val="center"/>
          </w:tcPr>
          <w:p w:rsidR="00490369" w:rsidRPr="00600E9C" w:rsidRDefault="00490369" w:rsidP="00421141">
            <w:pPr>
              <w:jc w:val="center"/>
              <w:rPr>
                <w:rFonts w:asciiTheme="minorEastAsia" w:eastAsiaTheme="minorEastAsia" w:hAnsiTheme="minorEastAsia" w:cs="宋体"/>
                <w:b/>
                <w:bCs/>
                <w:color w:val="000000"/>
                <w:sz w:val="24"/>
                <w:szCs w:val="24"/>
              </w:rPr>
            </w:pPr>
            <w:r w:rsidRPr="00600E9C">
              <w:rPr>
                <w:rFonts w:asciiTheme="minorEastAsia" w:eastAsiaTheme="minorEastAsia" w:hAnsiTheme="minorEastAsia" w:cs="宋体" w:hint="eastAsia"/>
                <w:b/>
                <w:bCs/>
                <w:color w:val="000000"/>
                <w:sz w:val="24"/>
                <w:szCs w:val="24"/>
              </w:rPr>
              <w:t>2015年共举办展览14次，总人数：12990人。</w:t>
            </w:r>
          </w:p>
        </w:tc>
      </w:tr>
    </w:tbl>
    <w:p w:rsidR="006E5F30" w:rsidRDefault="006E5F30" w:rsidP="00EE050B">
      <w:pPr>
        <w:spacing w:after="0"/>
        <w:rPr>
          <w:rFonts w:asciiTheme="minorEastAsia" w:eastAsiaTheme="minorEastAsia" w:hAnsiTheme="minorEastAsia"/>
          <w:b/>
          <w:sz w:val="28"/>
          <w:szCs w:val="28"/>
        </w:rPr>
      </w:pPr>
    </w:p>
    <w:p w:rsidR="006E5F30" w:rsidRPr="00B25656" w:rsidRDefault="009F5007" w:rsidP="009F5007">
      <w:pPr>
        <w:spacing w:after="0" w:line="360" w:lineRule="auto"/>
        <w:jc w:val="center"/>
        <w:rPr>
          <w:rFonts w:asciiTheme="minorEastAsia" w:eastAsiaTheme="minorEastAsia" w:hAnsiTheme="minorEastAsia"/>
          <w:b/>
          <w:sz w:val="32"/>
          <w:szCs w:val="32"/>
        </w:rPr>
      </w:pPr>
      <w:r w:rsidRPr="00B25656">
        <w:rPr>
          <w:rFonts w:asciiTheme="minorEastAsia" w:eastAsiaTheme="minorEastAsia" w:hAnsiTheme="minorEastAsia" w:hint="eastAsia"/>
          <w:b/>
          <w:sz w:val="32"/>
          <w:szCs w:val="32"/>
        </w:rPr>
        <w:t>举办阅读推广活动一览表</w:t>
      </w:r>
    </w:p>
    <w:tbl>
      <w:tblPr>
        <w:tblW w:w="5414"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789"/>
        <w:gridCol w:w="1940"/>
        <w:gridCol w:w="2163"/>
        <w:gridCol w:w="1536"/>
        <w:gridCol w:w="1272"/>
        <w:gridCol w:w="829"/>
        <w:gridCol w:w="699"/>
      </w:tblGrid>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
                <w:bCs/>
                <w:sz w:val="24"/>
                <w:szCs w:val="24"/>
              </w:rPr>
            </w:pPr>
            <w:r w:rsidRPr="006A52B6">
              <w:rPr>
                <w:rFonts w:asciiTheme="minorEastAsia" w:eastAsiaTheme="minorEastAsia" w:hAnsiTheme="minorEastAsia" w:cs="宋体" w:hint="eastAsia"/>
                <w:b/>
                <w:bCs/>
                <w:sz w:val="24"/>
                <w:szCs w:val="24"/>
              </w:rPr>
              <w:t>序号</w:t>
            </w:r>
          </w:p>
        </w:tc>
        <w:tc>
          <w:tcPr>
            <w:tcW w:w="1051" w:type="pct"/>
            <w:vAlign w:val="center"/>
          </w:tcPr>
          <w:p w:rsidR="00A5767C" w:rsidRPr="006A52B6" w:rsidRDefault="00A5767C" w:rsidP="0067028F">
            <w:pPr>
              <w:spacing w:after="0"/>
              <w:jc w:val="center"/>
              <w:rPr>
                <w:rFonts w:asciiTheme="minorEastAsia" w:eastAsiaTheme="minorEastAsia" w:hAnsiTheme="minorEastAsia"/>
                <w:b/>
                <w:bCs/>
                <w:sz w:val="24"/>
                <w:szCs w:val="24"/>
              </w:rPr>
            </w:pPr>
            <w:r w:rsidRPr="006A52B6">
              <w:rPr>
                <w:rFonts w:asciiTheme="minorEastAsia" w:eastAsiaTheme="minorEastAsia" w:hAnsiTheme="minorEastAsia" w:cs="宋体" w:hint="eastAsia"/>
                <w:b/>
                <w:bCs/>
                <w:sz w:val="24"/>
                <w:szCs w:val="24"/>
              </w:rPr>
              <w:t>活动主题</w:t>
            </w:r>
          </w:p>
        </w:tc>
        <w:tc>
          <w:tcPr>
            <w:tcW w:w="1172" w:type="pct"/>
            <w:vAlign w:val="center"/>
          </w:tcPr>
          <w:p w:rsidR="00A5767C" w:rsidRPr="006A52B6" w:rsidRDefault="00A5767C" w:rsidP="0067028F">
            <w:pPr>
              <w:spacing w:after="0"/>
              <w:jc w:val="center"/>
              <w:rPr>
                <w:rFonts w:asciiTheme="minorEastAsia" w:eastAsiaTheme="minorEastAsia" w:hAnsiTheme="minorEastAsia"/>
                <w:b/>
                <w:bCs/>
                <w:sz w:val="24"/>
                <w:szCs w:val="24"/>
              </w:rPr>
            </w:pPr>
            <w:r w:rsidRPr="006A52B6">
              <w:rPr>
                <w:rFonts w:asciiTheme="minorEastAsia" w:eastAsiaTheme="minorEastAsia" w:hAnsiTheme="minorEastAsia" w:cs="宋体" w:hint="eastAsia"/>
                <w:b/>
                <w:bCs/>
                <w:sz w:val="24"/>
                <w:szCs w:val="24"/>
              </w:rPr>
              <w:t>活动内容与形式</w:t>
            </w:r>
          </w:p>
        </w:tc>
        <w:tc>
          <w:tcPr>
            <w:tcW w:w="832" w:type="pct"/>
            <w:vAlign w:val="center"/>
          </w:tcPr>
          <w:p w:rsidR="00A5767C" w:rsidRPr="006A52B6" w:rsidRDefault="00A5767C" w:rsidP="0067028F">
            <w:pPr>
              <w:spacing w:after="0"/>
              <w:jc w:val="center"/>
              <w:rPr>
                <w:rFonts w:asciiTheme="minorEastAsia" w:eastAsiaTheme="minorEastAsia" w:hAnsiTheme="minorEastAsia"/>
                <w:b/>
                <w:bCs/>
                <w:sz w:val="24"/>
                <w:szCs w:val="24"/>
              </w:rPr>
            </w:pPr>
            <w:r w:rsidRPr="006A52B6">
              <w:rPr>
                <w:rFonts w:asciiTheme="minorEastAsia" w:eastAsiaTheme="minorEastAsia" w:hAnsiTheme="minorEastAsia" w:cs="宋体" w:hint="eastAsia"/>
                <w:b/>
                <w:bCs/>
                <w:sz w:val="24"/>
                <w:szCs w:val="24"/>
              </w:rPr>
              <w:t>时间</w:t>
            </w:r>
          </w:p>
        </w:tc>
        <w:tc>
          <w:tcPr>
            <w:tcW w:w="689" w:type="pct"/>
            <w:vAlign w:val="center"/>
          </w:tcPr>
          <w:p w:rsidR="00A5767C" w:rsidRPr="006A52B6" w:rsidRDefault="00A5767C" w:rsidP="0067028F">
            <w:pPr>
              <w:spacing w:after="0"/>
              <w:jc w:val="center"/>
              <w:rPr>
                <w:rFonts w:asciiTheme="minorEastAsia" w:eastAsiaTheme="minorEastAsia" w:hAnsiTheme="minorEastAsia"/>
                <w:b/>
                <w:bCs/>
                <w:sz w:val="24"/>
                <w:szCs w:val="24"/>
              </w:rPr>
            </w:pPr>
            <w:r w:rsidRPr="006A52B6">
              <w:rPr>
                <w:rFonts w:asciiTheme="minorEastAsia" w:eastAsiaTheme="minorEastAsia" w:hAnsiTheme="minorEastAsia" w:cs="宋体" w:hint="eastAsia"/>
                <w:b/>
                <w:bCs/>
                <w:sz w:val="24"/>
                <w:szCs w:val="24"/>
              </w:rPr>
              <w:t>地点</w:t>
            </w:r>
          </w:p>
        </w:tc>
        <w:tc>
          <w:tcPr>
            <w:tcW w:w="449" w:type="pct"/>
            <w:vAlign w:val="center"/>
          </w:tcPr>
          <w:p w:rsidR="00A5767C" w:rsidRPr="006A52B6" w:rsidRDefault="00A5767C" w:rsidP="0067028F">
            <w:pPr>
              <w:spacing w:after="0"/>
              <w:jc w:val="center"/>
              <w:rPr>
                <w:rFonts w:asciiTheme="minorEastAsia" w:eastAsiaTheme="minorEastAsia" w:hAnsiTheme="minorEastAsia"/>
                <w:b/>
                <w:bCs/>
                <w:sz w:val="24"/>
                <w:szCs w:val="24"/>
              </w:rPr>
            </w:pPr>
            <w:r w:rsidRPr="006A52B6">
              <w:rPr>
                <w:rFonts w:asciiTheme="minorEastAsia" w:eastAsiaTheme="minorEastAsia" w:hAnsiTheme="minorEastAsia" w:cs="宋体" w:hint="eastAsia"/>
                <w:b/>
                <w:bCs/>
                <w:sz w:val="24"/>
                <w:szCs w:val="24"/>
              </w:rPr>
              <w:t>时长</w:t>
            </w:r>
            <w:r w:rsidRPr="006A52B6">
              <w:rPr>
                <w:rFonts w:asciiTheme="minorEastAsia" w:eastAsiaTheme="minorEastAsia" w:hAnsiTheme="minorEastAsia"/>
                <w:b/>
                <w:bCs/>
                <w:sz w:val="24"/>
                <w:szCs w:val="24"/>
              </w:rPr>
              <w:t>(</w:t>
            </w:r>
            <w:r w:rsidRPr="006A52B6">
              <w:rPr>
                <w:rFonts w:asciiTheme="minorEastAsia" w:eastAsiaTheme="minorEastAsia" w:hAnsiTheme="minorEastAsia" w:cs="宋体" w:hint="eastAsia"/>
                <w:b/>
                <w:bCs/>
                <w:sz w:val="24"/>
                <w:szCs w:val="24"/>
              </w:rPr>
              <w:t>天</w:t>
            </w:r>
            <w:r w:rsidRPr="006A52B6">
              <w:rPr>
                <w:rFonts w:asciiTheme="minorEastAsia" w:eastAsiaTheme="minorEastAsia" w:hAnsiTheme="minorEastAsia"/>
                <w:b/>
                <w:bCs/>
                <w:sz w:val="24"/>
                <w:szCs w:val="24"/>
              </w:rPr>
              <w:t>)</w:t>
            </w:r>
          </w:p>
        </w:tc>
        <w:tc>
          <w:tcPr>
            <w:tcW w:w="379" w:type="pct"/>
            <w:vAlign w:val="center"/>
          </w:tcPr>
          <w:p w:rsidR="00A5767C" w:rsidRPr="006A52B6" w:rsidRDefault="00A5767C" w:rsidP="0067028F">
            <w:pPr>
              <w:spacing w:after="0"/>
              <w:jc w:val="center"/>
              <w:rPr>
                <w:rFonts w:asciiTheme="minorEastAsia" w:eastAsiaTheme="minorEastAsia" w:hAnsiTheme="minorEastAsia"/>
                <w:b/>
                <w:bCs/>
                <w:sz w:val="24"/>
                <w:szCs w:val="24"/>
              </w:rPr>
            </w:pPr>
            <w:r w:rsidRPr="006A52B6">
              <w:rPr>
                <w:rFonts w:asciiTheme="minorEastAsia" w:eastAsiaTheme="minorEastAsia" w:hAnsiTheme="minorEastAsia" w:cs="宋体" w:hint="eastAsia"/>
                <w:b/>
                <w:bCs/>
                <w:sz w:val="24"/>
                <w:szCs w:val="24"/>
              </w:rPr>
              <w:t>参与人数</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bCs/>
                <w:sz w:val="24"/>
                <w:szCs w:val="24"/>
              </w:rPr>
              <w:t>1</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color w:val="000000"/>
                <w:sz w:val="24"/>
                <w:szCs w:val="24"/>
              </w:rPr>
              <w:t>寒冬送暖 真爱同行</w:t>
            </w:r>
            <w:r w:rsidRPr="006A52B6">
              <w:rPr>
                <w:rFonts w:asciiTheme="minorEastAsia" w:eastAsiaTheme="minorEastAsia" w:hAnsiTheme="minorEastAsia" w:hint="eastAsia"/>
                <w:color w:val="000000"/>
                <w:sz w:val="24"/>
                <w:szCs w:val="24"/>
              </w:rPr>
              <w:t>——</w:t>
            </w:r>
            <w:r w:rsidRPr="006A52B6">
              <w:rPr>
                <w:rFonts w:asciiTheme="minorEastAsia" w:eastAsiaTheme="minorEastAsia" w:hAnsiTheme="minorEastAsia" w:cs="宋体" w:hint="eastAsia"/>
                <w:bCs/>
                <w:sz w:val="24"/>
                <w:szCs w:val="24"/>
              </w:rPr>
              <w:t>福利院献爱心活动</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文艺演出、游戏、捐赠、贴窗花包饺子</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2014.1.16</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市福利院</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50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bCs/>
                <w:sz w:val="24"/>
                <w:szCs w:val="24"/>
              </w:rPr>
              <w:lastRenderedPageBreak/>
              <w:t>2</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第28届元宵谜会</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猜灯谜</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2014.2.14</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学术报告厅、B区展厅</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1000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bCs/>
                <w:sz w:val="24"/>
                <w:szCs w:val="24"/>
              </w:rPr>
              <w:t>3</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雷锋名言、日记硬笔书法摘抄展评</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硬笔书法摘抄展评</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2014.3.5-28</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全市中小学</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24</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622</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4</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雷锋“钉子精神”读后感展评</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读后感展评</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2014.3.5-28</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全市中小学</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24</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464</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5</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w:t>
            </w:r>
            <w:r w:rsidRPr="006A52B6">
              <w:rPr>
                <w:rFonts w:asciiTheme="minorEastAsia" w:eastAsiaTheme="minorEastAsia" w:hAnsiTheme="minorEastAsia"/>
                <w:bCs/>
                <w:sz w:val="24"/>
                <w:szCs w:val="24"/>
              </w:rPr>
              <w:t>雷锋——永远的榜样”</w:t>
            </w:r>
            <w:r w:rsidRPr="006A52B6">
              <w:rPr>
                <w:rFonts w:asciiTheme="minorEastAsia" w:eastAsiaTheme="minorEastAsia" w:hAnsiTheme="minorEastAsia" w:hint="eastAsia"/>
                <w:bCs/>
                <w:sz w:val="24"/>
                <w:szCs w:val="24"/>
              </w:rPr>
              <w:t>手抄报展评</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手抄报展评</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2014.3.5-28</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全市中小学</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24</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417</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6</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w:t>
            </w:r>
            <w:r w:rsidRPr="006A52B6">
              <w:rPr>
                <w:rFonts w:asciiTheme="minorEastAsia" w:eastAsiaTheme="minorEastAsia" w:hAnsiTheme="minorEastAsia"/>
                <w:bCs/>
                <w:sz w:val="24"/>
                <w:szCs w:val="24"/>
              </w:rPr>
              <w:t>雷锋——永远的榜样”学雷锋志愿者活动</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bCs/>
                <w:sz w:val="24"/>
                <w:szCs w:val="24"/>
              </w:rPr>
              <w:t>学雷锋志愿者活动</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2014.3.16</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秦皇岛图书馆</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32</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7</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“雷锋精神永相传  真人图书进校园”活动</w:t>
            </w:r>
          </w:p>
        </w:tc>
        <w:tc>
          <w:tcPr>
            <w:tcW w:w="1172" w:type="pct"/>
            <w:vAlign w:val="center"/>
          </w:tcPr>
          <w:p w:rsidR="00A5767C" w:rsidRPr="006A52B6" w:rsidRDefault="00A5767C" w:rsidP="0067028F">
            <w:pPr>
              <w:spacing w:after="0"/>
              <w:jc w:val="center"/>
              <w:rPr>
                <w:rFonts w:asciiTheme="minorEastAsia" w:eastAsiaTheme="minorEastAsia" w:hAnsiTheme="minorEastAsia"/>
                <w:sz w:val="24"/>
                <w:szCs w:val="24"/>
              </w:rPr>
            </w:pPr>
            <w:r w:rsidRPr="006A52B6">
              <w:rPr>
                <w:rFonts w:asciiTheme="minorEastAsia" w:eastAsiaTheme="minorEastAsia" w:hAnsiTheme="minorEastAsia" w:hint="eastAsia"/>
                <w:bCs/>
                <w:sz w:val="24"/>
                <w:szCs w:val="24"/>
              </w:rPr>
              <w:t>真人图书阅读</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2014.3.22</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建材学院</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80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8</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盲人读者交流会</w:t>
            </w:r>
          </w:p>
        </w:tc>
        <w:tc>
          <w:tcPr>
            <w:tcW w:w="1172" w:type="pct"/>
            <w:vAlign w:val="center"/>
          </w:tcPr>
          <w:p w:rsidR="00A5767C" w:rsidRPr="006A52B6" w:rsidRDefault="00A5767C" w:rsidP="0067028F">
            <w:pPr>
              <w:spacing w:after="0"/>
              <w:jc w:val="center"/>
              <w:rPr>
                <w:rFonts w:asciiTheme="minorEastAsia" w:eastAsiaTheme="minorEastAsia" w:hAnsiTheme="minorEastAsia"/>
                <w:sz w:val="24"/>
                <w:szCs w:val="24"/>
              </w:rPr>
            </w:pPr>
            <w:r w:rsidRPr="006A52B6">
              <w:rPr>
                <w:rFonts w:asciiTheme="minorEastAsia" w:eastAsiaTheme="minorEastAsia" w:hAnsiTheme="minorEastAsia" w:hint="eastAsia"/>
                <w:sz w:val="24"/>
                <w:szCs w:val="24"/>
              </w:rPr>
              <w:t>读者交流会</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2014.3.27</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盲人图书室</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15</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9</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老年读者交流会</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sz w:val="24"/>
                <w:szCs w:val="24"/>
              </w:rPr>
              <w:t>读者交流会</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2014.4.02</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老年阅览室</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21</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10</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世界读书日 真人图书进军营活动</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真人图书阅读</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2014.4.18</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92785部队</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160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bCs/>
                <w:sz w:val="24"/>
                <w:szCs w:val="24"/>
              </w:rPr>
              <w:t>1</w:t>
            </w:r>
            <w:r w:rsidRPr="006A52B6">
              <w:rPr>
                <w:rFonts w:asciiTheme="minorEastAsia" w:eastAsiaTheme="minorEastAsia" w:hAnsiTheme="minorEastAsia" w:hint="eastAsia"/>
                <w:bCs/>
                <w:sz w:val="24"/>
                <w:szCs w:val="24"/>
              </w:rPr>
              <w:t>1</w:t>
            </w:r>
          </w:p>
        </w:tc>
        <w:tc>
          <w:tcPr>
            <w:tcW w:w="1051" w:type="pct"/>
            <w:vAlign w:val="center"/>
          </w:tcPr>
          <w:p w:rsidR="00A5767C" w:rsidRPr="006A52B6" w:rsidRDefault="00A5767C" w:rsidP="006A52B6">
            <w:pPr>
              <w:spacing w:after="0"/>
              <w:jc w:val="center"/>
              <w:rPr>
                <w:rFonts w:asciiTheme="minorEastAsia" w:eastAsiaTheme="minorEastAsia" w:hAnsiTheme="minorEastAsia" w:cs="宋体"/>
                <w:color w:val="000000"/>
                <w:sz w:val="24"/>
                <w:szCs w:val="24"/>
              </w:rPr>
            </w:pPr>
            <w:r w:rsidRPr="006A52B6">
              <w:rPr>
                <w:rFonts w:asciiTheme="minorEastAsia" w:eastAsiaTheme="minorEastAsia" w:hAnsiTheme="minorEastAsia" w:hint="eastAsia"/>
                <w:bCs/>
                <w:sz w:val="24"/>
                <w:szCs w:val="24"/>
              </w:rPr>
              <w:t>“世界读书日 知识惠农家”活动</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读书日宣传、科普宣传、发放宣传材料、赠送书刊</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2014.4.21</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抚宁县台营</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500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w:t>
            </w:r>
            <w:r w:rsidRPr="006A52B6">
              <w:rPr>
                <w:rFonts w:asciiTheme="minorEastAsia" w:eastAsiaTheme="minorEastAsia" w:hAnsiTheme="minorEastAsia"/>
                <w:bCs/>
                <w:sz w:val="24"/>
                <w:szCs w:val="24"/>
              </w:rPr>
              <w:t>2</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bCs/>
                <w:sz w:val="24"/>
                <w:szCs w:val="24"/>
              </w:rPr>
              <w:t>迎接世界读书日 秦图书香伴爱传</w:t>
            </w:r>
          </w:p>
        </w:tc>
        <w:tc>
          <w:tcPr>
            <w:tcW w:w="1172" w:type="pct"/>
            <w:vAlign w:val="center"/>
          </w:tcPr>
          <w:p w:rsidR="00A5767C" w:rsidRPr="006A52B6" w:rsidRDefault="00A5767C" w:rsidP="0067028F">
            <w:pPr>
              <w:spacing w:after="0"/>
              <w:jc w:val="center"/>
              <w:rPr>
                <w:rFonts w:asciiTheme="minorEastAsia" w:eastAsiaTheme="minorEastAsia" w:hAnsiTheme="minorEastAsia"/>
                <w:sz w:val="24"/>
                <w:szCs w:val="24"/>
              </w:rPr>
            </w:pPr>
            <w:r w:rsidRPr="006A52B6">
              <w:rPr>
                <w:rFonts w:asciiTheme="minorEastAsia" w:eastAsiaTheme="minorEastAsia" w:hAnsiTheme="minorEastAsia" w:hint="eastAsia"/>
                <w:bCs/>
                <w:sz w:val="24"/>
                <w:szCs w:val="24"/>
              </w:rPr>
              <w:t>读书日宣传、发放宣传材料、赠送书刊</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2014.4.23</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秦皇岛图书馆</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w:t>
            </w:r>
            <w:r w:rsidRPr="006A52B6">
              <w:rPr>
                <w:rFonts w:asciiTheme="minorEastAsia" w:eastAsiaTheme="minorEastAsia" w:hAnsiTheme="minorEastAsia"/>
                <w:bCs/>
                <w:sz w:val="24"/>
                <w:szCs w:val="24"/>
              </w:rPr>
              <w:t>3</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bCs/>
                <w:sz w:val="24"/>
                <w:szCs w:val="24"/>
              </w:rPr>
              <w:t>“书香为伴  快乐童年”世界读书日阅读活动</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读书日宣传、发放宣传材料</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2014.4.23</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小高庄小学</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700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lastRenderedPageBreak/>
              <w:t>14</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2014全民阅读暨阅读进校园活动启动仪式</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展览、赠书、启动仪式</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2014.4.24</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迎秋里小学</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700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15</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bCs/>
                <w:sz w:val="24"/>
                <w:szCs w:val="24"/>
              </w:rPr>
              <w:t>2014年少儿经典诵读比赛</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bCs/>
                <w:sz w:val="24"/>
                <w:szCs w:val="24"/>
              </w:rPr>
              <w:t>诵读比赛</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2014.4.26-27</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秦皇岛图书馆</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400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16</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2014燕赵少年读者活动</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书评、讲座、图文展示</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color w:val="000000"/>
                <w:sz w:val="24"/>
                <w:szCs w:val="24"/>
              </w:rPr>
              <w:t>2014.5.01-9.30</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全市中小学生</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148</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5000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17</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秦皇岛图书馆服务宣传周系列活动</w:t>
            </w:r>
          </w:p>
        </w:tc>
        <w:tc>
          <w:tcPr>
            <w:tcW w:w="1172" w:type="pct"/>
            <w:vAlign w:val="center"/>
          </w:tcPr>
          <w:p w:rsidR="00A5767C" w:rsidRPr="006A52B6" w:rsidRDefault="00A5767C" w:rsidP="0067028F">
            <w:pPr>
              <w:spacing w:after="0"/>
              <w:jc w:val="center"/>
              <w:rPr>
                <w:rFonts w:asciiTheme="minorEastAsia" w:eastAsiaTheme="minorEastAsia" w:hAnsiTheme="minorEastAsia"/>
                <w:sz w:val="24"/>
                <w:szCs w:val="24"/>
              </w:rPr>
            </w:pPr>
            <w:r w:rsidRPr="006A52B6">
              <w:rPr>
                <w:rFonts w:asciiTheme="minorEastAsia" w:eastAsiaTheme="minorEastAsia" w:hAnsiTheme="minorEastAsia" w:hint="eastAsia"/>
                <w:bCs/>
                <w:sz w:val="24"/>
                <w:szCs w:val="24"/>
              </w:rPr>
              <w:t>讲座、发放宣传材料、赠送书刊</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2014.5.24-6.1</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山海关区图书馆</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7</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800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18</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科普视频点播活动</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网上视频点播</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color w:val="000000"/>
                <w:sz w:val="24"/>
                <w:szCs w:val="24"/>
              </w:rPr>
              <w:t>2014.7.1-08.30</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color w:val="000000"/>
                <w:sz w:val="24"/>
                <w:szCs w:val="24"/>
              </w:rPr>
              <w:t>秦皇岛图书馆</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30</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40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19</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暑期国学大闯关活动</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sz w:val="24"/>
                <w:szCs w:val="24"/>
              </w:rPr>
              <w:t>网上答题</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color w:val="000000"/>
                <w:sz w:val="24"/>
                <w:szCs w:val="24"/>
              </w:rPr>
              <w:t>2014.7.1-08.30</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color w:val="000000"/>
                <w:sz w:val="24"/>
                <w:szCs w:val="24"/>
              </w:rPr>
              <w:t>秦皇岛图书馆</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30</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340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“关注燃气安全 共建和谐港城”燃气安全知识有奖竞答</w:t>
            </w:r>
          </w:p>
        </w:tc>
        <w:tc>
          <w:tcPr>
            <w:tcW w:w="1172" w:type="pct"/>
            <w:vAlign w:val="center"/>
          </w:tcPr>
          <w:p w:rsidR="00A5767C" w:rsidRPr="006A52B6" w:rsidRDefault="00A5767C" w:rsidP="0067028F">
            <w:pPr>
              <w:spacing w:after="0"/>
              <w:jc w:val="center"/>
              <w:rPr>
                <w:rFonts w:asciiTheme="minorEastAsia" w:eastAsiaTheme="minorEastAsia" w:hAnsiTheme="minorEastAsia"/>
                <w:sz w:val="24"/>
                <w:szCs w:val="24"/>
              </w:rPr>
            </w:pPr>
            <w:r w:rsidRPr="006A52B6">
              <w:rPr>
                <w:rFonts w:asciiTheme="minorEastAsia" w:eastAsiaTheme="minorEastAsia" w:hAnsiTheme="minorEastAsia" w:hint="eastAsia"/>
                <w:bCs/>
                <w:sz w:val="24"/>
                <w:szCs w:val="24"/>
              </w:rPr>
              <w:t>竞答</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color w:val="000000"/>
                <w:sz w:val="24"/>
                <w:szCs w:val="24"/>
              </w:rPr>
              <w:t>2014.7.29-07.30</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color w:val="000000"/>
                <w:sz w:val="24"/>
                <w:szCs w:val="24"/>
              </w:rPr>
              <w:t>秦皇岛图书馆</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340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21</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读书节活动</w:t>
            </w:r>
          </w:p>
        </w:tc>
        <w:tc>
          <w:tcPr>
            <w:tcW w:w="1172" w:type="pct"/>
            <w:vAlign w:val="center"/>
          </w:tcPr>
          <w:p w:rsidR="00A5767C" w:rsidRPr="006A52B6" w:rsidRDefault="00A5767C" w:rsidP="0067028F">
            <w:pPr>
              <w:spacing w:after="0"/>
              <w:jc w:val="center"/>
              <w:rPr>
                <w:rFonts w:asciiTheme="minorEastAsia" w:eastAsiaTheme="minorEastAsia" w:hAnsiTheme="minorEastAsia"/>
                <w:sz w:val="24"/>
                <w:szCs w:val="24"/>
              </w:rPr>
            </w:pPr>
            <w:r w:rsidRPr="006A52B6">
              <w:rPr>
                <w:rFonts w:asciiTheme="minorEastAsia" w:eastAsiaTheme="minorEastAsia" w:hAnsiTheme="minorEastAsia" w:hint="eastAsia"/>
                <w:bCs/>
                <w:sz w:val="24"/>
                <w:szCs w:val="24"/>
              </w:rPr>
              <w:t>读书日宣传、科普宣传、发放宣传材料、赠送书刊</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color w:val="000000"/>
                <w:sz w:val="24"/>
                <w:szCs w:val="24"/>
              </w:rPr>
              <w:t>2014.8.7</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抚宁县台营</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400</w:t>
            </w:r>
          </w:p>
        </w:tc>
      </w:tr>
      <w:tr w:rsidR="006A52B6" w:rsidRPr="006A52B6" w:rsidTr="006A52B6">
        <w:trPr>
          <w:trHeight w:val="1134"/>
          <w:jc w:val="center"/>
        </w:trPr>
        <w:tc>
          <w:tcPr>
            <w:tcW w:w="428"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bCs/>
                <w:sz w:val="24"/>
                <w:szCs w:val="24"/>
              </w:rPr>
              <w:t>2</w:t>
            </w:r>
            <w:r w:rsidRPr="006A52B6">
              <w:rPr>
                <w:rFonts w:asciiTheme="minorEastAsia" w:eastAsiaTheme="minorEastAsia" w:hAnsiTheme="minorEastAsia" w:hint="eastAsia"/>
                <w:bCs/>
                <w:sz w:val="24"/>
                <w:szCs w:val="24"/>
              </w:rPr>
              <w:t>2</w:t>
            </w:r>
          </w:p>
        </w:tc>
        <w:tc>
          <w:tcPr>
            <w:tcW w:w="1051"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“读书乐道 梦想飞扬”书博会阅读推广</w:t>
            </w:r>
          </w:p>
        </w:tc>
        <w:tc>
          <w:tcPr>
            <w:tcW w:w="117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图书漂流、国学大闯关</w:t>
            </w:r>
          </w:p>
        </w:tc>
        <w:tc>
          <w:tcPr>
            <w:tcW w:w="832"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color w:val="000000"/>
                <w:sz w:val="24"/>
                <w:szCs w:val="24"/>
              </w:rPr>
              <w:t>2014.8.15-8.19</w:t>
            </w:r>
          </w:p>
        </w:tc>
        <w:tc>
          <w:tcPr>
            <w:tcW w:w="68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人民广场</w:t>
            </w:r>
          </w:p>
        </w:tc>
        <w:tc>
          <w:tcPr>
            <w:tcW w:w="44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3</w:t>
            </w:r>
          </w:p>
        </w:tc>
        <w:tc>
          <w:tcPr>
            <w:tcW w:w="379" w:type="pct"/>
            <w:vAlign w:val="center"/>
          </w:tcPr>
          <w:p w:rsidR="00A5767C" w:rsidRPr="006A52B6" w:rsidRDefault="00A5767C"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450</w:t>
            </w:r>
          </w:p>
        </w:tc>
      </w:tr>
      <w:tr w:rsidR="00154E0B" w:rsidRPr="006A52B6" w:rsidTr="006A52B6">
        <w:trPr>
          <w:trHeight w:val="1134"/>
          <w:jc w:val="center"/>
        </w:trPr>
        <w:tc>
          <w:tcPr>
            <w:tcW w:w="428" w:type="pct"/>
            <w:vAlign w:val="center"/>
          </w:tcPr>
          <w:p w:rsidR="00154E0B" w:rsidRPr="006A52B6" w:rsidRDefault="00154E0B"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w:t>
            </w:r>
            <w:r w:rsidRPr="006A52B6">
              <w:rPr>
                <w:rFonts w:asciiTheme="minorEastAsia" w:eastAsiaTheme="minorEastAsia" w:hAnsiTheme="minorEastAsia"/>
                <w:bCs/>
                <w:sz w:val="24"/>
                <w:szCs w:val="24"/>
              </w:rPr>
              <w:t>3</w:t>
            </w:r>
          </w:p>
        </w:tc>
        <w:tc>
          <w:tcPr>
            <w:tcW w:w="1051" w:type="pct"/>
            <w:vAlign w:val="center"/>
          </w:tcPr>
          <w:p w:rsidR="00154E0B" w:rsidRPr="006A52B6" w:rsidRDefault="00154E0B" w:rsidP="009A43A5">
            <w:pPr>
              <w:spacing w:after="0"/>
              <w:jc w:val="center"/>
              <w:rPr>
                <w:rFonts w:asciiTheme="minorEastAsia" w:eastAsiaTheme="minorEastAsia" w:hAnsiTheme="minorEastAsia" w:cs="宋体"/>
                <w:color w:val="000000"/>
                <w:sz w:val="24"/>
                <w:szCs w:val="24"/>
              </w:rPr>
            </w:pPr>
            <w:r w:rsidRPr="006A52B6">
              <w:rPr>
                <w:rFonts w:asciiTheme="minorEastAsia" w:eastAsiaTheme="minorEastAsia" w:hAnsiTheme="minorEastAsia" w:hint="eastAsia"/>
                <w:bCs/>
                <w:sz w:val="24"/>
                <w:szCs w:val="24"/>
              </w:rPr>
              <w:t>“燕赵长河星光”知识竞答</w:t>
            </w:r>
          </w:p>
        </w:tc>
        <w:tc>
          <w:tcPr>
            <w:tcW w:w="1172" w:type="pct"/>
            <w:vAlign w:val="center"/>
          </w:tcPr>
          <w:p w:rsidR="00154E0B" w:rsidRPr="006A52B6" w:rsidRDefault="00154E0B" w:rsidP="009A43A5">
            <w:pPr>
              <w:spacing w:after="0"/>
              <w:jc w:val="center"/>
              <w:rPr>
                <w:rFonts w:asciiTheme="minorEastAsia" w:eastAsiaTheme="minorEastAsia" w:hAnsiTheme="minorEastAsia"/>
                <w:sz w:val="24"/>
                <w:szCs w:val="24"/>
              </w:rPr>
            </w:pPr>
            <w:r w:rsidRPr="006A52B6">
              <w:rPr>
                <w:rFonts w:asciiTheme="minorEastAsia" w:eastAsiaTheme="minorEastAsia" w:hAnsiTheme="minorEastAsia" w:hint="eastAsia"/>
                <w:bCs/>
                <w:sz w:val="24"/>
                <w:szCs w:val="24"/>
              </w:rPr>
              <w:t>网上知识竞答</w:t>
            </w:r>
          </w:p>
        </w:tc>
        <w:tc>
          <w:tcPr>
            <w:tcW w:w="83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color w:val="000000"/>
                <w:sz w:val="24"/>
                <w:szCs w:val="24"/>
              </w:rPr>
              <w:t>2014.9.16-11.15</w:t>
            </w:r>
          </w:p>
        </w:tc>
        <w:tc>
          <w:tcPr>
            <w:tcW w:w="68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全市中小学生</w:t>
            </w:r>
          </w:p>
        </w:tc>
        <w:tc>
          <w:tcPr>
            <w:tcW w:w="44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45</w:t>
            </w:r>
          </w:p>
        </w:tc>
        <w:tc>
          <w:tcPr>
            <w:tcW w:w="37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2380</w:t>
            </w:r>
          </w:p>
        </w:tc>
      </w:tr>
      <w:tr w:rsidR="00154E0B" w:rsidRPr="006A52B6" w:rsidTr="006A52B6">
        <w:trPr>
          <w:trHeight w:val="1134"/>
          <w:jc w:val="center"/>
        </w:trPr>
        <w:tc>
          <w:tcPr>
            <w:tcW w:w="428" w:type="pct"/>
            <w:vAlign w:val="center"/>
          </w:tcPr>
          <w:p w:rsidR="00154E0B" w:rsidRPr="006A52B6" w:rsidRDefault="00154E0B"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24</w:t>
            </w:r>
          </w:p>
        </w:tc>
        <w:tc>
          <w:tcPr>
            <w:tcW w:w="1051"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“绽放生命 共享阳光”盲人乒乓球联谊赛</w:t>
            </w:r>
          </w:p>
        </w:tc>
        <w:tc>
          <w:tcPr>
            <w:tcW w:w="117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盲人乒乓球联谊赛</w:t>
            </w:r>
          </w:p>
        </w:tc>
        <w:tc>
          <w:tcPr>
            <w:tcW w:w="83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2014.9.18</w:t>
            </w:r>
          </w:p>
        </w:tc>
        <w:tc>
          <w:tcPr>
            <w:tcW w:w="68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盲人图书室</w:t>
            </w:r>
          </w:p>
        </w:tc>
        <w:tc>
          <w:tcPr>
            <w:tcW w:w="44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w:t>
            </w:r>
          </w:p>
        </w:tc>
        <w:tc>
          <w:tcPr>
            <w:tcW w:w="37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23</w:t>
            </w:r>
          </w:p>
        </w:tc>
      </w:tr>
      <w:tr w:rsidR="00154E0B" w:rsidRPr="006A52B6" w:rsidTr="006A52B6">
        <w:trPr>
          <w:trHeight w:val="1134"/>
          <w:jc w:val="center"/>
        </w:trPr>
        <w:tc>
          <w:tcPr>
            <w:tcW w:w="428" w:type="pct"/>
            <w:vAlign w:val="center"/>
          </w:tcPr>
          <w:p w:rsidR="00154E0B" w:rsidRPr="006A52B6" w:rsidRDefault="00154E0B"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25</w:t>
            </w:r>
          </w:p>
        </w:tc>
        <w:tc>
          <w:tcPr>
            <w:tcW w:w="1051"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希望之星英语大赛——初赛</w:t>
            </w:r>
          </w:p>
        </w:tc>
        <w:tc>
          <w:tcPr>
            <w:tcW w:w="117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比赛</w:t>
            </w:r>
          </w:p>
        </w:tc>
        <w:tc>
          <w:tcPr>
            <w:tcW w:w="83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2014.11.15-16</w:t>
            </w:r>
          </w:p>
        </w:tc>
        <w:tc>
          <w:tcPr>
            <w:tcW w:w="68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学术报告厅</w:t>
            </w:r>
          </w:p>
        </w:tc>
        <w:tc>
          <w:tcPr>
            <w:tcW w:w="44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w:t>
            </w:r>
          </w:p>
        </w:tc>
        <w:tc>
          <w:tcPr>
            <w:tcW w:w="37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710</w:t>
            </w:r>
          </w:p>
        </w:tc>
      </w:tr>
      <w:tr w:rsidR="00154E0B" w:rsidRPr="006A52B6" w:rsidTr="006A52B6">
        <w:trPr>
          <w:trHeight w:val="1134"/>
          <w:jc w:val="center"/>
        </w:trPr>
        <w:tc>
          <w:tcPr>
            <w:tcW w:w="428" w:type="pct"/>
            <w:vAlign w:val="center"/>
          </w:tcPr>
          <w:p w:rsidR="00154E0B" w:rsidRPr="006A52B6" w:rsidRDefault="00154E0B"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lastRenderedPageBreak/>
              <w:t>26</w:t>
            </w:r>
          </w:p>
        </w:tc>
        <w:tc>
          <w:tcPr>
            <w:tcW w:w="1051"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臻鼎科技分馆开馆</w:t>
            </w:r>
          </w:p>
        </w:tc>
        <w:tc>
          <w:tcPr>
            <w:tcW w:w="117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开馆仪式</w:t>
            </w:r>
          </w:p>
        </w:tc>
        <w:tc>
          <w:tcPr>
            <w:tcW w:w="83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2014.11.20</w:t>
            </w:r>
          </w:p>
        </w:tc>
        <w:tc>
          <w:tcPr>
            <w:tcW w:w="68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臻鼎科技分馆</w:t>
            </w:r>
          </w:p>
        </w:tc>
        <w:tc>
          <w:tcPr>
            <w:tcW w:w="44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70</w:t>
            </w:r>
          </w:p>
        </w:tc>
      </w:tr>
      <w:tr w:rsidR="00154E0B" w:rsidRPr="006A52B6" w:rsidTr="006A52B6">
        <w:trPr>
          <w:trHeight w:val="1134"/>
          <w:jc w:val="center"/>
        </w:trPr>
        <w:tc>
          <w:tcPr>
            <w:tcW w:w="428" w:type="pct"/>
            <w:vAlign w:val="center"/>
          </w:tcPr>
          <w:p w:rsidR="00154E0B" w:rsidRPr="006A52B6" w:rsidRDefault="00154E0B"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27</w:t>
            </w:r>
          </w:p>
        </w:tc>
        <w:tc>
          <w:tcPr>
            <w:tcW w:w="1051"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打破阅读障碍 畅想美好生活</w:t>
            </w:r>
          </w:p>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——视界残疾人日助盲活动</w:t>
            </w:r>
          </w:p>
        </w:tc>
        <w:tc>
          <w:tcPr>
            <w:tcW w:w="117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阅读推广、盲人阅读用品体验</w:t>
            </w:r>
          </w:p>
        </w:tc>
        <w:tc>
          <w:tcPr>
            <w:tcW w:w="83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2014.12.03</w:t>
            </w:r>
          </w:p>
        </w:tc>
        <w:tc>
          <w:tcPr>
            <w:tcW w:w="68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盲人图书室</w:t>
            </w:r>
          </w:p>
        </w:tc>
        <w:tc>
          <w:tcPr>
            <w:tcW w:w="44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30</w:t>
            </w:r>
          </w:p>
        </w:tc>
      </w:tr>
      <w:tr w:rsidR="00154E0B" w:rsidRPr="006A52B6" w:rsidTr="006A52B6">
        <w:trPr>
          <w:trHeight w:val="1134"/>
          <w:jc w:val="center"/>
        </w:trPr>
        <w:tc>
          <w:tcPr>
            <w:tcW w:w="428" w:type="pct"/>
            <w:vAlign w:val="center"/>
          </w:tcPr>
          <w:p w:rsidR="00154E0B" w:rsidRPr="006A52B6" w:rsidRDefault="00154E0B"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28</w:t>
            </w:r>
          </w:p>
        </w:tc>
        <w:tc>
          <w:tcPr>
            <w:tcW w:w="1051"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星星姐姐讲故事</w:t>
            </w:r>
          </w:p>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——乖乖兔找朋友</w:t>
            </w:r>
          </w:p>
        </w:tc>
        <w:tc>
          <w:tcPr>
            <w:tcW w:w="117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绘本故事</w:t>
            </w:r>
          </w:p>
        </w:tc>
        <w:tc>
          <w:tcPr>
            <w:tcW w:w="83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2014.12.06</w:t>
            </w:r>
          </w:p>
        </w:tc>
        <w:tc>
          <w:tcPr>
            <w:tcW w:w="68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图书馆六楼阅读推广部</w:t>
            </w:r>
          </w:p>
        </w:tc>
        <w:tc>
          <w:tcPr>
            <w:tcW w:w="44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10</w:t>
            </w:r>
          </w:p>
        </w:tc>
      </w:tr>
      <w:tr w:rsidR="00154E0B" w:rsidRPr="006A52B6" w:rsidTr="006A52B6">
        <w:trPr>
          <w:trHeight w:val="1134"/>
          <w:jc w:val="center"/>
        </w:trPr>
        <w:tc>
          <w:tcPr>
            <w:tcW w:w="428" w:type="pct"/>
            <w:vAlign w:val="center"/>
          </w:tcPr>
          <w:p w:rsidR="00154E0B" w:rsidRPr="006A52B6" w:rsidRDefault="00154E0B"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29</w:t>
            </w:r>
          </w:p>
        </w:tc>
        <w:tc>
          <w:tcPr>
            <w:tcW w:w="1051"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星星姐姐讲故事</w:t>
            </w:r>
          </w:p>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——许愿的小星星</w:t>
            </w:r>
          </w:p>
        </w:tc>
        <w:tc>
          <w:tcPr>
            <w:tcW w:w="1172" w:type="pct"/>
            <w:vAlign w:val="center"/>
          </w:tcPr>
          <w:p w:rsidR="00154E0B" w:rsidRPr="006A52B6" w:rsidRDefault="00154E0B" w:rsidP="009A43A5">
            <w:pPr>
              <w:spacing w:after="0"/>
              <w:jc w:val="center"/>
              <w:rPr>
                <w:rFonts w:asciiTheme="minorEastAsia" w:eastAsiaTheme="minorEastAsia" w:hAnsiTheme="minorEastAsia"/>
                <w:sz w:val="24"/>
                <w:szCs w:val="24"/>
              </w:rPr>
            </w:pPr>
            <w:r w:rsidRPr="006A52B6">
              <w:rPr>
                <w:rFonts w:asciiTheme="minorEastAsia" w:eastAsiaTheme="minorEastAsia" w:hAnsiTheme="minorEastAsia" w:hint="eastAsia"/>
                <w:bCs/>
                <w:sz w:val="24"/>
                <w:szCs w:val="24"/>
              </w:rPr>
              <w:t>绘本故事</w:t>
            </w:r>
          </w:p>
        </w:tc>
        <w:tc>
          <w:tcPr>
            <w:tcW w:w="83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2014.12.13</w:t>
            </w:r>
          </w:p>
        </w:tc>
        <w:tc>
          <w:tcPr>
            <w:tcW w:w="68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图书馆六楼阅读推广部</w:t>
            </w:r>
          </w:p>
        </w:tc>
        <w:tc>
          <w:tcPr>
            <w:tcW w:w="44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0.5</w:t>
            </w:r>
          </w:p>
        </w:tc>
        <w:tc>
          <w:tcPr>
            <w:tcW w:w="37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10</w:t>
            </w:r>
          </w:p>
        </w:tc>
      </w:tr>
      <w:tr w:rsidR="00154E0B" w:rsidRPr="006A52B6" w:rsidTr="006A52B6">
        <w:trPr>
          <w:trHeight w:val="1134"/>
          <w:jc w:val="center"/>
        </w:trPr>
        <w:tc>
          <w:tcPr>
            <w:tcW w:w="428" w:type="pct"/>
            <w:vAlign w:val="center"/>
          </w:tcPr>
          <w:p w:rsidR="00154E0B" w:rsidRPr="006A52B6" w:rsidRDefault="00154E0B"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30</w:t>
            </w:r>
          </w:p>
        </w:tc>
        <w:tc>
          <w:tcPr>
            <w:tcW w:w="1051"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科普小讲堂</w:t>
            </w:r>
          </w:p>
        </w:tc>
        <w:tc>
          <w:tcPr>
            <w:tcW w:w="117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幻灯、科普手工制作</w:t>
            </w:r>
          </w:p>
        </w:tc>
        <w:tc>
          <w:tcPr>
            <w:tcW w:w="83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2014.3.01-11.30</w:t>
            </w:r>
          </w:p>
        </w:tc>
        <w:tc>
          <w:tcPr>
            <w:tcW w:w="68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秦皇岛图书馆</w:t>
            </w:r>
          </w:p>
        </w:tc>
        <w:tc>
          <w:tcPr>
            <w:tcW w:w="449" w:type="pct"/>
            <w:vAlign w:val="center"/>
          </w:tcPr>
          <w:p w:rsidR="00154E0B" w:rsidRPr="006A52B6" w:rsidRDefault="00154E0B" w:rsidP="009A43A5">
            <w:pPr>
              <w:spacing w:after="0"/>
              <w:ind w:firstLineChars="50" w:firstLine="12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共举办：</w:t>
            </w:r>
          </w:p>
          <w:p w:rsidR="00154E0B" w:rsidRPr="006A52B6" w:rsidRDefault="00154E0B" w:rsidP="009A43A5">
            <w:pPr>
              <w:spacing w:after="0"/>
              <w:ind w:firstLineChars="100" w:firstLine="24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23期</w:t>
            </w:r>
          </w:p>
        </w:tc>
        <w:tc>
          <w:tcPr>
            <w:tcW w:w="37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630</w:t>
            </w:r>
          </w:p>
        </w:tc>
      </w:tr>
      <w:tr w:rsidR="00154E0B" w:rsidRPr="006A52B6" w:rsidTr="006A52B6">
        <w:trPr>
          <w:trHeight w:val="1134"/>
          <w:jc w:val="center"/>
        </w:trPr>
        <w:tc>
          <w:tcPr>
            <w:tcW w:w="428" w:type="pct"/>
            <w:vAlign w:val="center"/>
          </w:tcPr>
          <w:p w:rsidR="00154E0B" w:rsidRPr="006A52B6" w:rsidRDefault="00154E0B" w:rsidP="0067028F">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31</w:t>
            </w:r>
          </w:p>
        </w:tc>
        <w:tc>
          <w:tcPr>
            <w:tcW w:w="1051"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英语小讲堂</w:t>
            </w:r>
          </w:p>
        </w:tc>
        <w:tc>
          <w:tcPr>
            <w:tcW w:w="117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授课、幻灯、游戏</w:t>
            </w:r>
          </w:p>
        </w:tc>
        <w:tc>
          <w:tcPr>
            <w:tcW w:w="832"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2014.3.01-11.30</w:t>
            </w:r>
          </w:p>
        </w:tc>
        <w:tc>
          <w:tcPr>
            <w:tcW w:w="68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秦皇岛图书馆</w:t>
            </w:r>
          </w:p>
        </w:tc>
        <w:tc>
          <w:tcPr>
            <w:tcW w:w="44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共举办：</w:t>
            </w:r>
          </w:p>
          <w:p w:rsidR="00154E0B" w:rsidRPr="006A52B6" w:rsidRDefault="00154E0B" w:rsidP="009A43A5">
            <w:pPr>
              <w:spacing w:after="0"/>
              <w:ind w:firstLineChars="100" w:firstLine="24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26期</w:t>
            </w:r>
          </w:p>
        </w:tc>
        <w:tc>
          <w:tcPr>
            <w:tcW w:w="379" w:type="pct"/>
            <w:vAlign w:val="center"/>
          </w:tcPr>
          <w:p w:rsidR="00154E0B" w:rsidRPr="006A52B6" w:rsidRDefault="00154E0B" w:rsidP="009A43A5">
            <w:pPr>
              <w:spacing w:after="0"/>
              <w:jc w:val="center"/>
              <w:rPr>
                <w:rFonts w:asciiTheme="minorEastAsia" w:eastAsiaTheme="minorEastAsia" w:hAnsiTheme="minorEastAsia"/>
                <w:bCs/>
                <w:sz w:val="24"/>
                <w:szCs w:val="24"/>
              </w:rPr>
            </w:pPr>
            <w:r w:rsidRPr="006A52B6">
              <w:rPr>
                <w:rFonts w:asciiTheme="minorEastAsia" w:eastAsiaTheme="minorEastAsia" w:hAnsiTheme="minorEastAsia" w:hint="eastAsia"/>
                <w:bCs/>
                <w:sz w:val="24"/>
                <w:szCs w:val="24"/>
              </w:rPr>
              <w:t>540</w:t>
            </w:r>
          </w:p>
        </w:tc>
      </w:tr>
      <w:tr w:rsidR="00154E0B" w:rsidRPr="006A52B6" w:rsidTr="006A52B6">
        <w:trPr>
          <w:trHeight w:val="1134"/>
          <w:jc w:val="center"/>
        </w:trPr>
        <w:tc>
          <w:tcPr>
            <w:tcW w:w="428" w:type="pct"/>
            <w:vAlign w:val="center"/>
          </w:tcPr>
          <w:p w:rsidR="00154E0B" w:rsidRPr="006A52B6" w:rsidRDefault="00154E0B" w:rsidP="0067028F">
            <w:pPr>
              <w:spacing w:after="0"/>
              <w:jc w:val="center"/>
              <w:rPr>
                <w:rFonts w:asciiTheme="minorEastAsia" w:eastAsiaTheme="minorEastAsia" w:hAnsiTheme="minorEastAsia"/>
                <w:b/>
                <w:bCs/>
                <w:sz w:val="24"/>
                <w:szCs w:val="24"/>
              </w:rPr>
            </w:pPr>
            <w:r w:rsidRPr="006A52B6">
              <w:rPr>
                <w:rFonts w:asciiTheme="minorEastAsia" w:eastAsiaTheme="minorEastAsia" w:hAnsiTheme="minorEastAsia" w:hint="eastAsia"/>
                <w:b/>
                <w:bCs/>
                <w:sz w:val="24"/>
                <w:szCs w:val="24"/>
              </w:rPr>
              <w:t>总计</w:t>
            </w:r>
          </w:p>
        </w:tc>
        <w:tc>
          <w:tcPr>
            <w:tcW w:w="4572" w:type="pct"/>
            <w:gridSpan w:val="6"/>
            <w:vAlign w:val="center"/>
          </w:tcPr>
          <w:p w:rsidR="00154E0B" w:rsidRPr="006A52B6" w:rsidRDefault="00154E0B" w:rsidP="00540F26">
            <w:pPr>
              <w:spacing w:after="0"/>
              <w:jc w:val="center"/>
              <w:rPr>
                <w:rFonts w:asciiTheme="minorEastAsia" w:eastAsiaTheme="minorEastAsia" w:hAnsiTheme="minorEastAsia"/>
                <w:b/>
                <w:bCs/>
                <w:sz w:val="24"/>
                <w:szCs w:val="24"/>
              </w:rPr>
            </w:pPr>
            <w:r w:rsidRPr="006A52B6">
              <w:rPr>
                <w:rFonts w:asciiTheme="minorEastAsia" w:eastAsiaTheme="minorEastAsia" w:hAnsiTheme="minorEastAsia" w:hint="eastAsia"/>
                <w:b/>
                <w:bCs/>
                <w:sz w:val="24"/>
                <w:szCs w:val="24"/>
              </w:rPr>
              <w:t>2014年共举办读者活动7</w:t>
            </w:r>
            <w:r>
              <w:rPr>
                <w:rFonts w:asciiTheme="minorEastAsia" w:eastAsiaTheme="minorEastAsia" w:hAnsiTheme="minorEastAsia" w:hint="eastAsia"/>
                <w:b/>
                <w:bCs/>
                <w:sz w:val="24"/>
                <w:szCs w:val="24"/>
              </w:rPr>
              <w:t>8</w:t>
            </w:r>
            <w:r w:rsidRPr="006A52B6">
              <w:rPr>
                <w:rFonts w:asciiTheme="minorEastAsia" w:eastAsiaTheme="minorEastAsia" w:hAnsiTheme="minorEastAsia" w:hint="eastAsia"/>
                <w:b/>
                <w:bCs/>
                <w:sz w:val="24"/>
                <w:szCs w:val="24"/>
              </w:rPr>
              <w:t>期，总人数：17</w:t>
            </w:r>
            <w:r>
              <w:rPr>
                <w:rFonts w:asciiTheme="minorEastAsia" w:eastAsiaTheme="minorEastAsia" w:hAnsiTheme="minorEastAsia" w:hint="eastAsia"/>
                <w:b/>
                <w:bCs/>
                <w:sz w:val="24"/>
                <w:szCs w:val="24"/>
              </w:rPr>
              <w:t>134</w:t>
            </w:r>
            <w:r w:rsidRPr="006A52B6">
              <w:rPr>
                <w:rFonts w:asciiTheme="minorEastAsia" w:eastAsiaTheme="minorEastAsia" w:hAnsiTheme="minorEastAsia" w:hint="eastAsia"/>
                <w:b/>
                <w:bCs/>
                <w:sz w:val="24"/>
                <w:szCs w:val="24"/>
              </w:rPr>
              <w:t>人。</w:t>
            </w:r>
          </w:p>
        </w:tc>
      </w:tr>
    </w:tbl>
    <w:p w:rsidR="004056B5" w:rsidRDefault="004056B5" w:rsidP="000834A1">
      <w:pPr>
        <w:spacing w:after="0" w:line="360" w:lineRule="auto"/>
        <w:rPr>
          <w:rFonts w:asciiTheme="minorEastAsia" w:eastAsiaTheme="minorEastAsia" w:hAnsiTheme="minorEastAsia"/>
          <w:b/>
          <w:sz w:val="28"/>
          <w:szCs w:val="28"/>
        </w:rPr>
      </w:pPr>
    </w:p>
    <w:p w:rsidR="003D5B79" w:rsidRPr="00B25656" w:rsidRDefault="003D5B79" w:rsidP="003D5B79">
      <w:pPr>
        <w:spacing w:after="0" w:line="360" w:lineRule="auto"/>
        <w:jc w:val="center"/>
        <w:rPr>
          <w:rFonts w:asciiTheme="minorEastAsia" w:eastAsiaTheme="minorEastAsia" w:hAnsiTheme="minorEastAsia"/>
          <w:b/>
          <w:sz w:val="32"/>
          <w:szCs w:val="32"/>
        </w:rPr>
      </w:pPr>
      <w:r w:rsidRPr="00B25656">
        <w:rPr>
          <w:rFonts w:asciiTheme="minorEastAsia" w:eastAsiaTheme="minorEastAsia" w:hAnsiTheme="minorEastAsia" w:hint="eastAsia"/>
          <w:b/>
          <w:sz w:val="32"/>
          <w:szCs w:val="32"/>
        </w:rPr>
        <w:t>举办培训一览表</w:t>
      </w:r>
    </w:p>
    <w:tbl>
      <w:tblPr>
        <w:tblW w:w="5407" w:type="pct"/>
        <w:tblInd w:w="-318" w:type="dxa"/>
        <w:tblLook w:val="04A0"/>
      </w:tblPr>
      <w:tblGrid>
        <w:gridCol w:w="853"/>
        <w:gridCol w:w="2693"/>
        <w:gridCol w:w="1275"/>
        <w:gridCol w:w="1559"/>
        <w:gridCol w:w="1134"/>
        <w:gridCol w:w="850"/>
        <w:gridCol w:w="852"/>
      </w:tblGrid>
      <w:tr w:rsidR="00C0637F" w:rsidRPr="00C0637F" w:rsidTr="00C0637F">
        <w:trPr>
          <w:trHeight w:val="851"/>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b/>
                <w:bCs/>
                <w:color w:val="000000"/>
                <w:sz w:val="24"/>
                <w:szCs w:val="24"/>
              </w:rPr>
            </w:pPr>
            <w:r w:rsidRPr="00C0637F">
              <w:rPr>
                <w:rFonts w:asciiTheme="minorEastAsia" w:eastAsiaTheme="minorEastAsia" w:hAnsiTheme="minorEastAsia" w:cs="宋体" w:hint="eastAsia"/>
                <w:b/>
                <w:bCs/>
                <w:color w:val="000000"/>
                <w:sz w:val="24"/>
                <w:szCs w:val="24"/>
              </w:rPr>
              <w:t>序号</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b/>
                <w:bCs/>
                <w:color w:val="000000"/>
                <w:sz w:val="24"/>
                <w:szCs w:val="24"/>
              </w:rPr>
            </w:pPr>
            <w:r w:rsidRPr="00C0637F">
              <w:rPr>
                <w:rFonts w:asciiTheme="minorEastAsia" w:eastAsiaTheme="minorEastAsia" w:hAnsiTheme="minorEastAsia" w:cs="宋体" w:hint="eastAsia"/>
                <w:b/>
                <w:bCs/>
                <w:color w:val="000000"/>
                <w:sz w:val="24"/>
                <w:szCs w:val="24"/>
              </w:rPr>
              <w:t>活动主题</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b/>
                <w:bCs/>
                <w:color w:val="000000"/>
                <w:sz w:val="24"/>
                <w:szCs w:val="24"/>
              </w:rPr>
            </w:pPr>
            <w:r w:rsidRPr="00C0637F">
              <w:rPr>
                <w:rFonts w:asciiTheme="minorEastAsia" w:eastAsiaTheme="minorEastAsia" w:hAnsiTheme="minorEastAsia" w:cs="宋体" w:hint="eastAsia"/>
                <w:b/>
                <w:bCs/>
                <w:color w:val="000000"/>
                <w:sz w:val="24"/>
                <w:szCs w:val="24"/>
              </w:rPr>
              <w:t>活动内容与形式</w:t>
            </w:r>
          </w:p>
        </w:tc>
        <w:tc>
          <w:tcPr>
            <w:tcW w:w="846" w:type="pct"/>
            <w:tcBorders>
              <w:top w:val="single" w:sz="4" w:space="0" w:color="auto"/>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b/>
                <w:bCs/>
                <w:color w:val="000000"/>
                <w:sz w:val="24"/>
                <w:szCs w:val="24"/>
              </w:rPr>
            </w:pPr>
            <w:r w:rsidRPr="00C0637F">
              <w:rPr>
                <w:rFonts w:asciiTheme="minorEastAsia" w:eastAsiaTheme="minorEastAsia" w:hAnsiTheme="minorEastAsia" w:cs="宋体" w:hint="eastAsia"/>
                <w:b/>
                <w:bCs/>
                <w:color w:val="000000"/>
                <w:sz w:val="24"/>
                <w:szCs w:val="24"/>
              </w:rPr>
              <w:t>时间</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b/>
                <w:bCs/>
                <w:color w:val="000000"/>
                <w:sz w:val="24"/>
                <w:szCs w:val="24"/>
              </w:rPr>
            </w:pPr>
            <w:r w:rsidRPr="00C0637F">
              <w:rPr>
                <w:rFonts w:asciiTheme="minorEastAsia" w:eastAsiaTheme="minorEastAsia" w:hAnsiTheme="minorEastAsia" w:cs="宋体" w:hint="eastAsia"/>
                <w:b/>
                <w:bCs/>
                <w:color w:val="000000"/>
                <w:sz w:val="24"/>
                <w:szCs w:val="24"/>
              </w:rPr>
              <w:t>地点</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b/>
                <w:bCs/>
                <w:color w:val="000000"/>
                <w:sz w:val="24"/>
                <w:szCs w:val="24"/>
              </w:rPr>
            </w:pPr>
            <w:r w:rsidRPr="00C0637F">
              <w:rPr>
                <w:rFonts w:asciiTheme="minorEastAsia" w:eastAsiaTheme="minorEastAsia" w:hAnsiTheme="minorEastAsia" w:cs="宋体" w:hint="eastAsia"/>
                <w:b/>
                <w:bCs/>
                <w:color w:val="000000"/>
                <w:sz w:val="24"/>
                <w:szCs w:val="24"/>
              </w:rPr>
              <w:t>时长(天)</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b/>
                <w:bCs/>
                <w:color w:val="000000"/>
                <w:sz w:val="24"/>
                <w:szCs w:val="24"/>
              </w:rPr>
            </w:pPr>
            <w:r w:rsidRPr="00C0637F">
              <w:rPr>
                <w:rFonts w:asciiTheme="minorEastAsia" w:eastAsiaTheme="minorEastAsia" w:hAnsiTheme="minorEastAsia" w:cs="宋体" w:hint="eastAsia"/>
                <w:b/>
                <w:bCs/>
                <w:color w:val="000000"/>
                <w:sz w:val="24"/>
                <w:szCs w:val="24"/>
              </w:rPr>
              <w:t>参与人数</w:t>
            </w:r>
          </w:p>
        </w:tc>
      </w:tr>
      <w:tr w:rsidR="00C0637F" w:rsidRPr="00C0637F" w:rsidTr="00C0637F">
        <w:trPr>
          <w:trHeight w:val="851"/>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1</w:t>
            </w:r>
          </w:p>
        </w:tc>
        <w:tc>
          <w:tcPr>
            <w:tcW w:w="1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消防知识培训</w:t>
            </w:r>
          </w:p>
        </w:tc>
        <w:tc>
          <w:tcPr>
            <w:tcW w:w="69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培训</w:t>
            </w:r>
          </w:p>
        </w:tc>
        <w:tc>
          <w:tcPr>
            <w:tcW w:w="846"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2014.3.20</w:t>
            </w:r>
          </w:p>
        </w:tc>
        <w:tc>
          <w:tcPr>
            <w:tcW w:w="615"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13楼会议室</w:t>
            </w:r>
          </w:p>
        </w:tc>
        <w:tc>
          <w:tcPr>
            <w:tcW w:w="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0.5</w:t>
            </w:r>
          </w:p>
        </w:tc>
        <w:tc>
          <w:tcPr>
            <w:tcW w:w="46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80</w:t>
            </w:r>
          </w:p>
        </w:tc>
      </w:tr>
      <w:tr w:rsidR="00C0637F" w:rsidRPr="00C0637F" w:rsidTr="00C0637F">
        <w:trPr>
          <w:trHeight w:val="851"/>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2</w:t>
            </w:r>
          </w:p>
        </w:tc>
        <w:tc>
          <w:tcPr>
            <w:tcW w:w="1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河北省公共图书馆参考咨询业务培训班</w:t>
            </w:r>
          </w:p>
        </w:tc>
        <w:tc>
          <w:tcPr>
            <w:tcW w:w="69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培训</w:t>
            </w:r>
          </w:p>
        </w:tc>
        <w:tc>
          <w:tcPr>
            <w:tcW w:w="846"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2014.6.16-20</w:t>
            </w:r>
          </w:p>
        </w:tc>
        <w:tc>
          <w:tcPr>
            <w:tcW w:w="615"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学术报告厅</w:t>
            </w:r>
          </w:p>
        </w:tc>
        <w:tc>
          <w:tcPr>
            <w:tcW w:w="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5</w:t>
            </w:r>
          </w:p>
        </w:tc>
        <w:tc>
          <w:tcPr>
            <w:tcW w:w="46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100</w:t>
            </w:r>
          </w:p>
        </w:tc>
      </w:tr>
      <w:tr w:rsidR="00C0637F" w:rsidRPr="00C0637F" w:rsidTr="00C0637F">
        <w:trPr>
          <w:trHeight w:val="851"/>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C0637F" w:rsidRPr="00C0637F" w:rsidRDefault="00C0637F"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3</w:t>
            </w:r>
          </w:p>
        </w:tc>
        <w:tc>
          <w:tcPr>
            <w:tcW w:w="1461" w:type="pct"/>
            <w:tcBorders>
              <w:top w:val="nil"/>
              <w:left w:val="nil"/>
              <w:bottom w:val="single" w:sz="4" w:space="0" w:color="auto"/>
              <w:right w:val="single" w:sz="4" w:space="0" w:color="auto"/>
            </w:tcBorders>
            <w:shd w:val="clear" w:color="auto" w:fill="auto"/>
            <w:vAlign w:val="center"/>
            <w:hideMark/>
          </w:tcPr>
          <w:p w:rsidR="00C0637F" w:rsidRPr="00C0637F" w:rsidRDefault="00C0637F"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打开一扇了解世界的窗</w:t>
            </w:r>
          </w:p>
          <w:p w:rsidR="00C0637F" w:rsidRPr="00C0637F" w:rsidRDefault="00C0637F" w:rsidP="00490369">
            <w:pPr>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——盲人电脑培训班</w:t>
            </w:r>
          </w:p>
        </w:tc>
        <w:tc>
          <w:tcPr>
            <w:tcW w:w="692" w:type="pct"/>
            <w:tcBorders>
              <w:top w:val="nil"/>
              <w:left w:val="single" w:sz="4" w:space="0" w:color="auto"/>
              <w:bottom w:val="single" w:sz="4" w:space="0" w:color="auto"/>
              <w:right w:val="single" w:sz="4" w:space="0" w:color="auto"/>
            </w:tcBorders>
            <w:shd w:val="clear" w:color="auto" w:fill="auto"/>
            <w:vAlign w:val="center"/>
            <w:hideMark/>
          </w:tcPr>
          <w:p w:rsidR="00C0637F" w:rsidRPr="00C0637F" w:rsidRDefault="00C0637F"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电脑培训</w:t>
            </w:r>
          </w:p>
        </w:tc>
        <w:tc>
          <w:tcPr>
            <w:tcW w:w="846" w:type="pct"/>
            <w:tcBorders>
              <w:top w:val="nil"/>
              <w:left w:val="single" w:sz="4" w:space="0" w:color="auto"/>
              <w:bottom w:val="single" w:sz="4" w:space="0" w:color="auto"/>
              <w:right w:val="single" w:sz="4" w:space="0" w:color="auto"/>
            </w:tcBorders>
            <w:shd w:val="clear" w:color="auto" w:fill="auto"/>
            <w:vAlign w:val="center"/>
            <w:hideMark/>
          </w:tcPr>
          <w:p w:rsidR="00C0637F" w:rsidRPr="00C0637F" w:rsidRDefault="00C0637F"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2014.10.23-11.05</w:t>
            </w:r>
          </w:p>
        </w:tc>
        <w:tc>
          <w:tcPr>
            <w:tcW w:w="615" w:type="pct"/>
            <w:tcBorders>
              <w:top w:val="nil"/>
              <w:left w:val="single" w:sz="4" w:space="0" w:color="auto"/>
              <w:bottom w:val="single" w:sz="4" w:space="0" w:color="auto"/>
              <w:right w:val="single" w:sz="4" w:space="0" w:color="auto"/>
            </w:tcBorders>
            <w:shd w:val="clear" w:color="auto" w:fill="auto"/>
            <w:vAlign w:val="center"/>
            <w:hideMark/>
          </w:tcPr>
          <w:p w:rsidR="00C0637F" w:rsidRPr="00C0637F" w:rsidRDefault="00C0637F"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残疾人就业培训中心</w:t>
            </w:r>
          </w:p>
        </w:tc>
        <w:tc>
          <w:tcPr>
            <w:tcW w:w="461" w:type="pct"/>
            <w:tcBorders>
              <w:top w:val="nil"/>
              <w:left w:val="single" w:sz="4" w:space="0" w:color="auto"/>
              <w:bottom w:val="single" w:sz="4" w:space="0" w:color="auto"/>
              <w:right w:val="single" w:sz="4" w:space="0" w:color="auto"/>
            </w:tcBorders>
            <w:shd w:val="clear" w:color="auto" w:fill="auto"/>
            <w:vAlign w:val="center"/>
            <w:hideMark/>
          </w:tcPr>
          <w:p w:rsidR="00C0637F" w:rsidRPr="00C0637F" w:rsidRDefault="00C0637F"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14</w:t>
            </w:r>
          </w:p>
        </w:tc>
        <w:tc>
          <w:tcPr>
            <w:tcW w:w="462" w:type="pct"/>
            <w:tcBorders>
              <w:top w:val="nil"/>
              <w:left w:val="single" w:sz="4" w:space="0" w:color="auto"/>
              <w:bottom w:val="single" w:sz="4" w:space="0" w:color="auto"/>
              <w:right w:val="single" w:sz="4" w:space="0" w:color="auto"/>
            </w:tcBorders>
            <w:shd w:val="clear" w:color="auto" w:fill="auto"/>
            <w:vAlign w:val="center"/>
            <w:hideMark/>
          </w:tcPr>
          <w:p w:rsidR="00C0637F" w:rsidRPr="00C0637F" w:rsidRDefault="00C0637F"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10</w:t>
            </w:r>
          </w:p>
        </w:tc>
      </w:tr>
      <w:tr w:rsidR="00C0637F" w:rsidRPr="00C0637F" w:rsidTr="00C0637F">
        <w:trPr>
          <w:trHeight w:val="851"/>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lastRenderedPageBreak/>
              <w:t>4</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利用现代信息技术 推动图书馆事业跨越式发展</w:t>
            </w:r>
          </w:p>
        </w:tc>
        <w:tc>
          <w:tcPr>
            <w:tcW w:w="69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网络培训</w:t>
            </w:r>
          </w:p>
        </w:tc>
        <w:tc>
          <w:tcPr>
            <w:tcW w:w="846"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2014.8.14</w:t>
            </w:r>
          </w:p>
        </w:tc>
        <w:tc>
          <w:tcPr>
            <w:tcW w:w="615"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电子阅览室</w:t>
            </w:r>
          </w:p>
        </w:tc>
        <w:tc>
          <w:tcPr>
            <w:tcW w:w="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0.5</w:t>
            </w:r>
          </w:p>
        </w:tc>
        <w:tc>
          <w:tcPr>
            <w:tcW w:w="46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3</w:t>
            </w:r>
          </w:p>
        </w:tc>
      </w:tr>
      <w:tr w:rsidR="00C0637F" w:rsidRPr="00C0637F" w:rsidTr="00C0637F">
        <w:trPr>
          <w:trHeight w:val="851"/>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5</w:t>
            </w:r>
          </w:p>
        </w:tc>
        <w:tc>
          <w:tcPr>
            <w:tcW w:w="1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中国国情与发展——中国之路</w:t>
            </w:r>
          </w:p>
        </w:tc>
        <w:tc>
          <w:tcPr>
            <w:tcW w:w="69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网络培训</w:t>
            </w:r>
          </w:p>
        </w:tc>
        <w:tc>
          <w:tcPr>
            <w:tcW w:w="846"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2014.8.28</w:t>
            </w:r>
          </w:p>
        </w:tc>
        <w:tc>
          <w:tcPr>
            <w:tcW w:w="615"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电子阅览室</w:t>
            </w:r>
          </w:p>
        </w:tc>
        <w:tc>
          <w:tcPr>
            <w:tcW w:w="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0.5</w:t>
            </w:r>
          </w:p>
        </w:tc>
        <w:tc>
          <w:tcPr>
            <w:tcW w:w="46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4</w:t>
            </w:r>
          </w:p>
        </w:tc>
      </w:tr>
      <w:tr w:rsidR="00C0637F" w:rsidRPr="00C0637F" w:rsidTr="00C0637F">
        <w:trPr>
          <w:trHeight w:val="851"/>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6</w:t>
            </w:r>
          </w:p>
        </w:tc>
        <w:tc>
          <w:tcPr>
            <w:tcW w:w="1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数字图书馆的发展与变革</w:t>
            </w:r>
          </w:p>
        </w:tc>
        <w:tc>
          <w:tcPr>
            <w:tcW w:w="69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网络培训</w:t>
            </w:r>
          </w:p>
        </w:tc>
        <w:tc>
          <w:tcPr>
            <w:tcW w:w="846"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2014.9.25</w:t>
            </w:r>
          </w:p>
        </w:tc>
        <w:tc>
          <w:tcPr>
            <w:tcW w:w="615"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电子阅览室</w:t>
            </w:r>
          </w:p>
        </w:tc>
        <w:tc>
          <w:tcPr>
            <w:tcW w:w="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0.5</w:t>
            </w:r>
          </w:p>
        </w:tc>
        <w:tc>
          <w:tcPr>
            <w:tcW w:w="46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4</w:t>
            </w:r>
          </w:p>
        </w:tc>
      </w:tr>
      <w:tr w:rsidR="00C0637F" w:rsidRPr="00C0637F" w:rsidTr="00C0637F">
        <w:trPr>
          <w:trHeight w:val="851"/>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7</w:t>
            </w:r>
          </w:p>
        </w:tc>
        <w:tc>
          <w:tcPr>
            <w:tcW w:w="1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从移动图书馆走向智慧图书馆的发展蓝图</w:t>
            </w:r>
          </w:p>
        </w:tc>
        <w:tc>
          <w:tcPr>
            <w:tcW w:w="69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网络培训</w:t>
            </w:r>
          </w:p>
        </w:tc>
        <w:tc>
          <w:tcPr>
            <w:tcW w:w="846"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2014.10.20</w:t>
            </w:r>
          </w:p>
        </w:tc>
        <w:tc>
          <w:tcPr>
            <w:tcW w:w="615"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电子阅览室</w:t>
            </w:r>
          </w:p>
        </w:tc>
        <w:tc>
          <w:tcPr>
            <w:tcW w:w="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0.5</w:t>
            </w:r>
          </w:p>
        </w:tc>
        <w:tc>
          <w:tcPr>
            <w:tcW w:w="46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4</w:t>
            </w:r>
          </w:p>
        </w:tc>
      </w:tr>
      <w:tr w:rsidR="00C0637F" w:rsidRPr="00C0637F" w:rsidTr="00C0637F">
        <w:trPr>
          <w:trHeight w:val="851"/>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8</w:t>
            </w:r>
          </w:p>
        </w:tc>
        <w:tc>
          <w:tcPr>
            <w:tcW w:w="1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国家公共文化数字支撑平台建设</w:t>
            </w:r>
          </w:p>
        </w:tc>
        <w:tc>
          <w:tcPr>
            <w:tcW w:w="69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网络培训</w:t>
            </w:r>
          </w:p>
        </w:tc>
        <w:tc>
          <w:tcPr>
            <w:tcW w:w="846"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2014.9.25</w:t>
            </w:r>
          </w:p>
        </w:tc>
        <w:tc>
          <w:tcPr>
            <w:tcW w:w="615"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电子阅览室</w:t>
            </w:r>
          </w:p>
        </w:tc>
        <w:tc>
          <w:tcPr>
            <w:tcW w:w="461"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0.5</w:t>
            </w:r>
          </w:p>
        </w:tc>
        <w:tc>
          <w:tcPr>
            <w:tcW w:w="462" w:type="pct"/>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color w:val="000000"/>
                <w:sz w:val="24"/>
                <w:szCs w:val="24"/>
              </w:rPr>
            </w:pPr>
            <w:r w:rsidRPr="00C0637F">
              <w:rPr>
                <w:rFonts w:asciiTheme="minorEastAsia" w:eastAsiaTheme="minorEastAsia" w:hAnsiTheme="minorEastAsia" w:cs="宋体" w:hint="eastAsia"/>
                <w:color w:val="000000"/>
                <w:sz w:val="24"/>
                <w:szCs w:val="24"/>
              </w:rPr>
              <w:t>3</w:t>
            </w:r>
          </w:p>
        </w:tc>
      </w:tr>
      <w:tr w:rsidR="00490369" w:rsidRPr="00C0637F" w:rsidTr="00C0637F">
        <w:trPr>
          <w:trHeight w:val="851"/>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b/>
                <w:bCs/>
                <w:color w:val="000000"/>
                <w:sz w:val="24"/>
                <w:szCs w:val="24"/>
              </w:rPr>
            </w:pPr>
            <w:r w:rsidRPr="00C0637F">
              <w:rPr>
                <w:rFonts w:asciiTheme="minorEastAsia" w:eastAsiaTheme="minorEastAsia" w:hAnsiTheme="minorEastAsia" w:cs="宋体" w:hint="eastAsia"/>
                <w:b/>
                <w:bCs/>
                <w:color w:val="000000"/>
                <w:sz w:val="24"/>
                <w:szCs w:val="24"/>
              </w:rPr>
              <w:t>合计</w:t>
            </w:r>
          </w:p>
        </w:tc>
        <w:tc>
          <w:tcPr>
            <w:tcW w:w="4537" w:type="pct"/>
            <w:gridSpan w:val="6"/>
            <w:tcBorders>
              <w:top w:val="nil"/>
              <w:left w:val="nil"/>
              <w:bottom w:val="single" w:sz="4" w:space="0" w:color="auto"/>
              <w:right w:val="single" w:sz="4" w:space="0" w:color="auto"/>
            </w:tcBorders>
            <w:shd w:val="clear" w:color="auto" w:fill="auto"/>
            <w:vAlign w:val="center"/>
            <w:hideMark/>
          </w:tcPr>
          <w:p w:rsidR="00490369" w:rsidRPr="00C0637F" w:rsidRDefault="00490369" w:rsidP="00490369">
            <w:pPr>
              <w:adjustRightInd/>
              <w:snapToGrid/>
              <w:spacing w:after="0"/>
              <w:jc w:val="center"/>
              <w:rPr>
                <w:rFonts w:asciiTheme="minorEastAsia" w:eastAsiaTheme="minorEastAsia" w:hAnsiTheme="minorEastAsia" w:cs="宋体"/>
                <w:b/>
                <w:bCs/>
                <w:color w:val="000000"/>
                <w:sz w:val="24"/>
                <w:szCs w:val="24"/>
              </w:rPr>
            </w:pPr>
            <w:r w:rsidRPr="00C0637F">
              <w:rPr>
                <w:rFonts w:asciiTheme="minorEastAsia" w:eastAsiaTheme="minorEastAsia" w:hAnsiTheme="minorEastAsia" w:cs="宋体" w:hint="eastAsia"/>
                <w:b/>
                <w:bCs/>
                <w:color w:val="000000"/>
                <w:sz w:val="24"/>
                <w:szCs w:val="24"/>
              </w:rPr>
              <w:t>2014年共举办培训8次，总人数：208人。</w:t>
            </w:r>
          </w:p>
        </w:tc>
      </w:tr>
    </w:tbl>
    <w:p w:rsidR="00975264" w:rsidRDefault="00975264" w:rsidP="00DC1445">
      <w:pPr>
        <w:spacing w:after="0"/>
        <w:rPr>
          <w:rFonts w:asciiTheme="minorEastAsia" w:eastAsiaTheme="minorEastAsia" w:hAnsiTheme="minorEastAsia"/>
          <w:b/>
          <w:sz w:val="28"/>
          <w:szCs w:val="28"/>
        </w:rPr>
      </w:pPr>
    </w:p>
    <w:p w:rsidR="005A2AE0" w:rsidRPr="009E1D63" w:rsidRDefault="009E1D63" w:rsidP="009E1D63">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参加学术会议、专业培训一览表</w:t>
      </w:r>
    </w:p>
    <w:tbl>
      <w:tblPr>
        <w:tblStyle w:val="a7"/>
        <w:tblW w:w="0" w:type="auto"/>
        <w:jc w:val="center"/>
        <w:tblLook w:val="04A0"/>
      </w:tblPr>
      <w:tblGrid>
        <w:gridCol w:w="1101"/>
        <w:gridCol w:w="1275"/>
        <w:gridCol w:w="1843"/>
        <w:gridCol w:w="4303"/>
      </w:tblGrid>
      <w:tr w:rsidR="00435ABB" w:rsidRPr="008410BB" w:rsidTr="009E1D63">
        <w:trPr>
          <w:trHeight w:val="737"/>
          <w:jc w:val="center"/>
        </w:trPr>
        <w:tc>
          <w:tcPr>
            <w:tcW w:w="1101" w:type="dxa"/>
            <w:vAlign w:val="center"/>
          </w:tcPr>
          <w:p w:rsidR="00435ABB" w:rsidRPr="008410BB" w:rsidRDefault="00435ABB" w:rsidP="003F56FC">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时间</w:t>
            </w:r>
          </w:p>
        </w:tc>
        <w:tc>
          <w:tcPr>
            <w:tcW w:w="1275" w:type="dxa"/>
            <w:vAlign w:val="center"/>
          </w:tcPr>
          <w:p w:rsidR="00435ABB" w:rsidRPr="008410BB" w:rsidRDefault="00435ABB" w:rsidP="003F56FC">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地点</w:t>
            </w:r>
          </w:p>
        </w:tc>
        <w:tc>
          <w:tcPr>
            <w:tcW w:w="1843" w:type="dxa"/>
            <w:vAlign w:val="center"/>
          </w:tcPr>
          <w:p w:rsidR="00435ABB" w:rsidRPr="008410BB" w:rsidRDefault="00435ABB" w:rsidP="003F56FC">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人员</w:t>
            </w:r>
          </w:p>
        </w:tc>
        <w:tc>
          <w:tcPr>
            <w:tcW w:w="4303" w:type="dxa"/>
            <w:vAlign w:val="center"/>
          </w:tcPr>
          <w:p w:rsidR="00435ABB" w:rsidRPr="008410BB" w:rsidRDefault="00435ABB" w:rsidP="003F56FC">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培训/会议内容</w:t>
            </w:r>
          </w:p>
        </w:tc>
      </w:tr>
      <w:tr w:rsidR="00435ABB" w:rsidRPr="008410BB" w:rsidTr="009E1D63">
        <w:trPr>
          <w:trHeight w:val="737"/>
          <w:jc w:val="center"/>
        </w:trPr>
        <w:tc>
          <w:tcPr>
            <w:tcW w:w="1101" w:type="dxa"/>
            <w:vAlign w:val="center"/>
          </w:tcPr>
          <w:p w:rsidR="00435ABB" w:rsidRPr="00BA1352" w:rsidRDefault="00435ABB"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3.16</w:t>
            </w:r>
            <w:r w:rsidR="0073041C">
              <w:rPr>
                <w:rFonts w:asciiTheme="minorEastAsia" w:eastAsiaTheme="minorEastAsia" w:hAnsiTheme="minorEastAsia" w:hint="eastAsia"/>
                <w:sz w:val="24"/>
                <w:szCs w:val="24"/>
              </w:rPr>
              <w:t>-22</w:t>
            </w:r>
          </w:p>
        </w:tc>
        <w:tc>
          <w:tcPr>
            <w:tcW w:w="1275" w:type="dxa"/>
            <w:vAlign w:val="center"/>
          </w:tcPr>
          <w:p w:rsidR="00435ABB" w:rsidRPr="00BA1352" w:rsidRDefault="00435ABB"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武汉</w:t>
            </w:r>
          </w:p>
        </w:tc>
        <w:tc>
          <w:tcPr>
            <w:tcW w:w="1843" w:type="dxa"/>
            <w:vAlign w:val="center"/>
          </w:tcPr>
          <w:p w:rsidR="00435ABB" w:rsidRPr="00BA1352"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435ABB" w:rsidRPr="009E1D63" w:rsidRDefault="00435ABB"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图书馆业务骨干高级研修班</w:t>
            </w:r>
          </w:p>
        </w:tc>
      </w:tr>
      <w:tr w:rsidR="00435ABB" w:rsidRPr="008410BB" w:rsidTr="009E1D63">
        <w:trPr>
          <w:trHeight w:val="737"/>
          <w:jc w:val="center"/>
        </w:trPr>
        <w:tc>
          <w:tcPr>
            <w:tcW w:w="1101" w:type="dxa"/>
            <w:vAlign w:val="center"/>
          </w:tcPr>
          <w:p w:rsidR="00435ABB" w:rsidRPr="00BA1352" w:rsidRDefault="00435ABB"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4.23</w:t>
            </w:r>
            <w:r w:rsidR="0073041C">
              <w:rPr>
                <w:rFonts w:asciiTheme="minorEastAsia" w:eastAsiaTheme="minorEastAsia" w:hAnsiTheme="minorEastAsia" w:hint="eastAsia"/>
                <w:sz w:val="24"/>
                <w:szCs w:val="24"/>
              </w:rPr>
              <w:t>-25</w:t>
            </w:r>
          </w:p>
        </w:tc>
        <w:tc>
          <w:tcPr>
            <w:tcW w:w="1275" w:type="dxa"/>
            <w:vAlign w:val="center"/>
          </w:tcPr>
          <w:p w:rsidR="00435ABB" w:rsidRPr="00BA1352" w:rsidRDefault="00435ABB"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长沙</w:t>
            </w:r>
          </w:p>
        </w:tc>
        <w:tc>
          <w:tcPr>
            <w:tcW w:w="1843" w:type="dxa"/>
            <w:vAlign w:val="center"/>
          </w:tcPr>
          <w:p w:rsidR="00435ABB" w:rsidRPr="00BA1352"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303" w:type="dxa"/>
            <w:vAlign w:val="center"/>
          </w:tcPr>
          <w:p w:rsidR="00435ABB" w:rsidRPr="009E1D63" w:rsidRDefault="00435ABB"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中图法（未成年人图书馆版）第四版培训班</w:t>
            </w:r>
          </w:p>
        </w:tc>
      </w:tr>
      <w:tr w:rsidR="00435ABB" w:rsidRPr="008410BB" w:rsidTr="009E1D63">
        <w:trPr>
          <w:trHeight w:val="737"/>
          <w:jc w:val="center"/>
        </w:trPr>
        <w:tc>
          <w:tcPr>
            <w:tcW w:w="1101" w:type="dxa"/>
            <w:vAlign w:val="center"/>
          </w:tcPr>
          <w:p w:rsidR="00435ABB" w:rsidRPr="00BA1352" w:rsidRDefault="00435ABB"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5.7</w:t>
            </w:r>
          </w:p>
        </w:tc>
        <w:tc>
          <w:tcPr>
            <w:tcW w:w="1275" w:type="dxa"/>
            <w:vAlign w:val="center"/>
          </w:tcPr>
          <w:p w:rsidR="00435ABB" w:rsidRPr="00BA1352" w:rsidRDefault="00435ABB" w:rsidP="00435AB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石家庄</w:t>
            </w:r>
          </w:p>
        </w:tc>
        <w:tc>
          <w:tcPr>
            <w:tcW w:w="1843" w:type="dxa"/>
            <w:vAlign w:val="center"/>
          </w:tcPr>
          <w:p w:rsidR="00435ABB" w:rsidRPr="00BA1352"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303" w:type="dxa"/>
            <w:vAlign w:val="center"/>
          </w:tcPr>
          <w:p w:rsidR="00435ABB" w:rsidRPr="009E1D63" w:rsidRDefault="00435ABB"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河北省图书馆学会第八届代表大会</w:t>
            </w:r>
          </w:p>
        </w:tc>
      </w:tr>
      <w:tr w:rsidR="00435ABB" w:rsidRPr="008410BB" w:rsidTr="009E1D63">
        <w:trPr>
          <w:trHeight w:val="737"/>
          <w:jc w:val="center"/>
        </w:trPr>
        <w:tc>
          <w:tcPr>
            <w:tcW w:w="1101" w:type="dxa"/>
            <w:vAlign w:val="center"/>
          </w:tcPr>
          <w:p w:rsidR="00435ABB" w:rsidRPr="00BA1352" w:rsidRDefault="00435ABB"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5.12</w:t>
            </w:r>
            <w:r w:rsidR="00B41AFD">
              <w:rPr>
                <w:rFonts w:asciiTheme="minorEastAsia" w:eastAsiaTheme="minorEastAsia" w:hAnsiTheme="minorEastAsia" w:hint="eastAsia"/>
                <w:sz w:val="24"/>
                <w:szCs w:val="24"/>
              </w:rPr>
              <w:t>-16</w:t>
            </w:r>
          </w:p>
        </w:tc>
        <w:tc>
          <w:tcPr>
            <w:tcW w:w="1275" w:type="dxa"/>
            <w:vAlign w:val="center"/>
          </w:tcPr>
          <w:p w:rsidR="00435ABB" w:rsidRPr="00BA1352" w:rsidRDefault="00435ABB"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北京</w:t>
            </w:r>
          </w:p>
        </w:tc>
        <w:tc>
          <w:tcPr>
            <w:tcW w:w="1843" w:type="dxa"/>
            <w:vAlign w:val="center"/>
          </w:tcPr>
          <w:p w:rsidR="00435ABB" w:rsidRPr="00BA1352"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435ABB" w:rsidRPr="009E1D63" w:rsidRDefault="00435ABB"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中文图书编目与管理培训</w:t>
            </w:r>
          </w:p>
        </w:tc>
      </w:tr>
      <w:tr w:rsidR="00435ABB" w:rsidRPr="008410BB" w:rsidTr="009E1D63">
        <w:trPr>
          <w:trHeight w:val="737"/>
          <w:jc w:val="center"/>
        </w:trPr>
        <w:tc>
          <w:tcPr>
            <w:tcW w:w="1101" w:type="dxa"/>
            <w:vAlign w:val="center"/>
          </w:tcPr>
          <w:p w:rsidR="00435ABB" w:rsidRPr="00BA1352" w:rsidRDefault="00435ABB"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6.6</w:t>
            </w:r>
          </w:p>
        </w:tc>
        <w:tc>
          <w:tcPr>
            <w:tcW w:w="1275" w:type="dxa"/>
            <w:vAlign w:val="center"/>
          </w:tcPr>
          <w:p w:rsidR="00435ABB" w:rsidRPr="00BA1352" w:rsidRDefault="00435ABB"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南宁</w:t>
            </w:r>
          </w:p>
        </w:tc>
        <w:tc>
          <w:tcPr>
            <w:tcW w:w="1843" w:type="dxa"/>
            <w:vAlign w:val="center"/>
          </w:tcPr>
          <w:p w:rsidR="00435ABB" w:rsidRPr="00BA1352"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435ABB" w:rsidRPr="009E1D63" w:rsidRDefault="00435ABB"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2014年五省区图书学会学术研讨会</w:t>
            </w:r>
          </w:p>
        </w:tc>
      </w:tr>
      <w:tr w:rsidR="002C0592" w:rsidRPr="008410BB" w:rsidTr="009E1D63">
        <w:trPr>
          <w:trHeight w:val="737"/>
          <w:jc w:val="center"/>
        </w:trPr>
        <w:tc>
          <w:tcPr>
            <w:tcW w:w="1101" w:type="dxa"/>
            <w:vAlign w:val="center"/>
          </w:tcPr>
          <w:p w:rsidR="002C0592" w:rsidRDefault="002C0592"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6.16-6.20</w:t>
            </w:r>
          </w:p>
        </w:tc>
        <w:tc>
          <w:tcPr>
            <w:tcW w:w="1275" w:type="dxa"/>
            <w:vAlign w:val="center"/>
          </w:tcPr>
          <w:p w:rsidR="002C0592" w:rsidRDefault="002C0592"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秦皇岛</w:t>
            </w:r>
          </w:p>
        </w:tc>
        <w:tc>
          <w:tcPr>
            <w:tcW w:w="1843" w:type="dxa"/>
            <w:vAlign w:val="center"/>
          </w:tcPr>
          <w:p w:rsidR="002C0592" w:rsidRDefault="00B41AFD"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002C0592">
              <w:rPr>
                <w:rFonts w:asciiTheme="minorEastAsia" w:eastAsiaTheme="minorEastAsia" w:hAnsiTheme="minorEastAsia" w:hint="eastAsia"/>
                <w:sz w:val="24"/>
                <w:szCs w:val="24"/>
              </w:rPr>
              <w:t>人</w:t>
            </w:r>
          </w:p>
        </w:tc>
        <w:tc>
          <w:tcPr>
            <w:tcW w:w="4303" w:type="dxa"/>
            <w:vAlign w:val="center"/>
          </w:tcPr>
          <w:p w:rsidR="002C0592" w:rsidRPr="009E1D63" w:rsidRDefault="002C0592"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河北省公共图书馆参考咨询业务培训班</w:t>
            </w:r>
          </w:p>
        </w:tc>
      </w:tr>
      <w:tr w:rsidR="00435ABB" w:rsidRPr="008410BB" w:rsidTr="009E1D63">
        <w:trPr>
          <w:trHeight w:val="737"/>
          <w:jc w:val="center"/>
        </w:trPr>
        <w:tc>
          <w:tcPr>
            <w:tcW w:w="1101" w:type="dxa"/>
            <w:vAlign w:val="center"/>
          </w:tcPr>
          <w:p w:rsidR="00435ABB" w:rsidRPr="00BA1352"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9.24</w:t>
            </w:r>
            <w:r w:rsidR="00D63259">
              <w:rPr>
                <w:rFonts w:asciiTheme="minorEastAsia" w:eastAsiaTheme="minorEastAsia" w:hAnsiTheme="minorEastAsia" w:hint="eastAsia"/>
                <w:sz w:val="24"/>
                <w:szCs w:val="24"/>
              </w:rPr>
              <w:t>-27</w:t>
            </w:r>
          </w:p>
        </w:tc>
        <w:tc>
          <w:tcPr>
            <w:tcW w:w="1275" w:type="dxa"/>
            <w:vAlign w:val="center"/>
          </w:tcPr>
          <w:p w:rsidR="00435ABB" w:rsidRPr="00BA1352"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天津</w:t>
            </w:r>
          </w:p>
        </w:tc>
        <w:tc>
          <w:tcPr>
            <w:tcW w:w="1843" w:type="dxa"/>
            <w:vAlign w:val="center"/>
          </w:tcPr>
          <w:p w:rsidR="00435ABB" w:rsidRPr="00BA1352"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435ABB" w:rsidRPr="009E1D63" w:rsidRDefault="009E1D63"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第五届全国文献采访工作研讨会</w:t>
            </w:r>
          </w:p>
        </w:tc>
      </w:tr>
      <w:tr w:rsidR="00435ABB" w:rsidRPr="008410BB" w:rsidTr="009E1D63">
        <w:trPr>
          <w:trHeight w:val="737"/>
          <w:jc w:val="center"/>
        </w:trPr>
        <w:tc>
          <w:tcPr>
            <w:tcW w:w="1101" w:type="dxa"/>
            <w:vAlign w:val="center"/>
          </w:tcPr>
          <w:p w:rsidR="00435ABB" w:rsidRPr="00BA1352"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10.9</w:t>
            </w:r>
          </w:p>
        </w:tc>
        <w:tc>
          <w:tcPr>
            <w:tcW w:w="1275" w:type="dxa"/>
            <w:vAlign w:val="center"/>
          </w:tcPr>
          <w:p w:rsidR="00435ABB" w:rsidRPr="00BA1352"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北京</w:t>
            </w:r>
          </w:p>
        </w:tc>
        <w:tc>
          <w:tcPr>
            <w:tcW w:w="1843" w:type="dxa"/>
            <w:vAlign w:val="center"/>
          </w:tcPr>
          <w:p w:rsidR="009E1D63" w:rsidRPr="00BA1352" w:rsidRDefault="00273916" w:rsidP="009E1D6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3人</w:t>
            </w:r>
          </w:p>
        </w:tc>
        <w:tc>
          <w:tcPr>
            <w:tcW w:w="4303" w:type="dxa"/>
            <w:vAlign w:val="center"/>
          </w:tcPr>
          <w:p w:rsidR="00435ABB" w:rsidRPr="009E1D63" w:rsidRDefault="009E1D63"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2014年中国图书馆学会年会</w:t>
            </w:r>
          </w:p>
        </w:tc>
      </w:tr>
      <w:tr w:rsidR="00435ABB" w:rsidRPr="008410BB" w:rsidTr="009E1D63">
        <w:trPr>
          <w:trHeight w:val="737"/>
          <w:jc w:val="center"/>
        </w:trPr>
        <w:tc>
          <w:tcPr>
            <w:tcW w:w="1101" w:type="dxa"/>
            <w:vAlign w:val="center"/>
          </w:tcPr>
          <w:p w:rsidR="00435ABB" w:rsidRPr="00BA1352"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10.11</w:t>
            </w:r>
          </w:p>
        </w:tc>
        <w:tc>
          <w:tcPr>
            <w:tcW w:w="1275" w:type="dxa"/>
            <w:vAlign w:val="center"/>
          </w:tcPr>
          <w:p w:rsidR="00435ABB" w:rsidRPr="00BA1352"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保定</w:t>
            </w:r>
          </w:p>
        </w:tc>
        <w:tc>
          <w:tcPr>
            <w:tcW w:w="1843" w:type="dxa"/>
            <w:vAlign w:val="center"/>
          </w:tcPr>
          <w:p w:rsidR="00435ABB" w:rsidRPr="00BA1352"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435ABB" w:rsidRPr="009E1D63" w:rsidRDefault="009E1D63"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河北省馆长联席会</w:t>
            </w:r>
          </w:p>
        </w:tc>
      </w:tr>
      <w:tr w:rsidR="00435ABB" w:rsidRPr="008410BB" w:rsidTr="009E1D63">
        <w:trPr>
          <w:trHeight w:val="737"/>
          <w:jc w:val="center"/>
        </w:trPr>
        <w:tc>
          <w:tcPr>
            <w:tcW w:w="1101" w:type="dxa"/>
            <w:vAlign w:val="center"/>
          </w:tcPr>
          <w:p w:rsidR="00435ABB" w:rsidRPr="00BA1352"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10.11</w:t>
            </w:r>
          </w:p>
        </w:tc>
        <w:tc>
          <w:tcPr>
            <w:tcW w:w="1275" w:type="dxa"/>
            <w:vAlign w:val="center"/>
          </w:tcPr>
          <w:p w:rsidR="00435ABB" w:rsidRPr="00BA1352"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承德</w:t>
            </w:r>
          </w:p>
        </w:tc>
        <w:tc>
          <w:tcPr>
            <w:tcW w:w="1843" w:type="dxa"/>
            <w:vAlign w:val="center"/>
          </w:tcPr>
          <w:p w:rsidR="009E1D63" w:rsidRPr="00BA1352" w:rsidRDefault="00273916" w:rsidP="009E1D6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303" w:type="dxa"/>
            <w:vAlign w:val="center"/>
          </w:tcPr>
          <w:p w:rsidR="00435ABB" w:rsidRPr="009E1D63" w:rsidRDefault="009E1D63"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河北省文化信息资源共享工程县区级支中心平台建设培训班</w:t>
            </w:r>
          </w:p>
        </w:tc>
      </w:tr>
      <w:tr w:rsidR="00435ABB" w:rsidRPr="008410BB" w:rsidTr="009E1D63">
        <w:trPr>
          <w:trHeight w:val="737"/>
          <w:jc w:val="center"/>
        </w:trPr>
        <w:tc>
          <w:tcPr>
            <w:tcW w:w="1101" w:type="dxa"/>
            <w:vAlign w:val="center"/>
          </w:tcPr>
          <w:p w:rsidR="00435ABB" w:rsidRPr="00BA1352" w:rsidRDefault="009E1D63" w:rsidP="00442CA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10.1</w:t>
            </w:r>
            <w:r w:rsidR="00442CA9">
              <w:rPr>
                <w:rFonts w:asciiTheme="minorEastAsia" w:eastAsiaTheme="minorEastAsia" w:hAnsiTheme="minorEastAsia" w:hint="eastAsia"/>
                <w:sz w:val="24"/>
                <w:szCs w:val="24"/>
              </w:rPr>
              <w:t>3-18</w:t>
            </w:r>
          </w:p>
        </w:tc>
        <w:tc>
          <w:tcPr>
            <w:tcW w:w="1275" w:type="dxa"/>
            <w:vAlign w:val="center"/>
          </w:tcPr>
          <w:p w:rsidR="00435ABB" w:rsidRPr="00BA1352"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北京</w:t>
            </w:r>
          </w:p>
        </w:tc>
        <w:tc>
          <w:tcPr>
            <w:tcW w:w="1843" w:type="dxa"/>
            <w:vAlign w:val="center"/>
          </w:tcPr>
          <w:p w:rsidR="009E1D63" w:rsidRPr="00BA1352" w:rsidRDefault="00442CA9" w:rsidP="009E1D6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273916">
              <w:rPr>
                <w:rFonts w:asciiTheme="minorEastAsia" w:eastAsiaTheme="minorEastAsia" w:hAnsiTheme="minorEastAsia" w:hint="eastAsia"/>
                <w:sz w:val="24"/>
                <w:szCs w:val="24"/>
              </w:rPr>
              <w:t>人</w:t>
            </w:r>
          </w:p>
        </w:tc>
        <w:tc>
          <w:tcPr>
            <w:tcW w:w="4303" w:type="dxa"/>
            <w:vAlign w:val="center"/>
          </w:tcPr>
          <w:p w:rsidR="00435ABB" w:rsidRPr="009E1D63" w:rsidRDefault="009E1D63"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第二届公共图书馆视障工作研讨会及图书馆阅读推广培训</w:t>
            </w:r>
          </w:p>
        </w:tc>
      </w:tr>
      <w:tr w:rsidR="009E1D63" w:rsidRPr="008410BB" w:rsidTr="009E1D63">
        <w:trPr>
          <w:trHeight w:val="737"/>
          <w:jc w:val="center"/>
        </w:trPr>
        <w:tc>
          <w:tcPr>
            <w:tcW w:w="1101" w:type="dxa"/>
            <w:vAlign w:val="center"/>
          </w:tcPr>
          <w:p w:rsidR="009E1D63"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10.17</w:t>
            </w:r>
          </w:p>
        </w:tc>
        <w:tc>
          <w:tcPr>
            <w:tcW w:w="1275" w:type="dxa"/>
            <w:vAlign w:val="center"/>
          </w:tcPr>
          <w:p w:rsidR="009E1D63" w:rsidRPr="00BA1352"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唐山</w:t>
            </w:r>
          </w:p>
        </w:tc>
        <w:tc>
          <w:tcPr>
            <w:tcW w:w="1843" w:type="dxa"/>
            <w:vAlign w:val="center"/>
          </w:tcPr>
          <w:p w:rsidR="009E1D63" w:rsidRPr="00BA1352"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9E1D63" w:rsidRPr="009E1D63" w:rsidRDefault="009E1D63"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点点星光故事妈妈培训班</w:t>
            </w:r>
          </w:p>
        </w:tc>
      </w:tr>
      <w:tr w:rsidR="009E1D63" w:rsidRPr="008410BB" w:rsidTr="009E1D63">
        <w:trPr>
          <w:trHeight w:val="737"/>
          <w:jc w:val="center"/>
        </w:trPr>
        <w:tc>
          <w:tcPr>
            <w:tcW w:w="1101" w:type="dxa"/>
            <w:vAlign w:val="center"/>
          </w:tcPr>
          <w:p w:rsidR="009E1D63"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11.8</w:t>
            </w:r>
          </w:p>
        </w:tc>
        <w:tc>
          <w:tcPr>
            <w:tcW w:w="1275" w:type="dxa"/>
            <w:vAlign w:val="center"/>
          </w:tcPr>
          <w:p w:rsidR="009E1D63" w:rsidRPr="00BA1352"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厦门</w:t>
            </w:r>
          </w:p>
        </w:tc>
        <w:tc>
          <w:tcPr>
            <w:tcW w:w="1843" w:type="dxa"/>
            <w:vAlign w:val="center"/>
          </w:tcPr>
          <w:p w:rsidR="009E1D63" w:rsidRPr="00BA1352"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9E1D63" w:rsidRPr="009E1D63" w:rsidRDefault="009E1D63"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中国图书馆学会青年论坛</w:t>
            </w:r>
          </w:p>
        </w:tc>
      </w:tr>
      <w:tr w:rsidR="009E1D63" w:rsidRPr="008410BB" w:rsidTr="009E1D63">
        <w:trPr>
          <w:trHeight w:val="737"/>
          <w:jc w:val="center"/>
        </w:trPr>
        <w:tc>
          <w:tcPr>
            <w:tcW w:w="1101" w:type="dxa"/>
            <w:vAlign w:val="center"/>
          </w:tcPr>
          <w:p w:rsidR="009E1D63"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11.23</w:t>
            </w:r>
          </w:p>
        </w:tc>
        <w:tc>
          <w:tcPr>
            <w:tcW w:w="1275" w:type="dxa"/>
            <w:vAlign w:val="center"/>
          </w:tcPr>
          <w:p w:rsidR="009E1D63"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杭州</w:t>
            </w:r>
          </w:p>
        </w:tc>
        <w:tc>
          <w:tcPr>
            <w:tcW w:w="1843" w:type="dxa"/>
            <w:vAlign w:val="center"/>
          </w:tcPr>
          <w:p w:rsidR="009E1D63"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303" w:type="dxa"/>
            <w:vAlign w:val="center"/>
          </w:tcPr>
          <w:p w:rsidR="009E1D63" w:rsidRPr="009E1D63" w:rsidRDefault="009E1D63"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系统软件培训</w:t>
            </w:r>
          </w:p>
        </w:tc>
      </w:tr>
      <w:tr w:rsidR="009E1D63" w:rsidRPr="008410BB" w:rsidTr="009E1D63">
        <w:trPr>
          <w:trHeight w:val="737"/>
          <w:jc w:val="center"/>
        </w:trPr>
        <w:tc>
          <w:tcPr>
            <w:tcW w:w="1101" w:type="dxa"/>
            <w:vAlign w:val="center"/>
          </w:tcPr>
          <w:p w:rsidR="009E1D63" w:rsidRDefault="009E1D63" w:rsidP="00B41AF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11.2</w:t>
            </w:r>
            <w:r w:rsidR="00B41AFD">
              <w:rPr>
                <w:rFonts w:asciiTheme="minorEastAsia" w:eastAsiaTheme="minorEastAsia" w:hAnsiTheme="minorEastAsia" w:hint="eastAsia"/>
                <w:sz w:val="24"/>
                <w:szCs w:val="24"/>
              </w:rPr>
              <w:t>6-27</w:t>
            </w:r>
          </w:p>
        </w:tc>
        <w:tc>
          <w:tcPr>
            <w:tcW w:w="1275" w:type="dxa"/>
            <w:vAlign w:val="center"/>
          </w:tcPr>
          <w:p w:rsidR="009E1D63"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长沙</w:t>
            </w:r>
          </w:p>
        </w:tc>
        <w:tc>
          <w:tcPr>
            <w:tcW w:w="1843" w:type="dxa"/>
            <w:vAlign w:val="center"/>
          </w:tcPr>
          <w:p w:rsidR="009E1D63"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303" w:type="dxa"/>
            <w:vAlign w:val="center"/>
          </w:tcPr>
          <w:p w:rsidR="009E1D63" w:rsidRPr="009E1D63" w:rsidRDefault="009E1D63"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2014年度数字资源联合建设培训班</w:t>
            </w:r>
          </w:p>
        </w:tc>
      </w:tr>
      <w:tr w:rsidR="009E1D63" w:rsidRPr="008410BB" w:rsidTr="009E1D63">
        <w:trPr>
          <w:trHeight w:val="737"/>
          <w:jc w:val="center"/>
        </w:trPr>
        <w:tc>
          <w:tcPr>
            <w:tcW w:w="1101" w:type="dxa"/>
            <w:vAlign w:val="center"/>
          </w:tcPr>
          <w:p w:rsidR="009E1D63"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12.15</w:t>
            </w:r>
          </w:p>
        </w:tc>
        <w:tc>
          <w:tcPr>
            <w:tcW w:w="1275" w:type="dxa"/>
            <w:vAlign w:val="center"/>
          </w:tcPr>
          <w:p w:rsidR="009E1D63" w:rsidRDefault="009E1D63"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张家口</w:t>
            </w:r>
          </w:p>
        </w:tc>
        <w:tc>
          <w:tcPr>
            <w:tcW w:w="1843" w:type="dxa"/>
            <w:vAlign w:val="center"/>
          </w:tcPr>
          <w:p w:rsidR="009E1D63" w:rsidRDefault="00273916" w:rsidP="003F56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3人</w:t>
            </w:r>
          </w:p>
        </w:tc>
        <w:tc>
          <w:tcPr>
            <w:tcW w:w="4303" w:type="dxa"/>
            <w:vAlign w:val="center"/>
          </w:tcPr>
          <w:p w:rsidR="009E1D63" w:rsidRPr="009E1D63" w:rsidRDefault="009E1D63" w:rsidP="003F56FC">
            <w:pPr>
              <w:jc w:val="center"/>
              <w:rPr>
                <w:rFonts w:asciiTheme="minorEastAsia" w:eastAsiaTheme="minorEastAsia" w:hAnsiTheme="minorEastAsia"/>
                <w:sz w:val="24"/>
                <w:szCs w:val="24"/>
              </w:rPr>
            </w:pPr>
            <w:r w:rsidRPr="009E1D63">
              <w:rPr>
                <w:rFonts w:asciiTheme="minorEastAsia" w:eastAsiaTheme="minorEastAsia" w:hAnsiTheme="minorEastAsia" w:hint="eastAsia"/>
                <w:sz w:val="24"/>
                <w:szCs w:val="24"/>
              </w:rPr>
              <w:t>2014年省图书馆学会年会</w:t>
            </w:r>
          </w:p>
        </w:tc>
      </w:tr>
    </w:tbl>
    <w:p w:rsidR="0092436C" w:rsidRPr="009E1D63" w:rsidRDefault="00352A90" w:rsidP="009E1D63">
      <w:pPr>
        <w:spacing w:after="0" w:line="360" w:lineRule="auto"/>
        <w:rPr>
          <w:rFonts w:asciiTheme="minorEastAsia" w:eastAsiaTheme="minorEastAsia" w:hAnsiTheme="minorEastAsia"/>
          <w:sz w:val="28"/>
          <w:szCs w:val="28"/>
        </w:rPr>
      </w:pPr>
      <w:r w:rsidRPr="009F6C72">
        <w:rPr>
          <w:rFonts w:asciiTheme="minorEastAsia" w:eastAsiaTheme="minorEastAsia" w:hAnsiTheme="minorEastAsia" w:hint="eastAsia"/>
          <w:sz w:val="28"/>
          <w:szCs w:val="28"/>
        </w:rPr>
        <w:t xml:space="preserve">    </w:t>
      </w:r>
    </w:p>
    <w:p w:rsidR="000201BD" w:rsidRDefault="009F6C72" w:rsidP="00A87F70">
      <w:pPr>
        <w:spacing w:after="0" w:line="360" w:lineRule="auto"/>
        <w:jc w:val="center"/>
        <w:rPr>
          <w:rFonts w:asciiTheme="minorEastAsia" w:eastAsiaTheme="minorEastAsia" w:hAnsiTheme="minorEastAsia"/>
          <w:sz w:val="28"/>
          <w:szCs w:val="28"/>
        </w:rPr>
      </w:pPr>
      <w:r w:rsidRPr="000201BD">
        <w:rPr>
          <w:rFonts w:asciiTheme="minorEastAsia" w:eastAsiaTheme="minorEastAsia" w:hAnsiTheme="minorEastAsia" w:hint="eastAsia"/>
          <w:b/>
          <w:sz w:val="44"/>
          <w:szCs w:val="44"/>
        </w:rPr>
        <w:t>八、获</w:t>
      </w:r>
      <w:r w:rsidR="000201BD" w:rsidRPr="000201BD">
        <w:rPr>
          <w:rFonts w:asciiTheme="minorEastAsia" w:eastAsiaTheme="minorEastAsia" w:hAnsiTheme="minorEastAsia" w:hint="eastAsia"/>
          <w:b/>
          <w:sz w:val="44"/>
          <w:szCs w:val="44"/>
        </w:rPr>
        <w:t>表彰情况</w:t>
      </w:r>
    </w:p>
    <w:p w:rsidR="00B46EB4" w:rsidRPr="00345DE5" w:rsidRDefault="008D2735" w:rsidP="00A87F70">
      <w:pPr>
        <w:spacing w:after="0" w:line="360" w:lineRule="auto"/>
        <w:jc w:val="center"/>
        <w:rPr>
          <w:rFonts w:asciiTheme="minorEastAsia" w:eastAsiaTheme="minorEastAsia" w:hAnsiTheme="minorEastAsia"/>
          <w:b/>
          <w:sz w:val="32"/>
          <w:szCs w:val="32"/>
        </w:rPr>
      </w:pPr>
      <w:r w:rsidRPr="00345DE5">
        <w:rPr>
          <w:rFonts w:asciiTheme="minorEastAsia" w:eastAsiaTheme="minorEastAsia" w:hAnsiTheme="minorEastAsia" w:hint="eastAsia"/>
          <w:b/>
          <w:sz w:val="32"/>
          <w:szCs w:val="32"/>
        </w:rPr>
        <w:t>集体获奖情况</w:t>
      </w:r>
    </w:p>
    <w:tbl>
      <w:tblPr>
        <w:tblStyle w:val="a7"/>
        <w:tblW w:w="8506" w:type="dxa"/>
        <w:tblInd w:w="-34" w:type="dxa"/>
        <w:tblLook w:val="04A0"/>
      </w:tblPr>
      <w:tblGrid>
        <w:gridCol w:w="1135"/>
        <w:gridCol w:w="4394"/>
        <w:gridCol w:w="2977"/>
      </w:tblGrid>
      <w:tr w:rsidR="00B46EB4" w:rsidRPr="00644F08" w:rsidTr="006A64DC">
        <w:trPr>
          <w:trHeight w:val="1134"/>
        </w:trPr>
        <w:tc>
          <w:tcPr>
            <w:tcW w:w="1135" w:type="dxa"/>
            <w:vAlign w:val="center"/>
          </w:tcPr>
          <w:p w:rsidR="00B46EB4" w:rsidRPr="00630F2F" w:rsidRDefault="00B46EB4" w:rsidP="00630F2F">
            <w:pPr>
              <w:jc w:val="center"/>
              <w:rPr>
                <w:rFonts w:asciiTheme="minorEastAsia" w:eastAsiaTheme="minorEastAsia" w:hAnsiTheme="minorEastAsia"/>
                <w:b/>
                <w:sz w:val="28"/>
                <w:szCs w:val="28"/>
              </w:rPr>
            </w:pPr>
            <w:r w:rsidRPr="00630F2F">
              <w:rPr>
                <w:rFonts w:asciiTheme="minorEastAsia" w:eastAsiaTheme="minorEastAsia" w:hAnsiTheme="minorEastAsia" w:hint="eastAsia"/>
                <w:b/>
                <w:sz w:val="28"/>
                <w:szCs w:val="28"/>
              </w:rPr>
              <w:t>序号</w:t>
            </w:r>
          </w:p>
        </w:tc>
        <w:tc>
          <w:tcPr>
            <w:tcW w:w="4394" w:type="dxa"/>
            <w:vAlign w:val="center"/>
          </w:tcPr>
          <w:p w:rsidR="00B46EB4" w:rsidRPr="00630F2F" w:rsidRDefault="0088693D" w:rsidP="00630F2F">
            <w:pPr>
              <w:jc w:val="center"/>
              <w:rPr>
                <w:rFonts w:asciiTheme="minorEastAsia" w:eastAsiaTheme="minorEastAsia" w:hAnsiTheme="minorEastAsia"/>
                <w:b/>
                <w:sz w:val="28"/>
                <w:szCs w:val="28"/>
              </w:rPr>
            </w:pPr>
            <w:r w:rsidRPr="00630F2F">
              <w:rPr>
                <w:rFonts w:asciiTheme="minorEastAsia" w:eastAsiaTheme="minorEastAsia" w:hAnsiTheme="minorEastAsia" w:hint="eastAsia"/>
                <w:b/>
                <w:sz w:val="28"/>
                <w:szCs w:val="28"/>
              </w:rPr>
              <w:t>奖项名称</w:t>
            </w:r>
          </w:p>
        </w:tc>
        <w:tc>
          <w:tcPr>
            <w:tcW w:w="2977" w:type="dxa"/>
            <w:vAlign w:val="center"/>
          </w:tcPr>
          <w:p w:rsidR="00B46EB4" w:rsidRPr="00630F2F" w:rsidRDefault="0088693D" w:rsidP="00630F2F">
            <w:pPr>
              <w:jc w:val="center"/>
              <w:rPr>
                <w:rFonts w:asciiTheme="minorEastAsia" w:eastAsiaTheme="minorEastAsia" w:hAnsiTheme="minorEastAsia"/>
                <w:b/>
                <w:sz w:val="28"/>
                <w:szCs w:val="28"/>
              </w:rPr>
            </w:pPr>
            <w:r w:rsidRPr="00630F2F">
              <w:rPr>
                <w:rFonts w:asciiTheme="minorEastAsia" w:eastAsiaTheme="minorEastAsia" w:hAnsiTheme="minorEastAsia" w:hint="eastAsia"/>
                <w:b/>
                <w:sz w:val="28"/>
                <w:szCs w:val="28"/>
              </w:rPr>
              <w:t>授奖部门</w:t>
            </w:r>
          </w:p>
        </w:tc>
      </w:tr>
      <w:tr w:rsidR="00630F2F" w:rsidRPr="00644F08" w:rsidTr="006A64DC">
        <w:trPr>
          <w:trHeight w:val="1134"/>
        </w:trPr>
        <w:tc>
          <w:tcPr>
            <w:tcW w:w="1135" w:type="dxa"/>
            <w:vAlign w:val="center"/>
          </w:tcPr>
          <w:p w:rsidR="00630F2F" w:rsidRPr="006A64DC" w:rsidRDefault="00630F2F" w:rsidP="00630F2F">
            <w:pPr>
              <w:jc w:val="center"/>
              <w:rPr>
                <w:rFonts w:asciiTheme="minorEastAsia" w:eastAsiaTheme="minorEastAsia" w:hAnsiTheme="minorEastAsia" w:cs="Tahoma"/>
                <w:color w:val="000000"/>
                <w:sz w:val="24"/>
                <w:szCs w:val="24"/>
              </w:rPr>
            </w:pPr>
            <w:r w:rsidRPr="006A64DC">
              <w:rPr>
                <w:rFonts w:asciiTheme="minorEastAsia" w:eastAsiaTheme="minorEastAsia" w:hAnsiTheme="minorEastAsia" w:cs="Tahoma" w:hint="eastAsia"/>
                <w:color w:val="000000"/>
                <w:sz w:val="24"/>
                <w:szCs w:val="24"/>
              </w:rPr>
              <w:t>1</w:t>
            </w:r>
          </w:p>
        </w:tc>
        <w:tc>
          <w:tcPr>
            <w:tcW w:w="4394"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2014年全国盲人阅读</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推广优秀单位</w:t>
            </w:r>
          </w:p>
        </w:tc>
        <w:tc>
          <w:tcPr>
            <w:tcW w:w="2977"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中国盲人协会</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中国盲文出版社</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中国盲文图书馆</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全国盲人阅读推广委员会</w:t>
            </w:r>
          </w:p>
        </w:tc>
      </w:tr>
      <w:tr w:rsidR="00630F2F" w:rsidRPr="00644F08" w:rsidTr="006A64DC">
        <w:trPr>
          <w:trHeight w:val="1134"/>
        </w:trPr>
        <w:tc>
          <w:tcPr>
            <w:tcW w:w="1135" w:type="dxa"/>
            <w:vAlign w:val="center"/>
          </w:tcPr>
          <w:p w:rsidR="00630F2F" w:rsidRPr="006A64DC" w:rsidRDefault="00630F2F" w:rsidP="00630F2F">
            <w:pPr>
              <w:jc w:val="center"/>
              <w:rPr>
                <w:rFonts w:asciiTheme="minorEastAsia" w:eastAsiaTheme="minorEastAsia" w:hAnsiTheme="minorEastAsia" w:cs="Tahoma"/>
                <w:color w:val="000000"/>
                <w:sz w:val="24"/>
                <w:szCs w:val="24"/>
              </w:rPr>
            </w:pPr>
            <w:r w:rsidRPr="006A64DC">
              <w:rPr>
                <w:rFonts w:asciiTheme="minorEastAsia" w:eastAsiaTheme="minorEastAsia" w:hAnsiTheme="minorEastAsia" w:cs="Tahoma" w:hint="eastAsia"/>
                <w:color w:val="000000"/>
                <w:sz w:val="24"/>
                <w:szCs w:val="24"/>
              </w:rPr>
              <w:t>2</w:t>
            </w:r>
          </w:p>
        </w:tc>
        <w:tc>
          <w:tcPr>
            <w:tcW w:w="4394"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2014年全国少年儿童阅读年系列活动之全国图书馆员绘本讲读大赛  荣获二等奖</w:t>
            </w:r>
          </w:p>
        </w:tc>
        <w:tc>
          <w:tcPr>
            <w:tcW w:w="2977"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中国图书馆学会</w:t>
            </w:r>
          </w:p>
        </w:tc>
      </w:tr>
      <w:tr w:rsidR="00630F2F" w:rsidRPr="00644F08" w:rsidTr="006A64DC">
        <w:trPr>
          <w:trHeight w:val="1134"/>
        </w:trPr>
        <w:tc>
          <w:tcPr>
            <w:tcW w:w="1135" w:type="dxa"/>
            <w:vAlign w:val="center"/>
          </w:tcPr>
          <w:p w:rsidR="00630F2F" w:rsidRPr="006A64DC" w:rsidRDefault="00630F2F" w:rsidP="00630F2F">
            <w:pPr>
              <w:jc w:val="center"/>
              <w:rPr>
                <w:rFonts w:asciiTheme="minorEastAsia" w:eastAsiaTheme="minorEastAsia" w:hAnsiTheme="minorEastAsia" w:cs="Tahoma"/>
                <w:color w:val="000000"/>
                <w:sz w:val="24"/>
                <w:szCs w:val="24"/>
              </w:rPr>
            </w:pPr>
            <w:r w:rsidRPr="006A64DC">
              <w:rPr>
                <w:rFonts w:asciiTheme="minorEastAsia" w:eastAsiaTheme="minorEastAsia" w:hAnsiTheme="minorEastAsia" w:cs="Tahoma" w:hint="eastAsia"/>
                <w:color w:val="000000"/>
                <w:sz w:val="24"/>
                <w:szCs w:val="24"/>
              </w:rPr>
              <w:t>3</w:t>
            </w:r>
          </w:p>
        </w:tc>
        <w:tc>
          <w:tcPr>
            <w:tcW w:w="4394"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2014年度燕赵少年读书系列活动  优秀组织奖</w:t>
            </w:r>
          </w:p>
        </w:tc>
        <w:tc>
          <w:tcPr>
            <w:tcW w:w="2977"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河北省文化厅</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河北省教育厅</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共青团河北省委</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河北省图书馆学会</w:t>
            </w:r>
          </w:p>
        </w:tc>
      </w:tr>
      <w:tr w:rsidR="00630F2F" w:rsidRPr="00644F08" w:rsidTr="006A64DC">
        <w:trPr>
          <w:trHeight w:val="1134"/>
        </w:trPr>
        <w:tc>
          <w:tcPr>
            <w:tcW w:w="1135" w:type="dxa"/>
            <w:vAlign w:val="center"/>
          </w:tcPr>
          <w:p w:rsidR="00630F2F" w:rsidRPr="006A64DC" w:rsidRDefault="00630F2F" w:rsidP="00630F2F">
            <w:pPr>
              <w:jc w:val="center"/>
              <w:rPr>
                <w:rFonts w:asciiTheme="minorEastAsia" w:eastAsiaTheme="minorEastAsia" w:hAnsiTheme="minorEastAsia" w:cs="Tahoma"/>
                <w:color w:val="000000"/>
                <w:sz w:val="24"/>
                <w:szCs w:val="24"/>
              </w:rPr>
            </w:pPr>
            <w:r w:rsidRPr="006A64DC">
              <w:rPr>
                <w:rFonts w:asciiTheme="minorEastAsia" w:eastAsiaTheme="minorEastAsia" w:hAnsiTheme="minorEastAsia" w:cs="Tahoma" w:hint="eastAsia"/>
                <w:color w:val="000000"/>
                <w:sz w:val="24"/>
                <w:szCs w:val="24"/>
              </w:rPr>
              <w:t>4</w:t>
            </w:r>
          </w:p>
        </w:tc>
        <w:tc>
          <w:tcPr>
            <w:tcW w:w="4394"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荣获“书香燕赵拼图”特色读书活动创意奖</w:t>
            </w:r>
          </w:p>
        </w:tc>
        <w:tc>
          <w:tcPr>
            <w:tcW w:w="2977"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河北省文化厅</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河北省教育厅</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共青团河北省委</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河北省图书馆学会</w:t>
            </w:r>
          </w:p>
        </w:tc>
      </w:tr>
      <w:tr w:rsidR="00630F2F" w:rsidRPr="00644F08" w:rsidTr="006A64DC">
        <w:trPr>
          <w:trHeight w:val="1134"/>
        </w:trPr>
        <w:tc>
          <w:tcPr>
            <w:tcW w:w="1135" w:type="dxa"/>
            <w:vAlign w:val="center"/>
          </w:tcPr>
          <w:p w:rsidR="00630F2F" w:rsidRPr="006A64DC" w:rsidRDefault="00630F2F" w:rsidP="00630F2F">
            <w:pPr>
              <w:jc w:val="center"/>
              <w:rPr>
                <w:rFonts w:asciiTheme="minorEastAsia" w:eastAsiaTheme="minorEastAsia" w:hAnsiTheme="minorEastAsia" w:cs="Tahoma"/>
                <w:color w:val="000000"/>
                <w:sz w:val="24"/>
                <w:szCs w:val="24"/>
              </w:rPr>
            </w:pPr>
            <w:r w:rsidRPr="006A64DC">
              <w:rPr>
                <w:rFonts w:asciiTheme="minorEastAsia" w:eastAsiaTheme="minorEastAsia" w:hAnsiTheme="minorEastAsia" w:cs="Tahoma" w:hint="eastAsia"/>
                <w:color w:val="000000"/>
                <w:sz w:val="24"/>
                <w:szCs w:val="24"/>
              </w:rPr>
              <w:lastRenderedPageBreak/>
              <w:t>5</w:t>
            </w:r>
          </w:p>
        </w:tc>
        <w:tc>
          <w:tcPr>
            <w:tcW w:w="4394"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河北省第十一届</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燕赵群星奖项目奖</w:t>
            </w:r>
          </w:p>
        </w:tc>
        <w:tc>
          <w:tcPr>
            <w:tcW w:w="2977"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河北省文化厅</w:t>
            </w:r>
          </w:p>
        </w:tc>
      </w:tr>
      <w:tr w:rsidR="00630F2F" w:rsidRPr="00644F08" w:rsidTr="006A64DC">
        <w:trPr>
          <w:trHeight w:val="1134"/>
        </w:trPr>
        <w:tc>
          <w:tcPr>
            <w:tcW w:w="1135"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6</w:t>
            </w:r>
          </w:p>
        </w:tc>
        <w:tc>
          <w:tcPr>
            <w:tcW w:w="4394"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2014年秦皇岛文化惠民季公共图书馆系统暑期服务工作先进集体</w:t>
            </w:r>
          </w:p>
        </w:tc>
        <w:tc>
          <w:tcPr>
            <w:tcW w:w="2977"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秦皇岛市文化广电</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新闻出版（版权）局</w:t>
            </w:r>
          </w:p>
        </w:tc>
      </w:tr>
      <w:tr w:rsidR="00630F2F" w:rsidRPr="00644F08" w:rsidTr="006A64DC">
        <w:trPr>
          <w:trHeight w:val="1134"/>
        </w:trPr>
        <w:tc>
          <w:tcPr>
            <w:tcW w:w="1135"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7</w:t>
            </w:r>
          </w:p>
        </w:tc>
        <w:tc>
          <w:tcPr>
            <w:tcW w:w="4394"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cs="Tahoma" w:hint="eastAsia"/>
                <w:color w:val="000000"/>
                <w:sz w:val="24"/>
                <w:szCs w:val="24"/>
              </w:rPr>
              <w:t>2014年度先进职工之家</w:t>
            </w:r>
          </w:p>
        </w:tc>
        <w:tc>
          <w:tcPr>
            <w:tcW w:w="2977"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秦皇岛市总工会</w:t>
            </w:r>
          </w:p>
        </w:tc>
      </w:tr>
      <w:tr w:rsidR="00630F2F" w:rsidRPr="00644F08" w:rsidTr="006A64DC">
        <w:trPr>
          <w:trHeight w:val="1134"/>
        </w:trPr>
        <w:tc>
          <w:tcPr>
            <w:tcW w:w="1135"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8</w:t>
            </w:r>
          </w:p>
        </w:tc>
        <w:tc>
          <w:tcPr>
            <w:tcW w:w="4394"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2014年度先进妇女集体</w:t>
            </w:r>
          </w:p>
        </w:tc>
        <w:tc>
          <w:tcPr>
            <w:tcW w:w="2977"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中共秦皇岛市委市直机关</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工作委员会</w:t>
            </w:r>
          </w:p>
        </w:tc>
      </w:tr>
      <w:tr w:rsidR="00630F2F" w:rsidRPr="00644F08" w:rsidTr="006A64DC">
        <w:trPr>
          <w:trHeight w:val="1134"/>
        </w:trPr>
        <w:tc>
          <w:tcPr>
            <w:tcW w:w="1135"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9</w:t>
            </w:r>
          </w:p>
        </w:tc>
        <w:tc>
          <w:tcPr>
            <w:tcW w:w="4394"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先进基层党组织</w:t>
            </w:r>
          </w:p>
        </w:tc>
        <w:tc>
          <w:tcPr>
            <w:tcW w:w="2977" w:type="dxa"/>
            <w:vAlign w:val="center"/>
          </w:tcPr>
          <w:p w:rsidR="00630F2F" w:rsidRPr="006A64DC" w:rsidRDefault="00630F2F" w:rsidP="00630F2F">
            <w:pPr>
              <w:jc w:val="center"/>
              <w:rPr>
                <w:rFonts w:asciiTheme="minorEastAsia" w:eastAsiaTheme="minorEastAsia" w:hAnsiTheme="minorEastAsia"/>
                <w:color w:val="000000"/>
                <w:sz w:val="24"/>
                <w:szCs w:val="24"/>
              </w:rPr>
            </w:pPr>
            <w:r w:rsidRPr="006A64DC">
              <w:rPr>
                <w:rFonts w:asciiTheme="minorEastAsia" w:eastAsiaTheme="minorEastAsia" w:hAnsiTheme="minorEastAsia" w:hint="eastAsia"/>
                <w:color w:val="000000"/>
                <w:sz w:val="24"/>
                <w:szCs w:val="24"/>
              </w:rPr>
              <w:t>中共秦皇岛市文化广电新闻</w:t>
            </w:r>
          </w:p>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color w:val="000000"/>
                <w:sz w:val="24"/>
                <w:szCs w:val="24"/>
              </w:rPr>
              <w:t>出版（版权）局委员会</w:t>
            </w:r>
          </w:p>
        </w:tc>
      </w:tr>
      <w:tr w:rsidR="00630F2F" w:rsidRPr="00644F08" w:rsidTr="006A64DC">
        <w:trPr>
          <w:trHeight w:val="1134"/>
        </w:trPr>
        <w:tc>
          <w:tcPr>
            <w:tcW w:w="1135" w:type="dxa"/>
            <w:vAlign w:val="center"/>
          </w:tcPr>
          <w:p w:rsidR="00630F2F" w:rsidRPr="006A64DC" w:rsidRDefault="00630F2F" w:rsidP="00630F2F">
            <w:pPr>
              <w:jc w:val="center"/>
              <w:rPr>
                <w:rFonts w:asciiTheme="minorEastAsia" w:eastAsiaTheme="minorEastAsia" w:hAnsiTheme="minorEastAsia"/>
                <w:sz w:val="24"/>
                <w:szCs w:val="24"/>
              </w:rPr>
            </w:pPr>
            <w:r w:rsidRPr="006A64DC">
              <w:rPr>
                <w:rFonts w:asciiTheme="minorEastAsia" w:eastAsiaTheme="minorEastAsia" w:hAnsiTheme="minorEastAsia" w:hint="eastAsia"/>
                <w:sz w:val="24"/>
                <w:szCs w:val="24"/>
              </w:rPr>
              <w:t>10</w:t>
            </w:r>
          </w:p>
        </w:tc>
        <w:tc>
          <w:tcPr>
            <w:tcW w:w="4394" w:type="dxa"/>
            <w:vAlign w:val="center"/>
          </w:tcPr>
          <w:p w:rsidR="00630F2F" w:rsidRPr="006A64DC" w:rsidRDefault="00630F2F" w:rsidP="00630F2F">
            <w:pPr>
              <w:jc w:val="center"/>
              <w:rPr>
                <w:rFonts w:asciiTheme="minorEastAsia" w:eastAsiaTheme="minorEastAsia" w:hAnsiTheme="minorEastAsia" w:cs="Tahoma"/>
                <w:color w:val="000000"/>
                <w:sz w:val="24"/>
                <w:szCs w:val="24"/>
              </w:rPr>
            </w:pPr>
            <w:r w:rsidRPr="006A64DC">
              <w:rPr>
                <w:rFonts w:asciiTheme="minorEastAsia" w:eastAsiaTheme="minorEastAsia" w:hAnsiTheme="minorEastAsia" w:cs="Tahoma" w:hint="eastAsia"/>
                <w:color w:val="000000"/>
                <w:sz w:val="24"/>
                <w:szCs w:val="24"/>
              </w:rPr>
              <w:t>秦皇岛市2013-2014年度全民阅读活动  优秀组织单位</w:t>
            </w:r>
          </w:p>
        </w:tc>
        <w:tc>
          <w:tcPr>
            <w:tcW w:w="2977" w:type="dxa"/>
            <w:vAlign w:val="center"/>
          </w:tcPr>
          <w:p w:rsidR="00630F2F" w:rsidRPr="006A64DC" w:rsidRDefault="00630F2F" w:rsidP="00630F2F">
            <w:pPr>
              <w:jc w:val="center"/>
              <w:rPr>
                <w:rFonts w:asciiTheme="minorEastAsia" w:eastAsiaTheme="minorEastAsia" w:hAnsiTheme="minorEastAsia"/>
                <w:color w:val="000000"/>
                <w:sz w:val="24"/>
                <w:szCs w:val="24"/>
              </w:rPr>
            </w:pPr>
            <w:r w:rsidRPr="006A64DC">
              <w:rPr>
                <w:rFonts w:asciiTheme="minorEastAsia" w:eastAsiaTheme="minorEastAsia" w:hAnsiTheme="minorEastAsia" w:hint="eastAsia"/>
                <w:color w:val="000000"/>
                <w:sz w:val="24"/>
                <w:szCs w:val="24"/>
              </w:rPr>
              <w:t>秦皇岛市全民阅读活动组委会</w:t>
            </w:r>
          </w:p>
        </w:tc>
      </w:tr>
    </w:tbl>
    <w:p w:rsidR="003032F4" w:rsidRPr="00644F08" w:rsidRDefault="003032F4" w:rsidP="003032F4">
      <w:pPr>
        <w:spacing w:after="0"/>
        <w:rPr>
          <w:rFonts w:asciiTheme="minorEastAsia" w:eastAsiaTheme="minorEastAsia" w:hAnsiTheme="minorEastAsia"/>
          <w:b/>
          <w:sz w:val="28"/>
          <w:szCs w:val="28"/>
        </w:rPr>
      </w:pPr>
    </w:p>
    <w:p w:rsidR="003032F4" w:rsidRPr="000873B2" w:rsidRDefault="003032F4" w:rsidP="000873B2">
      <w:pPr>
        <w:spacing w:after="0" w:line="360" w:lineRule="auto"/>
        <w:jc w:val="center"/>
        <w:rPr>
          <w:rFonts w:asciiTheme="minorEastAsia" w:eastAsiaTheme="minorEastAsia" w:hAnsiTheme="minorEastAsia"/>
          <w:b/>
          <w:sz w:val="32"/>
          <w:szCs w:val="32"/>
        </w:rPr>
      </w:pPr>
      <w:r w:rsidRPr="000873B2">
        <w:rPr>
          <w:rFonts w:asciiTheme="minorEastAsia" w:eastAsiaTheme="minorEastAsia" w:hAnsiTheme="minorEastAsia" w:hint="eastAsia"/>
          <w:b/>
          <w:sz w:val="32"/>
          <w:szCs w:val="32"/>
        </w:rPr>
        <w:t>个人获奖情况</w:t>
      </w:r>
    </w:p>
    <w:tbl>
      <w:tblPr>
        <w:tblStyle w:val="a7"/>
        <w:tblW w:w="8506" w:type="dxa"/>
        <w:tblInd w:w="-34" w:type="dxa"/>
        <w:tblLook w:val="04A0"/>
      </w:tblPr>
      <w:tblGrid>
        <w:gridCol w:w="851"/>
        <w:gridCol w:w="3260"/>
        <w:gridCol w:w="2410"/>
        <w:gridCol w:w="1985"/>
      </w:tblGrid>
      <w:tr w:rsidR="003032F4" w:rsidRPr="00644F08" w:rsidTr="00BF3557">
        <w:trPr>
          <w:trHeight w:val="851"/>
        </w:trPr>
        <w:tc>
          <w:tcPr>
            <w:tcW w:w="851" w:type="dxa"/>
            <w:vAlign w:val="center"/>
          </w:tcPr>
          <w:p w:rsidR="003032F4" w:rsidRPr="00644F08" w:rsidRDefault="003032F4" w:rsidP="00644F08">
            <w:pPr>
              <w:jc w:val="center"/>
              <w:rPr>
                <w:rFonts w:asciiTheme="minorEastAsia" w:eastAsiaTheme="minorEastAsia" w:hAnsiTheme="minorEastAsia"/>
                <w:b/>
                <w:sz w:val="28"/>
                <w:szCs w:val="28"/>
              </w:rPr>
            </w:pPr>
            <w:r w:rsidRPr="00644F08">
              <w:rPr>
                <w:rFonts w:asciiTheme="minorEastAsia" w:eastAsiaTheme="minorEastAsia" w:hAnsiTheme="minorEastAsia" w:hint="eastAsia"/>
                <w:b/>
                <w:sz w:val="28"/>
                <w:szCs w:val="28"/>
              </w:rPr>
              <w:t>序号</w:t>
            </w:r>
          </w:p>
        </w:tc>
        <w:tc>
          <w:tcPr>
            <w:tcW w:w="3260" w:type="dxa"/>
            <w:vAlign w:val="center"/>
          </w:tcPr>
          <w:p w:rsidR="003032F4" w:rsidRPr="00644F08" w:rsidRDefault="003032F4" w:rsidP="00644F08">
            <w:pPr>
              <w:jc w:val="center"/>
              <w:rPr>
                <w:rFonts w:asciiTheme="minorEastAsia" w:eastAsiaTheme="minorEastAsia" w:hAnsiTheme="minorEastAsia"/>
                <w:b/>
                <w:sz w:val="28"/>
                <w:szCs w:val="28"/>
              </w:rPr>
            </w:pPr>
            <w:r w:rsidRPr="00644F08">
              <w:rPr>
                <w:rFonts w:asciiTheme="minorEastAsia" w:eastAsiaTheme="minorEastAsia" w:hAnsiTheme="minorEastAsia" w:hint="eastAsia"/>
                <w:b/>
                <w:sz w:val="28"/>
                <w:szCs w:val="28"/>
              </w:rPr>
              <w:t>姓名</w:t>
            </w:r>
          </w:p>
        </w:tc>
        <w:tc>
          <w:tcPr>
            <w:tcW w:w="2410" w:type="dxa"/>
            <w:vAlign w:val="center"/>
          </w:tcPr>
          <w:p w:rsidR="003032F4" w:rsidRPr="00644F08" w:rsidRDefault="003032F4" w:rsidP="00644F08">
            <w:pPr>
              <w:jc w:val="center"/>
              <w:rPr>
                <w:rFonts w:asciiTheme="minorEastAsia" w:eastAsiaTheme="minorEastAsia" w:hAnsiTheme="minorEastAsia"/>
                <w:b/>
                <w:sz w:val="28"/>
                <w:szCs w:val="28"/>
              </w:rPr>
            </w:pPr>
            <w:r w:rsidRPr="00644F08">
              <w:rPr>
                <w:rFonts w:asciiTheme="minorEastAsia" w:eastAsiaTheme="minorEastAsia" w:hAnsiTheme="minorEastAsia" w:hint="eastAsia"/>
                <w:b/>
                <w:sz w:val="28"/>
                <w:szCs w:val="28"/>
              </w:rPr>
              <w:t>奖励名称</w:t>
            </w:r>
          </w:p>
        </w:tc>
        <w:tc>
          <w:tcPr>
            <w:tcW w:w="1985" w:type="dxa"/>
            <w:vAlign w:val="center"/>
          </w:tcPr>
          <w:p w:rsidR="003032F4" w:rsidRPr="00644F08" w:rsidRDefault="003032F4" w:rsidP="00644F08">
            <w:pPr>
              <w:jc w:val="center"/>
              <w:rPr>
                <w:rFonts w:asciiTheme="minorEastAsia" w:eastAsiaTheme="minorEastAsia" w:hAnsiTheme="minorEastAsia"/>
                <w:b/>
                <w:sz w:val="28"/>
                <w:szCs w:val="28"/>
              </w:rPr>
            </w:pPr>
            <w:r w:rsidRPr="00644F08">
              <w:rPr>
                <w:rFonts w:asciiTheme="minorEastAsia" w:eastAsiaTheme="minorEastAsia" w:hAnsiTheme="minorEastAsia" w:hint="eastAsia"/>
                <w:b/>
                <w:sz w:val="28"/>
                <w:szCs w:val="28"/>
              </w:rPr>
              <w:t>颁奖机关</w:t>
            </w:r>
          </w:p>
        </w:tc>
      </w:tr>
      <w:tr w:rsidR="004E0F3A" w:rsidRPr="00644F08" w:rsidTr="00BF3557">
        <w:trPr>
          <w:trHeight w:val="851"/>
        </w:trPr>
        <w:tc>
          <w:tcPr>
            <w:tcW w:w="851" w:type="dxa"/>
            <w:vAlign w:val="center"/>
          </w:tcPr>
          <w:p w:rsidR="004E0F3A" w:rsidRPr="00BF3557" w:rsidRDefault="004E0F3A" w:rsidP="004E0F3A">
            <w:pPr>
              <w:jc w:val="center"/>
              <w:rPr>
                <w:rFonts w:asciiTheme="minorEastAsia" w:eastAsiaTheme="minorEastAsia" w:hAnsiTheme="minorEastAsia"/>
                <w:sz w:val="24"/>
                <w:szCs w:val="24"/>
              </w:rPr>
            </w:pPr>
            <w:r w:rsidRPr="00BF3557">
              <w:rPr>
                <w:rFonts w:asciiTheme="minorEastAsia" w:eastAsiaTheme="minorEastAsia" w:hAnsiTheme="minorEastAsia" w:hint="eastAsia"/>
                <w:sz w:val="24"/>
                <w:szCs w:val="24"/>
              </w:rPr>
              <w:t>1</w:t>
            </w:r>
          </w:p>
        </w:tc>
        <w:tc>
          <w:tcPr>
            <w:tcW w:w="326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冯刚、李辰、裴芳、李咏玲、王莹、杨咏茁、陈春蕊、刘伟华、高梅、董丽青、丁丽丽、郭悦、李微、曲艺、刘文静、张洋、李立家、张超</w:t>
            </w:r>
          </w:p>
        </w:tc>
        <w:tc>
          <w:tcPr>
            <w:tcW w:w="241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全市公共图书馆系统暑期服务工作先进个人</w:t>
            </w:r>
          </w:p>
        </w:tc>
        <w:tc>
          <w:tcPr>
            <w:tcW w:w="1985" w:type="dxa"/>
            <w:vAlign w:val="center"/>
          </w:tcPr>
          <w:p w:rsidR="004E0F3A" w:rsidRPr="00BF3557" w:rsidRDefault="004E0F3A" w:rsidP="00D31CCC">
            <w:pPr>
              <w:jc w:val="center"/>
              <w:rPr>
                <w:rFonts w:ascii="宋体" w:eastAsia="宋体" w:hAnsi="宋体" w:cs="Times New Roman"/>
                <w:sz w:val="24"/>
                <w:szCs w:val="24"/>
              </w:rPr>
            </w:pPr>
            <w:r w:rsidRPr="00BF3557">
              <w:rPr>
                <w:rFonts w:ascii="宋体" w:eastAsia="宋体" w:hAnsi="宋体" w:cs="Times New Roman" w:hint="eastAsia"/>
                <w:sz w:val="24"/>
                <w:szCs w:val="24"/>
              </w:rPr>
              <w:t>秦皇岛市文化广电新闻出版（版权）局</w:t>
            </w:r>
          </w:p>
        </w:tc>
      </w:tr>
      <w:tr w:rsidR="004E0F3A" w:rsidRPr="00644F08" w:rsidTr="00BF3557">
        <w:trPr>
          <w:trHeight w:val="851"/>
        </w:trPr>
        <w:tc>
          <w:tcPr>
            <w:tcW w:w="851" w:type="dxa"/>
            <w:vAlign w:val="center"/>
          </w:tcPr>
          <w:p w:rsidR="004E0F3A" w:rsidRPr="00BF3557" w:rsidRDefault="004E0F3A" w:rsidP="004E0F3A">
            <w:pPr>
              <w:jc w:val="center"/>
              <w:rPr>
                <w:rFonts w:asciiTheme="minorEastAsia" w:eastAsiaTheme="minorEastAsia" w:hAnsiTheme="minorEastAsia"/>
                <w:sz w:val="24"/>
                <w:szCs w:val="24"/>
              </w:rPr>
            </w:pPr>
            <w:r w:rsidRPr="00BF3557">
              <w:rPr>
                <w:rFonts w:asciiTheme="minorEastAsia" w:eastAsiaTheme="minorEastAsia" w:hAnsiTheme="minorEastAsia" w:hint="eastAsia"/>
                <w:sz w:val="24"/>
                <w:szCs w:val="24"/>
              </w:rPr>
              <w:t>2</w:t>
            </w:r>
          </w:p>
        </w:tc>
        <w:tc>
          <w:tcPr>
            <w:tcW w:w="326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俞广、于晓惠、张嘉、吴嵋、张阿娟</w:t>
            </w:r>
          </w:p>
        </w:tc>
        <w:tc>
          <w:tcPr>
            <w:tcW w:w="241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优秀共产党员</w:t>
            </w:r>
          </w:p>
        </w:tc>
        <w:tc>
          <w:tcPr>
            <w:tcW w:w="1985" w:type="dxa"/>
            <w:vAlign w:val="center"/>
          </w:tcPr>
          <w:p w:rsidR="004E0F3A" w:rsidRPr="00BF3557" w:rsidRDefault="004E0F3A" w:rsidP="00D31CCC">
            <w:pPr>
              <w:jc w:val="center"/>
              <w:rPr>
                <w:rFonts w:ascii="宋体" w:eastAsia="宋体" w:hAnsi="宋体" w:cs="Times New Roman"/>
                <w:sz w:val="24"/>
                <w:szCs w:val="24"/>
              </w:rPr>
            </w:pPr>
            <w:r w:rsidRPr="00BF3557">
              <w:rPr>
                <w:rFonts w:ascii="宋体" w:eastAsia="宋体" w:hAnsi="宋体" w:cs="Times New Roman" w:hint="eastAsia"/>
                <w:sz w:val="24"/>
                <w:szCs w:val="24"/>
              </w:rPr>
              <w:t>秦皇岛市文化广电新闻出版（版权）局</w:t>
            </w:r>
          </w:p>
        </w:tc>
      </w:tr>
      <w:tr w:rsidR="004E0F3A" w:rsidRPr="00644F08" w:rsidTr="00BF3557">
        <w:trPr>
          <w:trHeight w:val="851"/>
        </w:trPr>
        <w:tc>
          <w:tcPr>
            <w:tcW w:w="851" w:type="dxa"/>
            <w:vAlign w:val="center"/>
          </w:tcPr>
          <w:p w:rsidR="004E0F3A" w:rsidRPr="00BF3557" w:rsidRDefault="004E0F3A" w:rsidP="004E0F3A">
            <w:pPr>
              <w:jc w:val="center"/>
              <w:rPr>
                <w:rFonts w:asciiTheme="minorEastAsia" w:eastAsiaTheme="minorEastAsia" w:hAnsiTheme="minorEastAsia"/>
                <w:sz w:val="24"/>
                <w:szCs w:val="24"/>
              </w:rPr>
            </w:pPr>
            <w:r w:rsidRPr="00BF3557">
              <w:rPr>
                <w:rFonts w:asciiTheme="minorEastAsia" w:eastAsiaTheme="minorEastAsia" w:hAnsiTheme="minorEastAsia" w:hint="eastAsia"/>
                <w:sz w:val="24"/>
                <w:szCs w:val="24"/>
              </w:rPr>
              <w:t>3</w:t>
            </w:r>
          </w:p>
        </w:tc>
        <w:tc>
          <w:tcPr>
            <w:tcW w:w="326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倪书一、张嘉、赵鹏</w:t>
            </w:r>
          </w:p>
        </w:tc>
        <w:tc>
          <w:tcPr>
            <w:tcW w:w="241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 xml:space="preserve">全国图书馆员绘本讲读大赛  </w:t>
            </w:r>
          </w:p>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二等奖</w:t>
            </w:r>
          </w:p>
        </w:tc>
        <w:tc>
          <w:tcPr>
            <w:tcW w:w="1985" w:type="dxa"/>
            <w:vAlign w:val="center"/>
          </w:tcPr>
          <w:p w:rsidR="004E0F3A" w:rsidRPr="00BF3557" w:rsidRDefault="004E0F3A" w:rsidP="004E0F3A">
            <w:pPr>
              <w:jc w:val="center"/>
              <w:rPr>
                <w:rFonts w:ascii="宋体" w:eastAsia="宋体" w:hAnsi="宋体" w:cs="宋体"/>
                <w:sz w:val="24"/>
                <w:szCs w:val="24"/>
              </w:rPr>
            </w:pPr>
            <w:r w:rsidRPr="00BF3557">
              <w:rPr>
                <w:rFonts w:ascii="宋体" w:eastAsia="宋体" w:hAnsi="宋体" w:cs="宋体" w:hint="eastAsia"/>
                <w:sz w:val="24"/>
                <w:szCs w:val="24"/>
              </w:rPr>
              <w:t>中国图书馆学会</w:t>
            </w:r>
          </w:p>
        </w:tc>
      </w:tr>
      <w:tr w:rsidR="004E0F3A" w:rsidRPr="00644F08" w:rsidTr="00BF3557">
        <w:trPr>
          <w:trHeight w:val="851"/>
        </w:trPr>
        <w:tc>
          <w:tcPr>
            <w:tcW w:w="851" w:type="dxa"/>
            <w:vAlign w:val="center"/>
          </w:tcPr>
          <w:p w:rsidR="004E0F3A" w:rsidRPr="00BF3557" w:rsidRDefault="004E0F3A" w:rsidP="004E0F3A">
            <w:pPr>
              <w:jc w:val="center"/>
              <w:rPr>
                <w:rFonts w:asciiTheme="minorEastAsia" w:eastAsiaTheme="minorEastAsia" w:hAnsiTheme="minorEastAsia"/>
                <w:sz w:val="24"/>
                <w:szCs w:val="24"/>
              </w:rPr>
            </w:pPr>
            <w:r w:rsidRPr="00BF3557">
              <w:rPr>
                <w:rFonts w:asciiTheme="minorEastAsia" w:eastAsiaTheme="minorEastAsia" w:hAnsiTheme="minorEastAsia" w:hint="eastAsia"/>
                <w:sz w:val="24"/>
                <w:szCs w:val="24"/>
              </w:rPr>
              <w:t>4</w:t>
            </w:r>
          </w:p>
        </w:tc>
        <w:tc>
          <w:tcPr>
            <w:tcW w:w="326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于晓惠、项琳</w:t>
            </w:r>
          </w:p>
        </w:tc>
        <w:tc>
          <w:tcPr>
            <w:tcW w:w="241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宋体"/>
                <w:sz w:val="24"/>
                <w:szCs w:val="24"/>
              </w:rPr>
              <w:t>河北省图书馆优秀学会工作者</w:t>
            </w:r>
          </w:p>
        </w:tc>
        <w:tc>
          <w:tcPr>
            <w:tcW w:w="1985"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宋体"/>
                <w:sz w:val="24"/>
                <w:szCs w:val="24"/>
              </w:rPr>
              <w:t>河北省图书馆学会</w:t>
            </w:r>
          </w:p>
        </w:tc>
      </w:tr>
      <w:tr w:rsidR="004E0F3A" w:rsidRPr="00644F08" w:rsidTr="00BF3557">
        <w:trPr>
          <w:trHeight w:val="851"/>
        </w:trPr>
        <w:tc>
          <w:tcPr>
            <w:tcW w:w="851" w:type="dxa"/>
            <w:vAlign w:val="center"/>
          </w:tcPr>
          <w:p w:rsidR="004E0F3A" w:rsidRPr="00BF3557" w:rsidRDefault="004E0F3A" w:rsidP="004E0F3A">
            <w:pPr>
              <w:jc w:val="center"/>
              <w:rPr>
                <w:rFonts w:asciiTheme="minorEastAsia" w:eastAsiaTheme="minorEastAsia" w:hAnsiTheme="minorEastAsia"/>
                <w:sz w:val="24"/>
                <w:szCs w:val="24"/>
              </w:rPr>
            </w:pPr>
            <w:r w:rsidRPr="00BF3557">
              <w:rPr>
                <w:rFonts w:asciiTheme="minorEastAsia" w:eastAsiaTheme="minorEastAsia" w:hAnsiTheme="minorEastAsia" w:hint="eastAsia"/>
                <w:sz w:val="24"/>
                <w:szCs w:val="24"/>
              </w:rPr>
              <w:lastRenderedPageBreak/>
              <w:t>5</w:t>
            </w:r>
          </w:p>
        </w:tc>
        <w:tc>
          <w:tcPr>
            <w:tcW w:w="326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王俭</w:t>
            </w:r>
          </w:p>
        </w:tc>
        <w:tc>
          <w:tcPr>
            <w:tcW w:w="241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优秀党支部书记</w:t>
            </w:r>
          </w:p>
        </w:tc>
        <w:tc>
          <w:tcPr>
            <w:tcW w:w="1985"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中共秦皇岛市委市直机关工作委员会</w:t>
            </w:r>
          </w:p>
        </w:tc>
      </w:tr>
      <w:tr w:rsidR="004E0F3A" w:rsidRPr="00644F08" w:rsidTr="00BF3557">
        <w:trPr>
          <w:trHeight w:val="851"/>
        </w:trPr>
        <w:tc>
          <w:tcPr>
            <w:tcW w:w="851" w:type="dxa"/>
            <w:vAlign w:val="center"/>
          </w:tcPr>
          <w:p w:rsidR="004E0F3A" w:rsidRPr="00BF3557" w:rsidRDefault="004E0F3A" w:rsidP="004E0F3A">
            <w:pPr>
              <w:jc w:val="center"/>
              <w:rPr>
                <w:rFonts w:asciiTheme="minorEastAsia" w:eastAsiaTheme="minorEastAsia" w:hAnsiTheme="minorEastAsia"/>
                <w:sz w:val="24"/>
                <w:szCs w:val="24"/>
              </w:rPr>
            </w:pPr>
            <w:r w:rsidRPr="00BF3557">
              <w:rPr>
                <w:rFonts w:asciiTheme="minorEastAsia" w:eastAsiaTheme="minorEastAsia" w:hAnsiTheme="minorEastAsia" w:hint="eastAsia"/>
                <w:sz w:val="24"/>
                <w:szCs w:val="24"/>
              </w:rPr>
              <w:t>6</w:t>
            </w:r>
          </w:p>
        </w:tc>
        <w:tc>
          <w:tcPr>
            <w:tcW w:w="3260" w:type="dxa"/>
            <w:vAlign w:val="center"/>
          </w:tcPr>
          <w:p w:rsidR="004E0F3A" w:rsidRPr="00BF3557" w:rsidRDefault="00D31CCC"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王俭</w:t>
            </w:r>
          </w:p>
        </w:tc>
        <w:tc>
          <w:tcPr>
            <w:tcW w:w="2410" w:type="dxa"/>
            <w:vAlign w:val="center"/>
          </w:tcPr>
          <w:p w:rsidR="004E0F3A" w:rsidRPr="00BF3557" w:rsidRDefault="004E0F3A" w:rsidP="00BF3557">
            <w:pPr>
              <w:ind w:firstLineChars="50" w:firstLine="120"/>
              <w:jc w:val="center"/>
              <w:rPr>
                <w:rFonts w:ascii="宋体" w:eastAsia="宋体" w:hAnsi="宋体" w:cs="Times New Roman"/>
                <w:sz w:val="24"/>
                <w:szCs w:val="24"/>
              </w:rPr>
            </w:pPr>
            <w:r w:rsidRPr="00BF3557">
              <w:rPr>
                <w:rFonts w:ascii="宋体" w:eastAsia="宋体" w:hAnsi="宋体" w:cs="Times New Roman" w:hint="eastAsia"/>
                <w:sz w:val="24"/>
                <w:szCs w:val="24"/>
              </w:rPr>
              <w:t>先进妇女工作者</w:t>
            </w:r>
          </w:p>
        </w:tc>
        <w:tc>
          <w:tcPr>
            <w:tcW w:w="1985" w:type="dxa"/>
            <w:vAlign w:val="center"/>
          </w:tcPr>
          <w:p w:rsidR="004E0F3A" w:rsidRPr="00BF3557" w:rsidRDefault="00D31CCC"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中共秦皇岛市委市直机关工作委员会</w:t>
            </w:r>
          </w:p>
        </w:tc>
      </w:tr>
      <w:tr w:rsidR="004E0F3A" w:rsidRPr="00644F08" w:rsidTr="00BF3557">
        <w:trPr>
          <w:trHeight w:val="851"/>
        </w:trPr>
        <w:tc>
          <w:tcPr>
            <w:tcW w:w="851" w:type="dxa"/>
            <w:vAlign w:val="center"/>
          </w:tcPr>
          <w:p w:rsidR="004E0F3A" w:rsidRPr="00BF3557" w:rsidRDefault="004E0F3A" w:rsidP="004E0F3A">
            <w:pPr>
              <w:jc w:val="center"/>
              <w:rPr>
                <w:rFonts w:asciiTheme="minorEastAsia" w:eastAsiaTheme="minorEastAsia" w:hAnsiTheme="minorEastAsia"/>
                <w:sz w:val="24"/>
                <w:szCs w:val="24"/>
              </w:rPr>
            </w:pPr>
            <w:r w:rsidRPr="00BF3557">
              <w:rPr>
                <w:rFonts w:asciiTheme="minorEastAsia" w:eastAsiaTheme="minorEastAsia" w:hAnsiTheme="minorEastAsia" w:hint="eastAsia"/>
                <w:sz w:val="24"/>
                <w:szCs w:val="24"/>
              </w:rPr>
              <w:t>7</w:t>
            </w:r>
          </w:p>
        </w:tc>
        <w:tc>
          <w:tcPr>
            <w:tcW w:w="326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项琳</w:t>
            </w:r>
          </w:p>
        </w:tc>
        <w:tc>
          <w:tcPr>
            <w:tcW w:w="241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宋体"/>
                <w:sz w:val="24"/>
                <w:szCs w:val="24"/>
              </w:rPr>
              <w:t>2013-2014年度全民阅读活动优秀组织者</w:t>
            </w:r>
          </w:p>
        </w:tc>
        <w:tc>
          <w:tcPr>
            <w:tcW w:w="1985"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宋体"/>
                <w:sz w:val="24"/>
                <w:szCs w:val="24"/>
              </w:rPr>
              <w:t>秦皇岛市全民阅读活动组委会</w:t>
            </w:r>
          </w:p>
        </w:tc>
      </w:tr>
      <w:tr w:rsidR="004E0F3A" w:rsidRPr="00644F08" w:rsidTr="00BF3557">
        <w:trPr>
          <w:trHeight w:val="851"/>
        </w:trPr>
        <w:tc>
          <w:tcPr>
            <w:tcW w:w="851" w:type="dxa"/>
            <w:vAlign w:val="center"/>
          </w:tcPr>
          <w:p w:rsidR="004E0F3A" w:rsidRPr="00BF3557" w:rsidRDefault="004E0F3A" w:rsidP="004E0F3A">
            <w:pPr>
              <w:jc w:val="center"/>
              <w:rPr>
                <w:rFonts w:asciiTheme="minorEastAsia" w:eastAsiaTheme="minorEastAsia" w:hAnsiTheme="minorEastAsia"/>
                <w:sz w:val="24"/>
                <w:szCs w:val="24"/>
              </w:rPr>
            </w:pPr>
            <w:r w:rsidRPr="00BF3557">
              <w:rPr>
                <w:rFonts w:asciiTheme="minorEastAsia" w:eastAsiaTheme="minorEastAsia" w:hAnsiTheme="minorEastAsia" w:hint="eastAsia"/>
                <w:sz w:val="24"/>
                <w:szCs w:val="24"/>
              </w:rPr>
              <w:t>8</w:t>
            </w:r>
          </w:p>
        </w:tc>
        <w:tc>
          <w:tcPr>
            <w:tcW w:w="326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赵鹏</w:t>
            </w:r>
          </w:p>
        </w:tc>
        <w:tc>
          <w:tcPr>
            <w:tcW w:w="2410" w:type="dxa"/>
            <w:vAlign w:val="center"/>
          </w:tcPr>
          <w:p w:rsidR="004E0F3A" w:rsidRPr="00BF3557" w:rsidRDefault="004E0F3A" w:rsidP="004E0F3A">
            <w:pPr>
              <w:jc w:val="center"/>
              <w:rPr>
                <w:rFonts w:ascii="宋体" w:eastAsia="宋体" w:hAnsi="宋体" w:cs="Times New Roman"/>
                <w:sz w:val="24"/>
                <w:szCs w:val="24"/>
              </w:rPr>
            </w:pPr>
            <w:r w:rsidRPr="00BF3557">
              <w:rPr>
                <w:rFonts w:ascii="宋体" w:eastAsia="宋体" w:hAnsi="宋体" w:cs="Times New Roman" w:hint="eastAsia"/>
                <w:sz w:val="24"/>
                <w:szCs w:val="24"/>
              </w:rPr>
              <w:t>秦皇岛市学会优秀信息工作者</w:t>
            </w:r>
          </w:p>
        </w:tc>
        <w:tc>
          <w:tcPr>
            <w:tcW w:w="1985" w:type="dxa"/>
            <w:vAlign w:val="center"/>
          </w:tcPr>
          <w:p w:rsidR="004E0F3A" w:rsidRPr="00BF3557" w:rsidRDefault="001C55F7" w:rsidP="004E0F3A">
            <w:pPr>
              <w:jc w:val="center"/>
              <w:rPr>
                <w:rFonts w:ascii="宋体" w:eastAsia="宋体" w:hAnsi="宋体" w:cs="Times New Roman"/>
                <w:sz w:val="24"/>
                <w:szCs w:val="24"/>
              </w:rPr>
            </w:pPr>
            <w:r>
              <w:rPr>
                <w:rFonts w:ascii="宋体" w:eastAsia="宋体" w:hAnsi="宋体" w:cs="Times New Roman" w:hint="eastAsia"/>
                <w:sz w:val="24"/>
                <w:szCs w:val="24"/>
              </w:rPr>
              <w:t>秦皇岛图书馆学会</w:t>
            </w:r>
          </w:p>
        </w:tc>
      </w:tr>
    </w:tbl>
    <w:p w:rsidR="0092436C" w:rsidRDefault="0092436C" w:rsidP="005A2AE0">
      <w:pPr>
        <w:spacing w:after="0"/>
        <w:rPr>
          <w:rFonts w:asciiTheme="minorEastAsia" w:eastAsiaTheme="minorEastAsia" w:hAnsiTheme="minorEastAsia"/>
          <w:b/>
          <w:sz w:val="28"/>
          <w:szCs w:val="28"/>
        </w:rPr>
      </w:pPr>
    </w:p>
    <w:p w:rsidR="0092436C" w:rsidRPr="00F56640" w:rsidRDefault="00855867" w:rsidP="00F56640">
      <w:pPr>
        <w:spacing w:after="0" w:line="360" w:lineRule="auto"/>
        <w:jc w:val="center"/>
        <w:rPr>
          <w:rFonts w:asciiTheme="minorEastAsia" w:eastAsiaTheme="minorEastAsia" w:hAnsiTheme="minorEastAsia"/>
          <w:sz w:val="28"/>
          <w:szCs w:val="28"/>
        </w:rPr>
      </w:pPr>
      <w:r w:rsidRPr="00855867">
        <w:rPr>
          <w:rFonts w:asciiTheme="minorEastAsia" w:eastAsiaTheme="minorEastAsia" w:hAnsiTheme="minorEastAsia" w:hint="eastAsia"/>
          <w:b/>
          <w:sz w:val="44"/>
          <w:szCs w:val="44"/>
        </w:rPr>
        <w:t>九、新闻媒体报道</w:t>
      </w:r>
      <w:r w:rsidR="0089098E">
        <w:rPr>
          <w:rFonts w:asciiTheme="minorEastAsia" w:eastAsiaTheme="minorEastAsia" w:hAnsiTheme="minorEastAsia" w:hint="eastAsia"/>
          <w:b/>
          <w:sz w:val="44"/>
          <w:szCs w:val="44"/>
        </w:rPr>
        <w:t>一览表</w:t>
      </w:r>
    </w:p>
    <w:tbl>
      <w:tblPr>
        <w:tblStyle w:val="a7"/>
        <w:tblW w:w="8647" w:type="dxa"/>
        <w:tblInd w:w="-34" w:type="dxa"/>
        <w:tblLook w:val="04A0"/>
      </w:tblPr>
      <w:tblGrid>
        <w:gridCol w:w="993"/>
        <w:gridCol w:w="1276"/>
        <w:gridCol w:w="2551"/>
        <w:gridCol w:w="3827"/>
      </w:tblGrid>
      <w:tr w:rsidR="007A2A7F" w:rsidTr="00726E2E">
        <w:trPr>
          <w:trHeight w:val="567"/>
        </w:trPr>
        <w:tc>
          <w:tcPr>
            <w:tcW w:w="993" w:type="dxa"/>
            <w:vAlign w:val="center"/>
          </w:tcPr>
          <w:p w:rsidR="007A2A7F" w:rsidRPr="00EB3B02" w:rsidRDefault="007A2A7F" w:rsidP="00A5767C">
            <w:pPr>
              <w:jc w:val="center"/>
              <w:rPr>
                <w:rFonts w:asciiTheme="minorEastAsia" w:eastAsiaTheme="minorEastAsia" w:hAnsiTheme="minorEastAsia"/>
                <w:b/>
                <w:sz w:val="28"/>
                <w:szCs w:val="28"/>
              </w:rPr>
            </w:pPr>
            <w:r w:rsidRPr="00EB3B02">
              <w:rPr>
                <w:rFonts w:asciiTheme="minorEastAsia" w:eastAsiaTheme="minorEastAsia" w:hAnsiTheme="minorEastAsia" w:hint="eastAsia"/>
                <w:b/>
                <w:sz w:val="28"/>
                <w:szCs w:val="28"/>
              </w:rPr>
              <w:t>序号</w:t>
            </w:r>
          </w:p>
        </w:tc>
        <w:tc>
          <w:tcPr>
            <w:tcW w:w="1276" w:type="dxa"/>
            <w:vAlign w:val="center"/>
          </w:tcPr>
          <w:p w:rsidR="007A2A7F" w:rsidRPr="00EB3B02" w:rsidRDefault="007A2A7F" w:rsidP="00A5767C">
            <w:pPr>
              <w:jc w:val="center"/>
              <w:rPr>
                <w:rFonts w:asciiTheme="minorEastAsia" w:eastAsiaTheme="minorEastAsia" w:hAnsiTheme="minorEastAsia"/>
                <w:b/>
                <w:sz w:val="28"/>
                <w:szCs w:val="28"/>
              </w:rPr>
            </w:pPr>
            <w:r w:rsidRPr="00EB3B02">
              <w:rPr>
                <w:rFonts w:asciiTheme="minorEastAsia" w:eastAsiaTheme="minorEastAsia" w:hAnsiTheme="minorEastAsia" w:hint="eastAsia"/>
                <w:b/>
                <w:sz w:val="28"/>
                <w:szCs w:val="28"/>
              </w:rPr>
              <w:t>时间</w:t>
            </w:r>
          </w:p>
        </w:tc>
        <w:tc>
          <w:tcPr>
            <w:tcW w:w="2551" w:type="dxa"/>
            <w:vAlign w:val="center"/>
          </w:tcPr>
          <w:p w:rsidR="007A2A7F" w:rsidRPr="00EB3B02" w:rsidRDefault="007A2A7F" w:rsidP="00A5767C">
            <w:pPr>
              <w:jc w:val="center"/>
              <w:rPr>
                <w:rFonts w:asciiTheme="minorEastAsia" w:eastAsiaTheme="minorEastAsia" w:hAnsiTheme="minorEastAsia"/>
                <w:b/>
                <w:sz w:val="28"/>
                <w:szCs w:val="28"/>
              </w:rPr>
            </w:pPr>
            <w:r w:rsidRPr="00EB3B02">
              <w:rPr>
                <w:rFonts w:asciiTheme="minorEastAsia" w:eastAsiaTheme="minorEastAsia" w:hAnsiTheme="minorEastAsia" w:hint="eastAsia"/>
                <w:b/>
                <w:sz w:val="28"/>
                <w:szCs w:val="28"/>
              </w:rPr>
              <w:t>媒体来源</w:t>
            </w:r>
          </w:p>
        </w:tc>
        <w:tc>
          <w:tcPr>
            <w:tcW w:w="3827" w:type="dxa"/>
            <w:vAlign w:val="center"/>
          </w:tcPr>
          <w:p w:rsidR="007A2A7F" w:rsidRPr="00EB3B02" w:rsidRDefault="007A2A7F" w:rsidP="00A5767C">
            <w:pPr>
              <w:jc w:val="center"/>
              <w:rPr>
                <w:rFonts w:asciiTheme="minorEastAsia" w:eastAsiaTheme="minorEastAsia" w:hAnsiTheme="minorEastAsia"/>
                <w:b/>
                <w:sz w:val="28"/>
                <w:szCs w:val="28"/>
              </w:rPr>
            </w:pPr>
            <w:r w:rsidRPr="00EB3B02">
              <w:rPr>
                <w:rFonts w:asciiTheme="minorEastAsia" w:eastAsiaTheme="minorEastAsia" w:hAnsiTheme="minorEastAsia" w:hint="eastAsia"/>
                <w:b/>
                <w:sz w:val="28"/>
                <w:szCs w:val="28"/>
              </w:rPr>
              <w:t>新闻标题</w:t>
            </w:r>
          </w:p>
        </w:tc>
      </w:tr>
      <w:tr w:rsidR="00796520" w:rsidRPr="00EB3B02" w:rsidTr="00726E2E">
        <w:trPr>
          <w:trHeight w:val="567"/>
        </w:trPr>
        <w:tc>
          <w:tcPr>
            <w:tcW w:w="993" w:type="dxa"/>
            <w:noWrap/>
            <w:vAlign w:val="center"/>
            <w:hideMark/>
          </w:tcPr>
          <w:p w:rsidR="00796520" w:rsidRPr="00726E2E" w:rsidRDefault="00796520" w:rsidP="003F56FC">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1</w:t>
            </w:r>
          </w:p>
        </w:tc>
        <w:tc>
          <w:tcPr>
            <w:tcW w:w="1276" w:type="dxa"/>
            <w:noWrap/>
            <w:vAlign w:val="center"/>
            <w:hideMark/>
          </w:tcPr>
          <w:p w:rsidR="00796520" w:rsidRPr="00726E2E" w:rsidRDefault="00796520"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20140116</w:t>
            </w:r>
          </w:p>
        </w:tc>
        <w:tc>
          <w:tcPr>
            <w:tcW w:w="2551" w:type="dxa"/>
            <w:noWrap/>
            <w:vAlign w:val="center"/>
            <w:hideMark/>
          </w:tcPr>
          <w:p w:rsidR="00796520" w:rsidRPr="00726E2E" w:rsidRDefault="00A11767" w:rsidP="00A11767">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 “今日报道”栏目”</w:t>
            </w:r>
          </w:p>
        </w:tc>
        <w:tc>
          <w:tcPr>
            <w:tcW w:w="3827" w:type="dxa"/>
            <w:noWrap/>
            <w:vAlign w:val="center"/>
            <w:hideMark/>
          </w:tcPr>
          <w:p w:rsidR="00796520" w:rsidRPr="00726E2E" w:rsidRDefault="00796520"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寒冬送暖 真爱同行——福利院献爱心活动</w:t>
            </w:r>
          </w:p>
        </w:tc>
      </w:tr>
      <w:tr w:rsidR="00796520" w:rsidRPr="00EB3B02" w:rsidTr="00726E2E">
        <w:trPr>
          <w:trHeight w:val="567"/>
        </w:trPr>
        <w:tc>
          <w:tcPr>
            <w:tcW w:w="993" w:type="dxa"/>
            <w:noWrap/>
            <w:vAlign w:val="center"/>
            <w:hideMark/>
          </w:tcPr>
          <w:p w:rsidR="00796520" w:rsidRPr="00726E2E" w:rsidRDefault="00796520" w:rsidP="003F56FC">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2</w:t>
            </w:r>
          </w:p>
        </w:tc>
        <w:tc>
          <w:tcPr>
            <w:tcW w:w="1276" w:type="dxa"/>
            <w:noWrap/>
            <w:vAlign w:val="center"/>
            <w:hideMark/>
          </w:tcPr>
          <w:p w:rsidR="00796520" w:rsidRPr="00726E2E" w:rsidRDefault="00796520"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20140120</w:t>
            </w:r>
          </w:p>
        </w:tc>
        <w:tc>
          <w:tcPr>
            <w:tcW w:w="2551" w:type="dxa"/>
            <w:noWrap/>
            <w:vAlign w:val="center"/>
            <w:hideMark/>
          </w:tcPr>
          <w:p w:rsidR="00796520" w:rsidRPr="00726E2E" w:rsidRDefault="00796520"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秦皇岛日报2版</w:t>
            </w:r>
          </w:p>
        </w:tc>
        <w:tc>
          <w:tcPr>
            <w:tcW w:w="3827" w:type="dxa"/>
            <w:noWrap/>
            <w:vAlign w:val="center"/>
            <w:hideMark/>
          </w:tcPr>
          <w:p w:rsidR="00796520" w:rsidRPr="00726E2E" w:rsidRDefault="00796520"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图片新闻</w:t>
            </w:r>
          </w:p>
        </w:tc>
      </w:tr>
      <w:tr w:rsidR="00796520" w:rsidRPr="00EB3B02" w:rsidTr="00726E2E">
        <w:trPr>
          <w:trHeight w:val="567"/>
        </w:trPr>
        <w:tc>
          <w:tcPr>
            <w:tcW w:w="993" w:type="dxa"/>
            <w:noWrap/>
            <w:vAlign w:val="center"/>
            <w:hideMark/>
          </w:tcPr>
          <w:p w:rsidR="00796520" w:rsidRPr="00726E2E" w:rsidRDefault="00796520" w:rsidP="003F56FC">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3</w:t>
            </w:r>
          </w:p>
        </w:tc>
        <w:tc>
          <w:tcPr>
            <w:tcW w:w="1276" w:type="dxa"/>
            <w:noWrap/>
            <w:vAlign w:val="center"/>
            <w:hideMark/>
          </w:tcPr>
          <w:p w:rsidR="00796520" w:rsidRPr="00726E2E" w:rsidRDefault="00796520"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20140120</w:t>
            </w:r>
          </w:p>
        </w:tc>
        <w:tc>
          <w:tcPr>
            <w:tcW w:w="2551" w:type="dxa"/>
            <w:noWrap/>
            <w:vAlign w:val="center"/>
            <w:hideMark/>
          </w:tcPr>
          <w:p w:rsidR="00796520" w:rsidRPr="00726E2E" w:rsidRDefault="00796520"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秦皇岛晚报2版</w:t>
            </w:r>
          </w:p>
        </w:tc>
        <w:tc>
          <w:tcPr>
            <w:tcW w:w="3827" w:type="dxa"/>
            <w:noWrap/>
            <w:vAlign w:val="center"/>
            <w:hideMark/>
          </w:tcPr>
          <w:p w:rsidR="00796520" w:rsidRPr="00726E2E" w:rsidRDefault="00796520"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吃饺子 玩游戏 福利院的孩子笑开了花</w:t>
            </w:r>
          </w:p>
        </w:tc>
      </w:tr>
      <w:tr w:rsidR="008A322D" w:rsidRPr="00EB3B02" w:rsidTr="00726E2E">
        <w:trPr>
          <w:trHeight w:val="567"/>
        </w:trPr>
        <w:tc>
          <w:tcPr>
            <w:tcW w:w="993" w:type="dxa"/>
            <w:noWrap/>
            <w:vAlign w:val="center"/>
            <w:hideMark/>
          </w:tcPr>
          <w:p w:rsidR="008A322D" w:rsidRPr="00726E2E" w:rsidRDefault="00A11767" w:rsidP="003F56FC">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4</w:t>
            </w:r>
          </w:p>
        </w:tc>
        <w:tc>
          <w:tcPr>
            <w:tcW w:w="1276" w:type="dxa"/>
            <w:noWrap/>
            <w:vAlign w:val="center"/>
            <w:hideMark/>
          </w:tcPr>
          <w:p w:rsidR="008A322D" w:rsidRDefault="008A322D" w:rsidP="00614A1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20140127</w:t>
            </w:r>
          </w:p>
        </w:tc>
        <w:tc>
          <w:tcPr>
            <w:tcW w:w="2551" w:type="dxa"/>
            <w:noWrap/>
            <w:vAlign w:val="center"/>
            <w:hideMark/>
          </w:tcPr>
          <w:p w:rsidR="008A322D" w:rsidRDefault="008A322D" w:rsidP="00614A1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3827" w:type="dxa"/>
            <w:noWrap/>
            <w:vAlign w:val="center"/>
            <w:hideMark/>
          </w:tcPr>
          <w:p w:rsidR="008A322D" w:rsidRPr="00726E2E" w:rsidRDefault="008A322D"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5</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20140127</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燕赵都市报A4版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情暖福利院</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6</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20140129</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秦皇岛日报8版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市图书馆春节期间正常开馆 这个春节，让书香陪您过大年</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7</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20140129</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秦皇岛晚报7版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市图书馆春节期间开馆时间</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8</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20140129</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秦皇岛晚报A6版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猜灯谜其实不简单，想提高吗？来市图书馆听听“迎元宵话灯谜”灯谜知识讲座吧</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9</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20140207</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燕赵都市报A3版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书香春节</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10</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20140212</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秦皇岛晚报A12版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到文化广场猜灯谜</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11</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20140212</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燕赵都市报A1版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元宵谜会等你来猜</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12</w:t>
            </w:r>
          </w:p>
        </w:tc>
        <w:tc>
          <w:tcPr>
            <w:tcW w:w="1276"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20140214</w:t>
            </w:r>
          </w:p>
        </w:tc>
        <w:tc>
          <w:tcPr>
            <w:tcW w:w="2551" w:type="dxa"/>
            <w:noWrap/>
            <w:vAlign w:val="center"/>
            <w:hideMark/>
          </w:tcPr>
          <w:p w:rsidR="00A11767" w:rsidRPr="00726E2E" w:rsidRDefault="00A11767" w:rsidP="00A11767">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秦皇岛电视台“今日报道”栏目</w:t>
            </w:r>
          </w:p>
        </w:tc>
        <w:tc>
          <w:tcPr>
            <w:tcW w:w="3827"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第28届元宵谜会</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13</w:t>
            </w:r>
          </w:p>
        </w:tc>
        <w:tc>
          <w:tcPr>
            <w:tcW w:w="1276" w:type="dxa"/>
            <w:noWrap/>
            <w:vAlign w:val="center"/>
            <w:hideMark/>
          </w:tcPr>
          <w:p w:rsidR="00A11767" w:rsidRPr="00726E2E" w:rsidRDefault="00A11767" w:rsidP="003F56F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20140214</w:t>
            </w:r>
          </w:p>
        </w:tc>
        <w:tc>
          <w:tcPr>
            <w:tcW w:w="2551" w:type="dxa"/>
            <w:noWrap/>
            <w:vAlign w:val="center"/>
            <w:hideMark/>
          </w:tcPr>
          <w:p w:rsidR="00A11767" w:rsidRPr="00726E2E" w:rsidRDefault="00A11767" w:rsidP="00796520">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秦皇岛新闻</w:t>
            </w:r>
          </w:p>
        </w:tc>
        <w:tc>
          <w:tcPr>
            <w:tcW w:w="3827" w:type="dxa"/>
            <w:noWrap/>
            <w:vAlign w:val="center"/>
            <w:hideMark/>
          </w:tcPr>
          <w:p w:rsidR="00A11767" w:rsidRPr="00726E2E" w:rsidRDefault="00A11767" w:rsidP="003F56F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第28届元宵谜会</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lastRenderedPageBreak/>
              <w:t>14</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20140217</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秦皇岛日报2版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图片新闻</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15</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20140217</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秦皇岛晚报A15版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猜灯谜 动脑筋 感受传统文化魅力</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16</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20140219</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秦皇岛日报8版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正月里来品书香 市图书馆春节期间接待读者人数创新高</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17</w:t>
            </w:r>
          </w:p>
        </w:tc>
        <w:tc>
          <w:tcPr>
            <w:tcW w:w="1276" w:type="dxa"/>
            <w:noWrap/>
            <w:vAlign w:val="center"/>
            <w:hideMark/>
          </w:tcPr>
          <w:p w:rsidR="00A11767"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20140303</w:t>
            </w:r>
          </w:p>
        </w:tc>
        <w:tc>
          <w:tcPr>
            <w:tcW w:w="2551" w:type="dxa"/>
            <w:noWrap/>
            <w:vAlign w:val="center"/>
            <w:hideMark/>
          </w:tcPr>
          <w:p w:rsidR="00A11767"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3827" w:type="dxa"/>
            <w:noWrap/>
            <w:vAlign w:val="center"/>
            <w:hideMark/>
          </w:tcPr>
          <w:p w:rsidR="00A11767"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18</w:t>
            </w:r>
          </w:p>
        </w:tc>
        <w:tc>
          <w:tcPr>
            <w:tcW w:w="1276"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20140322</w:t>
            </w:r>
          </w:p>
        </w:tc>
        <w:tc>
          <w:tcPr>
            <w:tcW w:w="2551" w:type="dxa"/>
            <w:noWrap/>
            <w:vAlign w:val="center"/>
            <w:hideMark/>
          </w:tcPr>
          <w:p w:rsidR="00A11767" w:rsidRPr="00726E2E" w:rsidRDefault="0089098E" w:rsidP="009A7613">
            <w:pPr>
              <w:jc w:val="center"/>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秦皇岛电视台“</w:t>
            </w:r>
            <w:r w:rsidR="00A11767">
              <w:rPr>
                <w:rFonts w:asciiTheme="minorEastAsia" w:eastAsiaTheme="minorEastAsia" w:hAnsiTheme="minorEastAsia" w:hint="eastAsia"/>
                <w:color w:val="000000"/>
                <w:sz w:val="24"/>
                <w:szCs w:val="24"/>
              </w:rPr>
              <w:t>秦皇岛新闻</w:t>
            </w:r>
            <w:r>
              <w:rPr>
                <w:rFonts w:asciiTheme="minorEastAsia" w:eastAsiaTheme="minorEastAsia" w:hAnsiTheme="minorEastAsia" w:hint="eastAsia"/>
                <w:color w:val="000000"/>
                <w:sz w:val="24"/>
                <w:szCs w:val="24"/>
              </w:rPr>
              <w:t>”栏目</w:t>
            </w:r>
          </w:p>
        </w:tc>
        <w:tc>
          <w:tcPr>
            <w:tcW w:w="3827"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雷锋精神永相传 真人图书进校园活动</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19</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20140324</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秦皇岛日报2版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图片新闻</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20</w:t>
            </w:r>
          </w:p>
        </w:tc>
        <w:tc>
          <w:tcPr>
            <w:tcW w:w="1276"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20140418</w:t>
            </w:r>
          </w:p>
        </w:tc>
        <w:tc>
          <w:tcPr>
            <w:tcW w:w="2551" w:type="dxa"/>
            <w:noWrap/>
            <w:vAlign w:val="center"/>
            <w:hideMark/>
          </w:tcPr>
          <w:p w:rsidR="00A11767" w:rsidRPr="00726E2E" w:rsidRDefault="0043261F"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秦皇岛电视台“今日报道”栏目</w:t>
            </w:r>
          </w:p>
        </w:tc>
        <w:tc>
          <w:tcPr>
            <w:tcW w:w="3827"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世界读书日 真人图书进军营活动</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21</w:t>
            </w:r>
          </w:p>
        </w:tc>
        <w:tc>
          <w:tcPr>
            <w:tcW w:w="1276"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20140421</w:t>
            </w:r>
          </w:p>
        </w:tc>
        <w:tc>
          <w:tcPr>
            <w:tcW w:w="2551" w:type="dxa"/>
            <w:noWrap/>
            <w:vAlign w:val="center"/>
            <w:hideMark/>
          </w:tcPr>
          <w:p w:rsidR="00A11767" w:rsidRPr="00726E2E" w:rsidRDefault="0043261F"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抚宁县电视台“</w:t>
            </w:r>
            <w:r w:rsidR="00A11767">
              <w:rPr>
                <w:rFonts w:asciiTheme="minorEastAsia" w:eastAsiaTheme="minorEastAsia" w:hAnsiTheme="minorEastAsia" w:hint="eastAsia"/>
                <w:color w:val="000000"/>
                <w:sz w:val="24"/>
                <w:szCs w:val="24"/>
              </w:rPr>
              <w:t>抚宁县新闻</w:t>
            </w:r>
            <w:r>
              <w:rPr>
                <w:rFonts w:asciiTheme="minorEastAsia" w:eastAsiaTheme="minorEastAsia" w:hAnsiTheme="minorEastAsia" w:hint="eastAsia"/>
                <w:color w:val="000000"/>
                <w:sz w:val="24"/>
                <w:szCs w:val="24"/>
              </w:rPr>
              <w:t>”</w:t>
            </w:r>
          </w:p>
        </w:tc>
        <w:tc>
          <w:tcPr>
            <w:tcW w:w="3827"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“世界读书日 知识惠农家”活动</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22</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20140423</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秦皇岛日报8版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乐享阅读惠生活</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23</w:t>
            </w:r>
          </w:p>
        </w:tc>
        <w:tc>
          <w:tcPr>
            <w:tcW w:w="1276" w:type="dxa"/>
            <w:noWrap/>
            <w:vAlign w:val="center"/>
            <w:hideMark/>
          </w:tcPr>
          <w:p w:rsidR="00A11767"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20140423</w:t>
            </w:r>
          </w:p>
        </w:tc>
        <w:tc>
          <w:tcPr>
            <w:tcW w:w="2551" w:type="dxa"/>
            <w:noWrap/>
            <w:vAlign w:val="center"/>
            <w:hideMark/>
          </w:tcPr>
          <w:p w:rsidR="00A11767" w:rsidRDefault="00A11767" w:rsidP="00A11767">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秦皇岛电视台“今日报道”栏目</w:t>
            </w:r>
          </w:p>
        </w:tc>
        <w:tc>
          <w:tcPr>
            <w:tcW w:w="3827" w:type="dxa"/>
            <w:noWrap/>
            <w:vAlign w:val="center"/>
            <w:hideMark/>
          </w:tcPr>
          <w:p w:rsidR="00A11767" w:rsidRDefault="00A11767" w:rsidP="003F56F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“让图书馆的书早日回家——超期图书违约金免除日”活动</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24</w:t>
            </w:r>
          </w:p>
        </w:tc>
        <w:tc>
          <w:tcPr>
            <w:tcW w:w="1276"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20140424</w:t>
            </w:r>
          </w:p>
        </w:tc>
        <w:tc>
          <w:tcPr>
            <w:tcW w:w="2551" w:type="dxa"/>
            <w:noWrap/>
            <w:vAlign w:val="center"/>
            <w:hideMark/>
          </w:tcPr>
          <w:p w:rsidR="00A11767" w:rsidRPr="00726E2E" w:rsidRDefault="0089098E" w:rsidP="009A7613">
            <w:pPr>
              <w:jc w:val="center"/>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秦皇岛电视台“</w:t>
            </w:r>
            <w:r>
              <w:rPr>
                <w:rFonts w:asciiTheme="minorEastAsia" w:eastAsiaTheme="minorEastAsia" w:hAnsiTheme="minorEastAsia" w:hint="eastAsia"/>
                <w:color w:val="000000"/>
                <w:sz w:val="24"/>
                <w:szCs w:val="24"/>
              </w:rPr>
              <w:t>秦皇岛新闻”栏目</w:t>
            </w:r>
          </w:p>
        </w:tc>
        <w:tc>
          <w:tcPr>
            <w:tcW w:w="3827"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2014全民阅读暨阅读进校园活动启动仪式</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25</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20140424</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秦皇岛日报2版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图片新闻</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26</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20140425</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秦皇岛晚报A4版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图片新闻</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27</w:t>
            </w:r>
          </w:p>
        </w:tc>
        <w:tc>
          <w:tcPr>
            <w:tcW w:w="1276"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20140524</w:t>
            </w:r>
          </w:p>
        </w:tc>
        <w:tc>
          <w:tcPr>
            <w:tcW w:w="2551"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山海关电视台“山海关区新闻”</w:t>
            </w:r>
          </w:p>
        </w:tc>
        <w:tc>
          <w:tcPr>
            <w:tcW w:w="3827"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秦皇岛图书馆服务宣传周系列活动</w:t>
            </w:r>
          </w:p>
        </w:tc>
      </w:tr>
      <w:tr w:rsidR="00A11767" w:rsidRPr="00EB3B02" w:rsidTr="00726E2E">
        <w:trPr>
          <w:trHeight w:val="567"/>
        </w:trPr>
        <w:tc>
          <w:tcPr>
            <w:tcW w:w="993" w:type="dxa"/>
            <w:noWrap/>
            <w:vAlign w:val="center"/>
            <w:hideMark/>
          </w:tcPr>
          <w:p w:rsidR="00A11767" w:rsidRPr="00726E2E" w:rsidRDefault="00A11767" w:rsidP="00540F26">
            <w:pPr>
              <w:adjustRightInd/>
              <w:snapToGrid/>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cs="宋体" w:hint="eastAsia"/>
                <w:color w:val="000000"/>
                <w:sz w:val="24"/>
                <w:szCs w:val="24"/>
              </w:rPr>
              <w:t>28</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20140526</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中国文化报4版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河北让图书走进百姓生活</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29</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20140604</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秦皇岛日报2版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开展读书生活</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30</w:t>
            </w:r>
          </w:p>
        </w:tc>
        <w:tc>
          <w:tcPr>
            <w:tcW w:w="1276"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20140609</w:t>
            </w:r>
          </w:p>
        </w:tc>
        <w:tc>
          <w:tcPr>
            <w:tcW w:w="2551" w:type="dxa"/>
            <w:noWrap/>
            <w:vAlign w:val="center"/>
            <w:hideMark/>
          </w:tcPr>
          <w:p w:rsidR="00A11767" w:rsidRDefault="00A11767" w:rsidP="00614A1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3827" w:type="dxa"/>
            <w:noWrap/>
            <w:vAlign w:val="center"/>
            <w:hideMark/>
          </w:tcPr>
          <w:p w:rsidR="00A11767" w:rsidRPr="00726E2E" w:rsidRDefault="00A11767" w:rsidP="00614A1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31</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20140612</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燕赵都市报A2版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考上大学后他捐出146册盲文书 让更多盲人朋友学有所成</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32</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20140618</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秦皇岛日报2版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高二学生捐赠盲文图书</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33</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20140623</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秦皇岛日报2版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丰富的哥的姐文化生活</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34</w:t>
            </w:r>
          </w:p>
        </w:tc>
        <w:tc>
          <w:tcPr>
            <w:tcW w:w="1276"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20140707</w:t>
            </w:r>
          </w:p>
        </w:tc>
        <w:tc>
          <w:tcPr>
            <w:tcW w:w="2551" w:type="dxa"/>
            <w:noWrap/>
            <w:vAlign w:val="center"/>
            <w:hideMark/>
          </w:tcPr>
          <w:p w:rsidR="00A11767"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3827"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35</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20140710</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秦皇岛晚报A4版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无偿捐赠146册盲文图书 17岁失明少年用行动回报社会</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36</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20140711</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燕赵都市报A2版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为了多彩的梦想不断前行</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37</w:t>
            </w:r>
          </w:p>
        </w:tc>
        <w:tc>
          <w:tcPr>
            <w:tcW w:w="1276"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20140728</w:t>
            </w:r>
          </w:p>
        </w:tc>
        <w:tc>
          <w:tcPr>
            <w:tcW w:w="2551" w:type="dxa"/>
            <w:noWrap/>
            <w:vAlign w:val="center"/>
            <w:hideMark/>
          </w:tcPr>
          <w:p w:rsidR="00A11767"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3827"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38</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20140807</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秦皇岛日报3版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图片新闻</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39</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20140811</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秦皇岛日报8版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市图书馆分馆落户南娱景区</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40</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20140812</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秦皇岛晚报A4版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全国“肢残人活动日”肢残人士体验公共场所无障碍设施</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41</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20140812</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秦皇岛日报8版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图片新闻</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42</w:t>
            </w:r>
          </w:p>
        </w:tc>
        <w:tc>
          <w:tcPr>
            <w:tcW w:w="1276"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20140815</w:t>
            </w:r>
          </w:p>
        </w:tc>
        <w:tc>
          <w:tcPr>
            <w:tcW w:w="2551" w:type="dxa"/>
            <w:noWrap/>
            <w:vAlign w:val="center"/>
            <w:hideMark/>
          </w:tcPr>
          <w:p w:rsidR="00A11767" w:rsidRPr="00726E2E" w:rsidRDefault="00A11767" w:rsidP="0043261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秦皇岛电视台“今日报道”栏目</w:t>
            </w:r>
          </w:p>
        </w:tc>
        <w:tc>
          <w:tcPr>
            <w:tcW w:w="3827"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“读书乐道 梦想飞扬”书博会阅读推广</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43</w:t>
            </w:r>
          </w:p>
        </w:tc>
        <w:tc>
          <w:tcPr>
            <w:tcW w:w="1276"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20140815</w:t>
            </w:r>
          </w:p>
        </w:tc>
        <w:tc>
          <w:tcPr>
            <w:tcW w:w="2551" w:type="dxa"/>
            <w:noWrap/>
            <w:vAlign w:val="center"/>
            <w:hideMark/>
          </w:tcPr>
          <w:p w:rsidR="00A11767" w:rsidRPr="00726E2E" w:rsidRDefault="0089098E" w:rsidP="00540F26">
            <w:pPr>
              <w:jc w:val="center"/>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秦皇岛电视台“</w:t>
            </w:r>
            <w:r>
              <w:rPr>
                <w:rFonts w:asciiTheme="minorEastAsia" w:eastAsiaTheme="minorEastAsia" w:hAnsiTheme="minorEastAsia" w:hint="eastAsia"/>
                <w:color w:val="000000"/>
                <w:sz w:val="24"/>
                <w:szCs w:val="24"/>
              </w:rPr>
              <w:t>秦皇岛新闻”栏目</w:t>
            </w:r>
          </w:p>
        </w:tc>
        <w:tc>
          <w:tcPr>
            <w:tcW w:w="3827"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“读书乐道 梦想飞扬”书博会阅读推广</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44</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20140818</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秦皇岛日报8版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读书乐道 梦想飞扬</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45</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20140820</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秦皇岛晚报A2版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传递读书之悦 打造书香之城</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46</w:t>
            </w:r>
          </w:p>
        </w:tc>
        <w:tc>
          <w:tcPr>
            <w:tcW w:w="1276"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20140918</w:t>
            </w:r>
          </w:p>
        </w:tc>
        <w:tc>
          <w:tcPr>
            <w:tcW w:w="2551" w:type="dxa"/>
            <w:noWrap/>
            <w:vAlign w:val="center"/>
            <w:hideMark/>
          </w:tcPr>
          <w:p w:rsidR="00A11767" w:rsidRPr="00726E2E" w:rsidRDefault="0043261F"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秦皇岛电视台“今日报道”栏目</w:t>
            </w:r>
          </w:p>
        </w:tc>
        <w:tc>
          <w:tcPr>
            <w:tcW w:w="3827"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“绽放生命 共享阳光”盲人乒乓球联谊赛</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47</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20140919</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秦皇岛日报1版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图片新闻</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48</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20140919</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秦皇岛晚报A5版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市残疾人文化活动周启帷</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49</w:t>
            </w:r>
          </w:p>
        </w:tc>
        <w:tc>
          <w:tcPr>
            <w:tcW w:w="1276"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20140929</w:t>
            </w:r>
          </w:p>
        </w:tc>
        <w:tc>
          <w:tcPr>
            <w:tcW w:w="2551" w:type="dxa"/>
            <w:noWrap/>
            <w:vAlign w:val="center"/>
            <w:hideMark/>
          </w:tcPr>
          <w:p w:rsidR="00A11767"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3827"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50</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20141008</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秦皇岛晚报A2版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假日品书香</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51</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20141013</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秦皇岛日报3版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图片新闻</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52</w:t>
            </w:r>
          </w:p>
        </w:tc>
        <w:tc>
          <w:tcPr>
            <w:tcW w:w="1276"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20141027</w:t>
            </w:r>
          </w:p>
        </w:tc>
        <w:tc>
          <w:tcPr>
            <w:tcW w:w="2551" w:type="dxa"/>
            <w:noWrap/>
            <w:vAlign w:val="center"/>
            <w:hideMark/>
          </w:tcPr>
          <w:p w:rsidR="00A11767"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3827" w:type="dxa"/>
            <w:noWrap/>
            <w:vAlign w:val="center"/>
            <w:hideMark/>
          </w:tcPr>
          <w:p w:rsidR="00A11767" w:rsidRPr="00726E2E" w:rsidRDefault="00A11767" w:rsidP="00540F2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A11767" w:rsidRPr="00EB3B02" w:rsidTr="00726E2E">
        <w:trPr>
          <w:trHeight w:val="567"/>
        </w:trPr>
        <w:tc>
          <w:tcPr>
            <w:tcW w:w="993" w:type="dxa"/>
            <w:noWrap/>
            <w:vAlign w:val="center"/>
            <w:hideMark/>
          </w:tcPr>
          <w:p w:rsidR="00A11767" w:rsidRPr="00C64C84" w:rsidRDefault="00A11767" w:rsidP="00540F2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53</w:t>
            </w:r>
          </w:p>
        </w:tc>
        <w:tc>
          <w:tcPr>
            <w:tcW w:w="1276"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20141111</w:t>
            </w:r>
          </w:p>
        </w:tc>
        <w:tc>
          <w:tcPr>
            <w:tcW w:w="2551"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秦皇岛日报1版</w:t>
            </w:r>
          </w:p>
        </w:tc>
        <w:tc>
          <w:tcPr>
            <w:tcW w:w="3827" w:type="dxa"/>
            <w:noWrap/>
            <w:vAlign w:val="center"/>
            <w:hideMark/>
          </w:tcPr>
          <w:p w:rsidR="00A11767" w:rsidRPr="00726E2E" w:rsidRDefault="00A11767" w:rsidP="00540F26">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市图书馆被评为全国“全民阅读先进单位”</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54</w:t>
            </w:r>
          </w:p>
        </w:tc>
        <w:tc>
          <w:tcPr>
            <w:tcW w:w="1276"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20141120</w:t>
            </w:r>
          </w:p>
        </w:tc>
        <w:tc>
          <w:tcPr>
            <w:tcW w:w="2551" w:type="dxa"/>
            <w:noWrap/>
            <w:vAlign w:val="center"/>
            <w:hideMark/>
          </w:tcPr>
          <w:p w:rsidR="00A11767" w:rsidRPr="00726E2E" w:rsidRDefault="0043261F"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秦皇岛电视台“今日报道”栏目</w:t>
            </w:r>
          </w:p>
        </w:tc>
        <w:tc>
          <w:tcPr>
            <w:tcW w:w="3827"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臻鼎科技分馆开馆</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55</w:t>
            </w:r>
          </w:p>
        </w:tc>
        <w:tc>
          <w:tcPr>
            <w:tcW w:w="1276" w:type="dxa"/>
            <w:noWrap/>
            <w:vAlign w:val="center"/>
            <w:hideMark/>
          </w:tcPr>
          <w:p w:rsidR="00A11767" w:rsidRPr="00726E2E" w:rsidRDefault="00A11767" w:rsidP="00614A1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20141120</w:t>
            </w:r>
          </w:p>
        </w:tc>
        <w:tc>
          <w:tcPr>
            <w:tcW w:w="2551" w:type="dxa"/>
            <w:noWrap/>
            <w:vAlign w:val="center"/>
            <w:hideMark/>
          </w:tcPr>
          <w:p w:rsidR="00A11767" w:rsidRPr="00726E2E" w:rsidRDefault="0089098E" w:rsidP="00614A1C">
            <w:pPr>
              <w:jc w:val="center"/>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秦皇岛电视台“</w:t>
            </w:r>
            <w:r>
              <w:rPr>
                <w:rFonts w:asciiTheme="minorEastAsia" w:eastAsiaTheme="minorEastAsia" w:hAnsiTheme="minorEastAsia" w:hint="eastAsia"/>
                <w:color w:val="000000"/>
                <w:sz w:val="24"/>
                <w:szCs w:val="24"/>
              </w:rPr>
              <w:t>秦皇岛新闻”栏目</w:t>
            </w:r>
          </w:p>
        </w:tc>
        <w:tc>
          <w:tcPr>
            <w:tcW w:w="3827" w:type="dxa"/>
            <w:noWrap/>
            <w:vAlign w:val="center"/>
            <w:hideMark/>
          </w:tcPr>
          <w:p w:rsidR="00A11767" w:rsidRPr="00726E2E" w:rsidRDefault="00A11767" w:rsidP="00614A1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臻鼎科技分馆开馆</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56</w:t>
            </w:r>
          </w:p>
        </w:tc>
        <w:tc>
          <w:tcPr>
            <w:tcW w:w="1276" w:type="dxa"/>
            <w:noWrap/>
            <w:vAlign w:val="center"/>
            <w:hideMark/>
          </w:tcPr>
          <w:p w:rsidR="00A11767" w:rsidRPr="00726E2E" w:rsidRDefault="00A11767" w:rsidP="00614A1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20141120</w:t>
            </w:r>
          </w:p>
        </w:tc>
        <w:tc>
          <w:tcPr>
            <w:tcW w:w="2551" w:type="dxa"/>
            <w:noWrap/>
            <w:vAlign w:val="center"/>
            <w:hideMark/>
          </w:tcPr>
          <w:p w:rsidR="00A11767" w:rsidRPr="00726E2E" w:rsidRDefault="00A11767" w:rsidP="00614A1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开发区</w:t>
            </w:r>
            <w:r w:rsidR="0089098E">
              <w:rPr>
                <w:rFonts w:asciiTheme="minorEastAsia" w:eastAsiaTheme="minorEastAsia" w:hAnsiTheme="minorEastAsia" w:hint="eastAsia"/>
                <w:color w:val="000000"/>
                <w:sz w:val="24"/>
                <w:szCs w:val="24"/>
              </w:rPr>
              <w:t>电视台</w:t>
            </w:r>
            <w:r>
              <w:rPr>
                <w:rFonts w:asciiTheme="minorEastAsia" w:eastAsiaTheme="minorEastAsia" w:hAnsiTheme="minorEastAsia" w:hint="eastAsia"/>
                <w:color w:val="000000"/>
                <w:sz w:val="24"/>
                <w:szCs w:val="24"/>
              </w:rPr>
              <w:t>新闻</w:t>
            </w:r>
          </w:p>
        </w:tc>
        <w:tc>
          <w:tcPr>
            <w:tcW w:w="3827" w:type="dxa"/>
            <w:noWrap/>
            <w:vAlign w:val="center"/>
            <w:hideMark/>
          </w:tcPr>
          <w:p w:rsidR="00A11767" w:rsidRPr="00726E2E" w:rsidRDefault="00A11767" w:rsidP="00614A1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臻鼎科技分馆开馆</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57</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20141121</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秦皇岛晚报A2版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我市首个打工者图书馆开放</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58</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20141121</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秦皇岛日报2版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我市首家打工者图书馆正式开馆</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59</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20141122</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河北工人报01版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秦皇岛首家打工者图书馆开馆</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60</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20141123</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秦皇岛日报1版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打工者有了身边图书馆</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61</w:t>
            </w:r>
          </w:p>
        </w:tc>
        <w:tc>
          <w:tcPr>
            <w:tcW w:w="1276" w:type="dxa"/>
            <w:noWrap/>
            <w:vAlign w:val="center"/>
            <w:hideMark/>
          </w:tcPr>
          <w:p w:rsidR="00A11767" w:rsidRPr="00726E2E" w:rsidRDefault="00A11767" w:rsidP="009A761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20141201</w:t>
            </w:r>
          </w:p>
        </w:tc>
        <w:tc>
          <w:tcPr>
            <w:tcW w:w="2551" w:type="dxa"/>
            <w:noWrap/>
            <w:vAlign w:val="center"/>
            <w:hideMark/>
          </w:tcPr>
          <w:p w:rsidR="00A11767" w:rsidRDefault="00A11767" w:rsidP="00614A1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3827" w:type="dxa"/>
            <w:noWrap/>
            <w:vAlign w:val="center"/>
            <w:hideMark/>
          </w:tcPr>
          <w:p w:rsidR="00A11767" w:rsidRPr="00726E2E" w:rsidRDefault="00A11767" w:rsidP="00614A1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62</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20141203</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秦皇岛日报1版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市图书馆被授予全国盲人阅读推广优秀单位</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63</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20141204</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秦皇岛晚报B15版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亲子阅读讲座</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64</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20141204</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秦皇岛晚报A3版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市图书馆被授予全国盲人阅读推广优秀单位</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65</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20141205</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燕赵都市报A3版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秦皇岛市图书馆开通借阅短信提醒服务</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66</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20141211</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秦皇岛日报2版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市图书馆开通借阅短信提醒服务</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67</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20141216</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秦皇岛日报8版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全市民主评议参评单位政风行风建设成果展示</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68</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20141217</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秦皇岛晚报A3版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本周六“故宫大讲堂”讲述明代玉器</w:t>
            </w:r>
          </w:p>
        </w:tc>
      </w:tr>
      <w:tr w:rsidR="00A11767" w:rsidRPr="00EB3B02" w:rsidTr="00726E2E">
        <w:trPr>
          <w:trHeight w:val="567"/>
        </w:trPr>
        <w:tc>
          <w:tcPr>
            <w:tcW w:w="993" w:type="dxa"/>
            <w:noWrap/>
            <w:vAlign w:val="center"/>
            <w:hideMark/>
          </w:tcPr>
          <w:p w:rsidR="00A11767" w:rsidRPr="00C64C84" w:rsidRDefault="00A11767" w:rsidP="00614A1C">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69</w:t>
            </w:r>
          </w:p>
        </w:tc>
        <w:tc>
          <w:tcPr>
            <w:tcW w:w="1276"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20141219</w:t>
            </w:r>
          </w:p>
        </w:tc>
        <w:tc>
          <w:tcPr>
            <w:tcW w:w="2551"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图书馆报A6版</w:t>
            </w:r>
          </w:p>
        </w:tc>
        <w:tc>
          <w:tcPr>
            <w:tcW w:w="3827" w:type="dxa"/>
            <w:noWrap/>
            <w:vAlign w:val="center"/>
            <w:hideMark/>
          </w:tcPr>
          <w:p w:rsidR="00A11767" w:rsidRPr="00726E2E" w:rsidRDefault="00A11767" w:rsidP="009A7613">
            <w:pPr>
              <w:jc w:val="center"/>
              <w:rPr>
                <w:rFonts w:asciiTheme="minorEastAsia" w:eastAsiaTheme="minorEastAsia" w:hAnsiTheme="minorEastAsia" w:cs="宋体"/>
                <w:color w:val="000000"/>
                <w:sz w:val="24"/>
                <w:szCs w:val="24"/>
              </w:rPr>
            </w:pPr>
            <w:r w:rsidRPr="00726E2E">
              <w:rPr>
                <w:rFonts w:asciiTheme="minorEastAsia" w:eastAsiaTheme="minorEastAsia" w:hAnsiTheme="minorEastAsia" w:hint="eastAsia"/>
                <w:color w:val="000000"/>
                <w:sz w:val="24"/>
                <w:szCs w:val="24"/>
              </w:rPr>
              <w:t>秦皇岛图书馆：短信小服务解决超期大难题</w:t>
            </w:r>
          </w:p>
        </w:tc>
      </w:tr>
    </w:tbl>
    <w:p w:rsidR="0092436C" w:rsidRDefault="0092436C" w:rsidP="005A2AE0">
      <w:pPr>
        <w:spacing w:after="0"/>
        <w:rPr>
          <w:rFonts w:asciiTheme="minorEastAsia" w:eastAsiaTheme="minorEastAsia" w:hAnsiTheme="minorEastAsia"/>
          <w:b/>
          <w:sz w:val="28"/>
          <w:szCs w:val="28"/>
        </w:rPr>
      </w:pPr>
    </w:p>
    <w:p w:rsidR="00146332" w:rsidRPr="00A003F8" w:rsidRDefault="0043261F" w:rsidP="001F552F">
      <w:pPr>
        <w:pStyle w:val="a5"/>
        <w:numPr>
          <w:ilvl w:val="0"/>
          <w:numId w:val="2"/>
        </w:numPr>
        <w:spacing w:after="0" w:line="360" w:lineRule="auto"/>
        <w:ind w:left="448" w:firstLineChars="0" w:hanging="448"/>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秦皇岛图书馆网站</w:t>
      </w:r>
      <w:r w:rsidR="00146332" w:rsidRPr="00A003F8">
        <w:rPr>
          <w:rFonts w:asciiTheme="minorEastAsia" w:eastAsiaTheme="minorEastAsia" w:hAnsiTheme="minorEastAsia" w:hint="eastAsia"/>
          <w:b/>
          <w:sz w:val="44"/>
          <w:szCs w:val="44"/>
        </w:rPr>
        <w:t>信息</w:t>
      </w:r>
      <w:r w:rsidR="0089098E">
        <w:rPr>
          <w:rFonts w:asciiTheme="minorEastAsia" w:eastAsiaTheme="minorEastAsia" w:hAnsiTheme="minorEastAsia" w:hint="eastAsia"/>
          <w:b/>
          <w:sz w:val="44"/>
          <w:szCs w:val="44"/>
        </w:rPr>
        <w:t>一览表</w:t>
      </w:r>
    </w:p>
    <w:tbl>
      <w:tblPr>
        <w:tblW w:w="5137" w:type="pct"/>
        <w:tblLayout w:type="fixed"/>
        <w:tblCellMar>
          <w:top w:w="15" w:type="dxa"/>
          <w:bottom w:w="15" w:type="dxa"/>
        </w:tblCellMar>
        <w:tblLook w:val="04A0"/>
      </w:tblPr>
      <w:tblGrid>
        <w:gridCol w:w="949"/>
        <w:gridCol w:w="1685"/>
        <w:gridCol w:w="6122"/>
      </w:tblGrid>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257A72" w:rsidRDefault="0043261F" w:rsidP="00614A1C">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序号</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257A72" w:rsidRDefault="0043261F" w:rsidP="00614A1C">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时间</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257A72" w:rsidRDefault="0043261F" w:rsidP="00614A1C">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新闻标题</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1</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C86217">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01</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02</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2014年01月公益讲座安排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1/15</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春节期间开馆时间安排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3</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C86217">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01</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16</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图书馆人送温暖 福利院里贺新春——寒冬送暖 真爱同行</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4</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1/16</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新春祝福进军营 慰问书刊献官兵</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5</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C86217">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01</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28</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2014年2月公益讲座安排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6</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2/11</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秦皇岛图书馆第28届（2014）元宵谜会</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7</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C86217">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02</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17</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秦皇岛图书馆举行第28届元宵灯谜会——迎佳节、猜灯谜、闹新春</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8</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C86217">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02</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25</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2014年03月公益讲座安排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lastRenderedPageBreak/>
              <w:t>9</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3/</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图书馆党的群众路线教育实践活动（一）——秦皇岛图书馆党支部召开党的群众路线教育实践活动动员大会</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10</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3/</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“雷锋—永远的榜样”活动安排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11</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3/26</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图书馆党支部召开党的群众路线教育实践活动工作安排会</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12</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3/26</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秦皇岛图书馆领导班子赴一线部室调研</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13</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3/31</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2014年4月公益讲座安排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14</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C86217">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04</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02</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2014年少儿经典诵读比赛活动通知</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15</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9</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文广新局党的群众路线教育实践活动督导组到我馆检查工作</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16</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9</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以史为鉴，力戒“四风”——秦皇岛图书馆党支部组织党员干部参观甲申史鉴馆</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17</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9</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秦皇岛图书馆召开党的群众路线教育实践活动读者意见征集座谈会</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18</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4/15</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秦图邀请文史专家讲解山海关甲申之战——以史为鉴、警钟常鸣</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19</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4/21</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世界读书日 真人图书进军营</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4/24</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“世界读书日 知识惠农家”</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21</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4/24</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迎接世界读书日 秦图书香伴爱传</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22</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4/24</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2014年“世界读书日”系列活动安排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23</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4/27</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2014年燕赵少年读书系列活动阅读推荐书目</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24</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4/27</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2014年5月公益讲座安排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25</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4/27</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2014年燕赵少年读书系列活动阅读推荐书目</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26</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4/29</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传承经典 放飞梦想</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27</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4/29</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2014年经典诵读比赛决赛名单</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28</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5/</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8</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图书馆党支部慰问抗战老同志</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29</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5/15</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市妇联主席到市图书馆视察指导妇女工作</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30</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5/27</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2014年图书馆服务宣传周活动安排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lastRenderedPageBreak/>
              <w:t>31</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6/</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3</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2014年6月公益讲座安排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32</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6/</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3</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市图书馆积极扶持民办乡村图书馆</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33</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6/</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3</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“端午飘香溢港城”</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34</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6/</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3</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“品读乡情乡味 爱我大美燕赵”</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35</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6/10</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盲童捐书显真情 感恩社会献爱心</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36</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6/11</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2014年度“燕赵少年读书系列活动”的通知</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37</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6/29</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河北省公共图书馆参考咨询业务培训班在秦皇岛圆满结束</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38</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7/</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2</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市馆开通“贝贝国学”启蒙教育数据库</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39</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7/</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2</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2014年7月公益讲座安排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40</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7/15</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秦皇岛图书馆出租汽车司机图书流动站落户北戴河北运出租汽车服务中心</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41</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7/29</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秦皇岛图书馆2014年8月公益讲座安排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42</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8/</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5</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秦皇岛图书馆青少年暑期活动安排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43</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8/</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5</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“秦图讲座”暑期小学堂开讲了</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44</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C86217">
            <w:pPr>
              <w:adjustRightInd/>
              <w:snapToGrid/>
              <w:spacing w:after="0"/>
              <w:jc w:val="center"/>
              <w:rPr>
                <w:rFonts w:ascii="宋体" w:eastAsia="宋体" w:hAnsi="宋体" w:cs="宋体"/>
                <w:color w:val="000000"/>
                <w:sz w:val="24"/>
                <w:szCs w:val="24"/>
              </w:rPr>
            </w:pPr>
            <w:r>
              <w:rPr>
                <w:rFonts w:ascii="宋体" w:eastAsia="宋体" w:hAnsi="宋体" w:cs="宋体" w:hint="eastAsia"/>
                <w:color w:val="000000"/>
                <w:sz w:val="24"/>
                <w:szCs w:val="24"/>
              </w:rPr>
              <w:t>2</w:t>
            </w:r>
            <w:r w:rsidRPr="004D7BDD">
              <w:rPr>
                <w:rFonts w:ascii="宋体" w:eastAsia="宋体" w:hAnsi="宋体" w:cs="宋体" w:hint="eastAsia"/>
                <w:color w:val="000000"/>
                <w:sz w:val="24"/>
                <w:szCs w:val="24"/>
              </w:rPr>
              <w:t>014</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08</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10</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市图书馆在南戴河国际娱乐中心建立开馆</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45</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C86217">
            <w:pPr>
              <w:adjustRightInd/>
              <w:snapToGrid/>
              <w:spacing w:after="0"/>
              <w:jc w:val="center"/>
              <w:rPr>
                <w:rFonts w:ascii="宋体" w:eastAsia="宋体" w:hAnsi="宋体" w:cs="宋体"/>
                <w:color w:val="000000"/>
                <w:sz w:val="24"/>
                <w:szCs w:val="24"/>
              </w:rPr>
            </w:pPr>
            <w:r>
              <w:rPr>
                <w:rFonts w:ascii="宋体" w:eastAsia="宋体" w:hAnsi="宋体" w:cs="宋体" w:hint="eastAsia"/>
                <w:color w:val="000000"/>
                <w:sz w:val="24"/>
                <w:szCs w:val="24"/>
              </w:rPr>
              <w:t>2</w:t>
            </w:r>
            <w:r w:rsidRPr="004D7BDD">
              <w:rPr>
                <w:rFonts w:ascii="宋体" w:eastAsia="宋体" w:hAnsi="宋体" w:cs="宋体" w:hint="eastAsia"/>
                <w:color w:val="000000"/>
                <w:sz w:val="24"/>
                <w:szCs w:val="24"/>
              </w:rPr>
              <w:t>014</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08</w:t>
            </w:r>
            <w:r>
              <w:rPr>
                <w:rFonts w:ascii="宋体" w:eastAsia="宋体" w:hAnsi="宋体" w:cs="宋体" w:hint="eastAsia"/>
                <w:color w:val="000000"/>
                <w:sz w:val="24"/>
                <w:szCs w:val="24"/>
              </w:rPr>
              <w:t>/</w:t>
            </w:r>
            <w:r w:rsidRPr="004D7BDD">
              <w:rPr>
                <w:rFonts w:ascii="宋体" w:eastAsia="宋体" w:hAnsi="宋体" w:cs="宋体" w:hint="eastAsia"/>
                <w:color w:val="000000"/>
                <w:sz w:val="24"/>
                <w:szCs w:val="24"/>
              </w:rPr>
              <w:t>10</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关注燃气安全 共建和谐港城</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46</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8/26</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阅读推广走进书博会</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47</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9/</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1</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秦皇岛图书馆征集地方文献资料启事</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48</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9/</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1</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2014年9月公益讲座安排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49</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9/11</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秦皇岛图书馆暑期活动精彩纷呈</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50</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9/16</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我市县区图书馆暑期服务工作交流会在昌黎县图书馆召开</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51</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9/17</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关于组织开展“燕赵长河星光—河北历史文化知识竞答”活动的通知</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52</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9/22</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秦皇岛市首届盲人乒乓球联谊赛在市图书馆举行</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lastRenderedPageBreak/>
              <w:t>53</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9/26</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秦皇岛图书馆十一开馆通知</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54</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9/28</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2014年10月公益讲座安排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55</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2014/10/27</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故宫大讲堂</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56</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2014/10/27</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2014年11月公益讲座安排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57</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2014/10/29</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市学会组织县区馆长参加2014年中国图书馆年会</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58</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2014/11/17</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秦皇岛图书馆蝉联全国“全民阅读先进单位”奖</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59</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2014/11/24</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秦皇岛图书馆臻鼎科技分馆开馆</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60</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2014/11/26</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秦皇岛图书馆喜获“全国盲人阅读推广优秀单位”称号</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61</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2014/12/</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1</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2014年12月公益讲座安排</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62</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2014/12/</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5</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打破阅读障碍 畅享美好生活</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63</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2014/12/</w:t>
            </w:r>
            <w:r>
              <w:rPr>
                <w:rFonts w:ascii="宋体" w:eastAsia="宋体" w:hAnsi="宋体" w:cs="宋体" w:hint="eastAsia"/>
                <w:color w:val="000000"/>
                <w:sz w:val="24"/>
                <w:szCs w:val="24"/>
              </w:rPr>
              <w:t>0</w:t>
            </w:r>
            <w:r w:rsidRPr="004D7BDD">
              <w:rPr>
                <w:rFonts w:ascii="宋体" w:eastAsia="宋体" w:hAnsi="宋体" w:cs="宋体" w:hint="eastAsia"/>
                <w:color w:val="000000"/>
                <w:sz w:val="24"/>
                <w:szCs w:val="24"/>
              </w:rPr>
              <w:t>5</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军地共建 文化拥军</w:t>
            </w:r>
          </w:p>
        </w:tc>
      </w:tr>
      <w:tr w:rsidR="0043261F" w:rsidRPr="004D7BDD" w:rsidTr="00D23774">
        <w:trPr>
          <w:trHeight w:val="567"/>
        </w:trPr>
        <w:tc>
          <w:tcPr>
            <w:tcW w:w="54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64</w:t>
            </w:r>
          </w:p>
        </w:tc>
        <w:tc>
          <w:tcPr>
            <w:tcW w:w="962"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2014/12/15</w:t>
            </w:r>
          </w:p>
        </w:tc>
        <w:tc>
          <w:tcPr>
            <w:tcW w:w="3496" w:type="pct"/>
            <w:tcBorders>
              <w:top w:val="single" w:sz="4" w:space="0" w:color="000000"/>
              <w:left w:val="single" w:sz="4" w:space="0" w:color="000000"/>
              <w:bottom w:val="single" w:sz="4" w:space="0" w:color="000000"/>
              <w:right w:val="single" w:sz="4" w:space="0" w:color="000000"/>
            </w:tcBorders>
            <w:vAlign w:val="center"/>
            <w:hideMark/>
          </w:tcPr>
          <w:p w:rsidR="0043261F" w:rsidRPr="004D7BDD" w:rsidRDefault="0043261F" w:rsidP="004D7BDD">
            <w:pPr>
              <w:adjustRightInd/>
              <w:snapToGrid/>
              <w:spacing w:after="0"/>
              <w:jc w:val="center"/>
              <w:rPr>
                <w:rFonts w:ascii="宋体" w:eastAsia="宋体" w:hAnsi="宋体" w:cs="宋体"/>
                <w:color w:val="000000"/>
                <w:sz w:val="24"/>
                <w:szCs w:val="24"/>
              </w:rPr>
            </w:pPr>
            <w:r w:rsidRPr="004D7BDD">
              <w:rPr>
                <w:rFonts w:ascii="宋体" w:eastAsia="宋体" w:hAnsi="宋体" w:cs="宋体" w:hint="eastAsia"/>
                <w:color w:val="000000"/>
                <w:sz w:val="24"/>
                <w:szCs w:val="24"/>
              </w:rPr>
              <w:t>志愿服务暖人心</w:t>
            </w:r>
          </w:p>
        </w:tc>
      </w:tr>
    </w:tbl>
    <w:p w:rsidR="00A003F8" w:rsidRPr="00A003F8" w:rsidRDefault="00A003F8" w:rsidP="00A003F8">
      <w:pPr>
        <w:spacing w:after="0"/>
        <w:rPr>
          <w:rFonts w:asciiTheme="minorEastAsia" w:eastAsiaTheme="minorEastAsia" w:hAnsiTheme="minorEastAsia"/>
          <w:b/>
          <w:sz w:val="44"/>
          <w:szCs w:val="44"/>
        </w:rPr>
      </w:pPr>
    </w:p>
    <w:sectPr w:rsidR="00A003F8" w:rsidRPr="00A003F8" w:rsidSect="0040714F">
      <w:footerReference w:type="default" r:id="rId11"/>
      <w:pgSz w:w="11906" w:h="16838"/>
      <w:pgMar w:top="1440" w:right="1800" w:bottom="1440" w:left="1800" w:header="708" w:footer="708"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DB3" w:rsidRDefault="00BD3DB3" w:rsidP="004A395A">
      <w:pPr>
        <w:spacing w:after="0"/>
      </w:pPr>
      <w:r>
        <w:separator/>
      </w:r>
    </w:p>
  </w:endnote>
  <w:endnote w:type="continuationSeparator" w:id="0">
    <w:p w:rsidR="00BD3DB3" w:rsidRDefault="00BD3DB3" w:rsidP="004A39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26" w:rsidRDefault="00540F26">
    <w:pPr>
      <w:pStyle w:val="a4"/>
      <w:jc w:val="center"/>
    </w:pPr>
  </w:p>
  <w:p w:rsidR="00540F26" w:rsidRDefault="00540F2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1423"/>
      <w:docPartObj>
        <w:docPartGallery w:val="Page Numbers (Bottom of Page)"/>
        <w:docPartUnique/>
      </w:docPartObj>
    </w:sdtPr>
    <w:sdtContent>
      <w:p w:rsidR="00540F26" w:rsidRDefault="00540F26">
        <w:pPr>
          <w:pStyle w:val="a4"/>
          <w:jc w:val="center"/>
        </w:pPr>
        <w:fldSimple w:instr=" PAGE   \* MERGEFORMAT ">
          <w:r w:rsidR="00D23774" w:rsidRPr="00D23774">
            <w:rPr>
              <w:noProof/>
              <w:lang w:val="zh-CN"/>
            </w:rPr>
            <w:t>-</w:t>
          </w:r>
          <w:r w:rsidR="00D23774">
            <w:rPr>
              <w:noProof/>
            </w:rPr>
            <w:t xml:space="preserve"> 42 -</w:t>
          </w:r>
        </w:fldSimple>
      </w:p>
    </w:sdtContent>
  </w:sdt>
  <w:p w:rsidR="00540F26" w:rsidRDefault="00540F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DB3" w:rsidRDefault="00BD3DB3" w:rsidP="004A395A">
      <w:pPr>
        <w:spacing w:after="0"/>
      </w:pPr>
      <w:r>
        <w:separator/>
      </w:r>
    </w:p>
  </w:footnote>
  <w:footnote w:type="continuationSeparator" w:id="0">
    <w:p w:rsidR="00BD3DB3" w:rsidRDefault="00BD3DB3" w:rsidP="004A395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2069"/>
    <w:multiLevelType w:val="hybridMultilevel"/>
    <w:tmpl w:val="95EE7748"/>
    <w:lvl w:ilvl="0" w:tplc="28C42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201E81"/>
    <w:multiLevelType w:val="hybridMultilevel"/>
    <w:tmpl w:val="774C44D0"/>
    <w:lvl w:ilvl="0" w:tplc="A0AC616A">
      <w:start w:val="1"/>
      <w:numFmt w:val="japaneseCounting"/>
      <w:lvlText w:val="%1、"/>
      <w:lvlJc w:val="left"/>
      <w:pPr>
        <w:ind w:left="720" w:hanging="720"/>
      </w:pPr>
      <w:rPr>
        <w:rFonts w:ascii="Tahoma" w:hAnsi="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080164"/>
    <w:multiLevelType w:val="hybridMultilevel"/>
    <w:tmpl w:val="A86A9ECA"/>
    <w:lvl w:ilvl="0" w:tplc="8EAE353C">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644642"/>
    <w:multiLevelType w:val="hybridMultilevel"/>
    <w:tmpl w:val="EDD821EA"/>
    <w:lvl w:ilvl="0" w:tplc="66C88E24">
      <w:start w:val="1"/>
      <w:numFmt w:val="japaneseCounting"/>
      <w:lvlText w:val="%1、"/>
      <w:lvlJc w:val="left"/>
      <w:pPr>
        <w:ind w:left="450" w:hanging="45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400B53"/>
    <w:multiLevelType w:val="hybridMultilevel"/>
    <w:tmpl w:val="C69CEFA4"/>
    <w:lvl w:ilvl="0" w:tplc="A662AE9A">
      <w:start w:val="7"/>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71686033"/>
    <w:multiLevelType w:val="hybridMultilevel"/>
    <w:tmpl w:val="FF90BD18"/>
    <w:lvl w:ilvl="0" w:tplc="C24A369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AF23A3"/>
    <w:multiLevelType w:val="hybridMultilevel"/>
    <w:tmpl w:val="C5DE6AE0"/>
    <w:lvl w:ilvl="0" w:tplc="8E5C014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1871B9"/>
    <w:multiLevelType w:val="hybridMultilevel"/>
    <w:tmpl w:val="B1EA0E36"/>
    <w:lvl w:ilvl="0" w:tplc="B46E4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635A8C"/>
    <w:multiLevelType w:val="hybridMultilevel"/>
    <w:tmpl w:val="CB88AA0E"/>
    <w:lvl w:ilvl="0" w:tplc="936C17BC">
      <w:start w:val="1"/>
      <w:numFmt w:val="japaneseCounting"/>
      <w:lvlText w:val="%1、"/>
      <w:lvlJc w:val="left"/>
      <w:pPr>
        <w:ind w:left="1275" w:hanging="720"/>
      </w:pPr>
      <w:rPr>
        <w:rFonts w:hint="default"/>
        <w:b/>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
  </w:num>
  <w:num w:numId="2">
    <w:abstractNumId w:val="3"/>
  </w:num>
  <w:num w:numId="3">
    <w:abstractNumId w:val="6"/>
  </w:num>
  <w:num w:numId="4">
    <w:abstractNumId w:val="7"/>
  </w:num>
  <w:num w:numId="5">
    <w:abstractNumId w:val="8"/>
  </w:num>
  <w:num w:numId="6">
    <w:abstractNumId w:val="2"/>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0"/>
  <w:characterSpacingControl w:val="doNotCompress"/>
  <w:hdrShapeDefaults>
    <o:shapedefaults v:ext="edit" spidmax="125954"/>
  </w:hdrShapeDefaults>
  <w:footnotePr>
    <w:footnote w:id="-1"/>
    <w:footnote w:id="0"/>
  </w:footnotePr>
  <w:endnotePr>
    <w:endnote w:id="-1"/>
    <w:endnote w:id="0"/>
  </w:endnotePr>
  <w:compat>
    <w:useFELayout/>
  </w:compat>
  <w:rsids>
    <w:rsidRoot w:val="00D31D50"/>
    <w:rsid w:val="000033A5"/>
    <w:rsid w:val="00007516"/>
    <w:rsid w:val="0001495A"/>
    <w:rsid w:val="000201BD"/>
    <w:rsid w:val="00020933"/>
    <w:rsid w:val="00027C77"/>
    <w:rsid w:val="000422F6"/>
    <w:rsid w:val="00045263"/>
    <w:rsid w:val="000525AE"/>
    <w:rsid w:val="00063FD2"/>
    <w:rsid w:val="00066449"/>
    <w:rsid w:val="00072723"/>
    <w:rsid w:val="00077FE7"/>
    <w:rsid w:val="00081D16"/>
    <w:rsid w:val="000834A1"/>
    <w:rsid w:val="00083AF6"/>
    <w:rsid w:val="00087161"/>
    <w:rsid w:val="000873B2"/>
    <w:rsid w:val="00090575"/>
    <w:rsid w:val="0009468B"/>
    <w:rsid w:val="000B4E0B"/>
    <w:rsid w:val="000B7A4F"/>
    <w:rsid w:val="000C106C"/>
    <w:rsid w:val="000D5B19"/>
    <w:rsid w:val="000D5F43"/>
    <w:rsid w:val="000D635C"/>
    <w:rsid w:val="000D7120"/>
    <w:rsid w:val="000E04A5"/>
    <w:rsid w:val="000E252A"/>
    <w:rsid w:val="000E6EFB"/>
    <w:rsid w:val="000F64BB"/>
    <w:rsid w:val="00112754"/>
    <w:rsid w:val="00116044"/>
    <w:rsid w:val="00117204"/>
    <w:rsid w:val="0013117E"/>
    <w:rsid w:val="00131C2C"/>
    <w:rsid w:val="00132FF3"/>
    <w:rsid w:val="00133111"/>
    <w:rsid w:val="00146332"/>
    <w:rsid w:val="001479B6"/>
    <w:rsid w:val="00154E0B"/>
    <w:rsid w:val="001630E1"/>
    <w:rsid w:val="00175759"/>
    <w:rsid w:val="00181069"/>
    <w:rsid w:val="001838E3"/>
    <w:rsid w:val="001A1847"/>
    <w:rsid w:val="001A37EC"/>
    <w:rsid w:val="001B1F9B"/>
    <w:rsid w:val="001B405A"/>
    <w:rsid w:val="001B5351"/>
    <w:rsid w:val="001C0031"/>
    <w:rsid w:val="001C55F7"/>
    <w:rsid w:val="001C58B7"/>
    <w:rsid w:val="001D01F8"/>
    <w:rsid w:val="001D34A9"/>
    <w:rsid w:val="001D4D64"/>
    <w:rsid w:val="001E1A95"/>
    <w:rsid w:val="001E59C0"/>
    <w:rsid w:val="001F23A7"/>
    <w:rsid w:val="001F552F"/>
    <w:rsid w:val="00212D9C"/>
    <w:rsid w:val="00215181"/>
    <w:rsid w:val="0022182E"/>
    <w:rsid w:val="00223A32"/>
    <w:rsid w:val="002270F8"/>
    <w:rsid w:val="00232C14"/>
    <w:rsid w:val="00241A7F"/>
    <w:rsid w:val="00247601"/>
    <w:rsid w:val="00250A40"/>
    <w:rsid w:val="002514E5"/>
    <w:rsid w:val="00255681"/>
    <w:rsid w:val="00257AAF"/>
    <w:rsid w:val="00262508"/>
    <w:rsid w:val="00266235"/>
    <w:rsid w:val="00273916"/>
    <w:rsid w:val="00280EB3"/>
    <w:rsid w:val="00281CDF"/>
    <w:rsid w:val="00282372"/>
    <w:rsid w:val="00282CCB"/>
    <w:rsid w:val="00293CF4"/>
    <w:rsid w:val="00295E82"/>
    <w:rsid w:val="00296D1D"/>
    <w:rsid w:val="00296F59"/>
    <w:rsid w:val="002A4C19"/>
    <w:rsid w:val="002A5E9A"/>
    <w:rsid w:val="002A7BF4"/>
    <w:rsid w:val="002B5F52"/>
    <w:rsid w:val="002C0592"/>
    <w:rsid w:val="002D1749"/>
    <w:rsid w:val="002D17B3"/>
    <w:rsid w:val="002D2C67"/>
    <w:rsid w:val="002E0476"/>
    <w:rsid w:val="002E080A"/>
    <w:rsid w:val="002E095E"/>
    <w:rsid w:val="002E1CB4"/>
    <w:rsid w:val="002E5ACC"/>
    <w:rsid w:val="002E5C58"/>
    <w:rsid w:val="002F03A3"/>
    <w:rsid w:val="002F112D"/>
    <w:rsid w:val="002F288A"/>
    <w:rsid w:val="003032F4"/>
    <w:rsid w:val="00306ACA"/>
    <w:rsid w:val="003121C4"/>
    <w:rsid w:val="00314D38"/>
    <w:rsid w:val="00323B43"/>
    <w:rsid w:val="00330712"/>
    <w:rsid w:val="0033790A"/>
    <w:rsid w:val="00337D04"/>
    <w:rsid w:val="00345DE5"/>
    <w:rsid w:val="003506F9"/>
    <w:rsid w:val="00352A90"/>
    <w:rsid w:val="00356E77"/>
    <w:rsid w:val="0037635A"/>
    <w:rsid w:val="0039421C"/>
    <w:rsid w:val="003948C6"/>
    <w:rsid w:val="0039634B"/>
    <w:rsid w:val="003970E1"/>
    <w:rsid w:val="003A4AF5"/>
    <w:rsid w:val="003B0249"/>
    <w:rsid w:val="003B0F36"/>
    <w:rsid w:val="003B1B5E"/>
    <w:rsid w:val="003D1194"/>
    <w:rsid w:val="003D1C33"/>
    <w:rsid w:val="003D37D8"/>
    <w:rsid w:val="003D5B79"/>
    <w:rsid w:val="003E038F"/>
    <w:rsid w:val="003E4B73"/>
    <w:rsid w:val="003F56FC"/>
    <w:rsid w:val="004056B5"/>
    <w:rsid w:val="00407040"/>
    <w:rsid w:val="0040714F"/>
    <w:rsid w:val="0040797F"/>
    <w:rsid w:val="00412999"/>
    <w:rsid w:val="00421141"/>
    <w:rsid w:val="00421154"/>
    <w:rsid w:val="00423128"/>
    <w:rsid w:val="00426133"/>
    <w:rsid w:val="0043261F"/>
    <w:rsid w:val="00434881"/>
    <w:rsid w:val="004358AB"/>
    <w:rsid w:val="00435ABB"/>
    <w:rsid w:val="004377F2"/>
    <w:rsid w:val="0044047B"/>
    <w:rsid w:val="00442CA9"/>
    <w:rsid w:val="00443004"/>
    <w:rsid w:val="00443E8E"/>
    <w:rsid w:val="00445A97"/>
    <w:rsid w:val="0046340C"/>
    <w:rsid w:val="00465B50"/>
    <w:rsid w:val="00470A9E"/>
    <w:rsid w:val="00473995"/>
    <w:rsid w:val="004744D4"/>
    <w:rsid w:val="00483EE8"/>
    <w:rsid w:val="00490369"/>
    <w:rsid w:val="00496B36"/>
    <w:rsid w:val="00497B44"/>
    <w:rsid w:val="004A1EB0"/>
    <w:rsid w:val="004A281F"/>
    <w:rsid w:val="004A395A"/>
    <w:rsid w:val="004A4D3D"/>
    <w:rsid w:val="004B3C57"/>
    <w:rsid w:val="004B5495"/>
    <w:rsid w:val="004B67F1"/>
    <w:rsid w:val="004D11BE"/>
    <w:rsid w:val="004D5F47"/>
    <w:rsid w:val="004D6C60"/>
    <w:rsid w:val="004D727F"/>
    <w:rsid w:val="004D7BDD"/>
    <w:rsid w:val="004D7F29"/>
    <w:rsid w:val="004E0F3A"/>
    <w:rsid w:val="004E5017"/>
    <w:rsid w:val="004E62EB"/>
    <w:rsid w:val="00502705"/>
    <w:rsid w:val="00504895"/>
    <w:rsid w:val="0050695C"/>
    <w:rsid w:val="00507019"/>
    <w:rsid w:val="00520B6D"/>
    <w:rsid w:val="0052305A"/>
    <w:rsid w:val="0052346F"/>
    <w:rsid w:val="00524E0C"/>
    <w:rsid w:val="00531F49"/>
    <w:rsid w:val="00535028"/>
    <w:rsid w:val="00540F26"/>
    <w:rsid w:val="00542850"/>
    <w:rsid w:val="0054407B"/>
    <w:rsid w:val="005547FB"/>
    <w:rsid w:val="00554CD3"/>
    <w:rsid w:val="00556D8C"/>
    <w:rsid w:val="00562E8D"/>
    <w:rsid w:val="0057275B"/>
    <w:rsid w:val="00586004"/>
    <w:rsid w:val="00591385"/>
    <w:rsid w:val="005A2AE0"/>
    <w:rsid w:val="005A2FEB"/>
    <w:rsid w:val="005A666F"/>
    <w:rsid w:val="005A784C"/>
    <w:rsid w:val="005B1844"/>
    <w:rsid w:val="005B6C4A"/>
    <w:rsid w:val="005D3091"/>
    <w:rsid w:val="005D5E9F"/>
    <w:rsid w:val="005E7D29"/>
    <w:rsid w:val="005F7B6E"/>
    <w:rsid w:val="00600E9C"/>
    <w:rsid w:val="00600F7E"/>
    <w:rsid w:val="00614A1C"/>
    <w:rsid w:val="006166DA"/>
    <w:rsid w:val="00622C27"/>
    <w:rsid w:val="00623FBA"/>
    <w:rsid w:val="00624C06"/>
    <w:rsid w:val="00630F2F"/>
    <w:rsid w:val="006335F7"/>
    <w:rsid w:val="00641DA0"/>
    <w:rsid w:val="00644F08"/>
    <w:rsid w:val="0065095D"/>
    <w:rsid w:val="00661F49"/>
    <w:rsid w:val="0066223D"/>
    <w:rsid w:val="006647FD"/>
    <w:rsid w:val="006653F3"/>
    <w:rsid w:val="0066570E"/>
    <w:rsid w:val="0067028F"/>
    <w:rsid w:val="006719E0"/>
    <w:rsid w:val="006720E4"/>
    <w:rsid w:val="0067473B"/>
    <w:rsid w:val="00676F18"/>
    <w:rsid w:val="0067703D"/>
    <w:rsid w:val="00680359"/>
    <w:rsid w:val="006835A1"/>
    <w:rsid w:val="00685441"/>
    <w:rsid w:val="006963B0"/>
    <w:rsid w:val="006A32CF"/>
    <w:rsid w:val="006A52B6"/>
    <w:rsid w:val="006A64DC"/>
    <w:rsid w:val="006A7D28"/>
    <w:rsid w:val="006B09A0"/>
    <w:rsid w:val="006B35BA"/>
    <w:rsid w:val="006B3ED0"/>
    <w:rsid w:val="006B4A5A"/>
    <w:rsid w:val="006C3BAC"/>
    <w:rsid w:val="006C4F43"/>
    <w:rsid w:val="006C53E2"/>
    <w:rsid w:val="006C5E2E"/>
    <w:rsid w:val="006D1FC1"/>
    <w:rsid w:val="006D5A68"/>
    <w:rsid w:val="006D5DC7"/>
    <w:rsid w:val="006D66EB"/>
    <w:rsid w:val="006E03D9"/>
    <w:rsid w:val="006E2A2A"/>
    <w:rsid w:val="006E5F30"/>
    <w:rsid w:val="006F4A22"/>
    <w:rsid w:val="007014BB"/>
    <w:rsid w:val="0071045F"/>
    <w:rsid w:val="00711C7A"/>
    <w:rsid w:val="00723B13"/>
    <w:rsid w:val="00724BDE"/>
    <w:rsid w:val="007259E6"/>
    <w:rsid w:val="00726A10"/>
    <w:rsid w:val="00726E2E"/>
    <w:rsid w:val="0073041C"/>
    <w:rsid w:val="0073247E"/>
    <w:rsid w:val="00733B16"/>
    <w:rsid w:val="00733E83"/>
    <w:rsid w:val="00737158"/>
    <w:rsid w:val="007374FF"/>
    <w:rsid w:val="00737A20"/>
    <w:rsid w:val="0074429C"/>
    <w:rsid w:val="00744EFA"/>
    <w:rsid w:val="0075430C"/>
    <w:rsid w:val="00756FED"/>
    <w:rsid w:val="00764960"/>
    <w:rsid w:val="00764A72"/>
    <w:rsid w:val="0076751C"/>
    <w:rsid w:val="0076757D"/>
    <w:rsid w:val="0077501D"/>
    <w:rsid w:val="00783A61"/>
    <w:rsid w:val="00783DB2"/>
    <w:rsid w:val="00790DC2"/>
    <w:rsid w:val="00796520"/>
    <w:rsid w:val="007A0447"/>
    <w:rsid w:val="007A2A7F"/>
    <w:rsid w:val="007A775A"/>
    <w:rsid w:val="007B3BD6"/>
    <w:rsid w:val="007B472F"/>
    <w:rsid w:val="007D09F8"/>
    <w:rsid w:val="007D52D8"/>
    <w:rsid w:val="007D76B0"/>
    <w:rsid w:val="007E2528"/>
    <w:rsid w:val="007E3425"/>
    <w:rsid w:val="007E61FA"/>
    <w:rsid w:val="007F6B23"/>
    <w:rsid w:val="00800836"/>
    <w:rsid w:val="008016AF"/>
    <w:rsid w:val="00801EE4"/>
    <w:rsid w:val="008037F3"/>
    <w:rsid w:val="00814E87"/>
    <w:rsid w:val="00817409"/>
    <w:rsid w:val="00820AF8"/>
    <w:rsid w:val="00823E12"/>
    <w:rsid w:val="00830696"/>
    <w:rsid w:val="008376B9"/>
    <w:rsid w:val="00844AAD"/>
    <w:rsid w:val="00844FA5"/>
    <w:rsid w:val="008520D7"/>
    <w:rsid w:val="008557E3"/>
    <w:rsid w:val="00855867"/>
    <w:rsid w:val="00857123"/>
    <w:rsid w:val="00862AFA"/>
    <w:rsid w:val="008631FF"/>
    <w:rsid w:val="008647EE"/>
    <w:rsid w:val="0087021B"/>
    <w:rsid w:val="0088693D"/>
    <w:rsid w:val="0089098E"/>
    <w:rsid w:val="008A1A24"/>
    <w:rsid w:val="008A322D"/>
    <w:rsid w:val="008B7726"/>
    <w:rsid w:val="008C5B91"/>
    <w:rsid w:val="008D2735"/>
    <w:rsid w:val="008D4473"/>
    <w:rsid w:val="008E086C"/>
    <w:rsid w:val="008E1509"/>
    <w:rsid w:val="008E166D"/>
    <w:rsid w:val="008F1003"/>
    <w:rsid w:val="008F61D1"/>
    <w:rsid w:val="0090062C"/>
    <w:rsid w:val="00901811"/>
    <w:rsid w:val="00906417"/>
    <w:rsid w:val="0090701F"/>
    <w:rsid w:val="00912DFE"/>
    <w:rsid w:val="00914313"/>
    <w:rsid w:val="0092436C"/>
    <w:rsid w:val="00930975"/>
    <w:rsid w:val="009316C5"/>
    <w:rsid w:val="00934FFC"/>
    <w:rsid w:val="009372E9"/>
    <w:rsid w:val="00943ED5"/>
    <w:rsid w:val="00946715"/>
    <w:rsid w:val="009573B0"/>
    <w:rsid w:val="00963536"/>
    <w:rsid w:val="00964D97"/>
    <w:rsid w:val="00966486"/>
    <w:rsid w:val="00970849"/>
    <w:rsid w:val="00971A02"/>
    <w:rsid w:val="00975264"/>
    <w:rsid w:val="00983B32"/>
    <w:rsid w:val="00986CFE"/>
    <w:rsid w:val="00991DD7"/>
    <w:rsid w:val="00996E48"/>
    <w:rsid w:val="009A0A79"/>
    <w:rsid w:val="009A3EB5"/>
    <w:rsid w:val="009A6E96"/>
    <w:rsid w:val="009A7613"/>
    <w:rsid w:val="009B213B"/>
    <w:rsid w:val="009B2354"/>
    <w:rsid w:val="009C31B5"/>
    <w:rsid w:val="009C4887"/>
    <w:rsid w:val="009C7591"/>
    <w:rsid w:val="009D68B0"/>
    <w:rsid w:val="009E1D63"/>
    <w:rsid w:val="009E25A0"/>
    <w:rsid w:val="009E382C"/>
    <w:rsid w:val="009F14F2"/>
    <w:rsid w:val="009F2389"/>
    <w:rsid w:val="009F5007"/>
    <w:rsid w:val="009F6C72"/>
    <w:rsid w:val="00A003F8"/>
    <w:rsid w:val="00A04001"/>
    <w:rsid w:val="00A06EDA"/>
    <w:rsid w:val="00A11767"/>
    <w:rsid w:val="00A1198E"/>
    <w:rsid w:val="00A121F6"/>
    <w:rsid w:val="00A210EF"/>
    <w:rsid w:val="00A2709A"/>
    <w:rsid w:val="00A27293"/>
    <w:rsid w:val="00A272DA"/>
    <w:rsid w:val="00A274A2"/>
    <w:rsid w:val="00A279EA"/>
    <w:rsid w:val="00A311A1"/>
    <w:rsid w:val="00A347D3"/>
    <w:rsid w:val="00A368A6"/>
    <w:rsid w:val="00A456B0"/>
    <w:rsid w:val="00A5086D"/>
    <w:rsid w:val="00A5561E"/>
    <w:rsid w:val="00A5767C"/>
    <w:rsid w:val="00A60409"/>
    <w:rsid w:val="00A6116B"/>
    <w:rsid w:val="00A63517"/>
    <w:rsid w:val="00A63E73"/>
    <w:rsid w:val="00A72FE8"/>
    <w:rsid w:val="00A738FD"/>
    <w:rsid w:val="00A82546"/>
    <w:rsid w:val="00A87F70"/>
    <w:rsid w:val="00A923B1"/>
    <w:rsid w:val="00A934B3"/>
    <w:rsid w:val="00A94254"/>
    <w:rsid w:val="00AA1E68"/>
    <w:rsid w:val="00AA7568"/>
    <w:rsid w:val="00AB021F"/>
    <w:rsid w:val="00AB3DC6"/>
    <w:rsid w:val="00AB79A8"/>
    <w:rsid w:val="00AC0798"/>
    <w:rsid w:val="00AC0BC9"/>
    <w:rsid w:val="00AC5515"/>
    <w:rsid w:val="00AC732A"/>
    <w:rsid w:val="00AD1F0E"/>
    <w:rsid w:val="00AD7E58"/>
    <w:rsid w:val="00AE47EC"/>
    <w:rsid w:val="00AF50C1"/>
    <w:rsid w:val="00AF780A"/>
    <w:rsid w:val="00B11134"/>
    <w:rsid w:val="00B221DD"/>
    <w:rsid w:val="00B25656"/>
    <w:rsid w:val="00B33348"/>
    <w:rsid w:val="00B40768"/>
    <w:rsid w:val="00B41AFD"/>
    <w:rsid w:val="00B43FDA"/>
    <w:rsid w:val="00B46EB4"/>
    <w:rsid w:val="00B50AE0"/>
    <w:rsid w:val="00B57E66"/>
    <w:rsid w:val="00B61DC9"/>
    <w:rsid w:val="00B75BB6"/>
    <w:rsid w:val="00B76AC6"/>
    <w:rsid w:val="00B7789A"/>
    <w:rsid w:val="00B8102D"/>
    <w:rsid w:val="00B8227F"/>
    <w:rsid w:val="00B84208"/>
    <w:rsid w:val="00B913D7"/>
    <w:rsid w:val="00BA6984"/>
    <w:rsid w:val="00BB02C6"/>
    <w:rsid w:val="00BB146A"/>
    <w:rsid w:val="00BC2A84"/>
    <w:rsid w:val="00BD3DB3"/>
    <w:rsid w:val="00BE325F"/>
    <w:rsid w:val="00BF09D5"/>
    <w:rsid w:val="00BF3557"/>
    <w:rsid w:val="00C003F2"/>
    <w:rsid w:val="00C0623E"/>
    <w:rsid w:val="00C0637F"/>
    <w:rsid w:val="00C11D77"/>
    <w:rsid w:val="00C137A2"/>
    <w:rsid w:val="00C140BC"/>
    <w:rsid w:val="00C170CB"/>
    <w:rsid w:val="00C23FC6"/>
    <w:rsid w:val="00C2452B"/>
    <w:rsid w:val="00C27AC0"/>
    <w:rsid w:val="00C30C00"/>
    <w:rsid w:val="00C44DE5"/>
    <w:rsid w:val="00C44F03"/>
    <w:rsid w:val="00C5071F"/>
    <w:rsid w:val="00C60204"/>
    <w:rsid w:val="00C70820"/>
    <w:rsid w:val="00C73000"/>
    <w:rsid w:val="00C7332A"/>
    <w:rsid w:val="00C811AE"/>
    <w:rsid w:val="00C855B3"/>
    <w:rsid w:val="00C85729"/>
    <w:rsid w:val="00C86217"/>
    <w:rsid w:val="00C86535"/>
    <w:rsid w:val="00C9468B"/>
    <w:rsid w:val="00C95B8D"/>
    <w:rsid w:val="00C96342"/>
    <w:rsid w:val="00CA0C12"/>
    <w:rsid w:val="00CA3BC4"/>
    <w:rsid w:val="00CA5122"/>
    <w:rsid w:val="00CA567D"/>
    <w:rsid w:val="00CB3843"/>
    <w:rsid w:val="00CC1292"/>
    <w:rsid w:val="00CC3D25"/>
    <w:rsid w:val="00CC4051"/>
    <w:rsid w:val="00CD68DA"/>
    <w:rsid w:val="00CE72EE"/>
    <w:rsid w:val="00CF28C9"/>
    <w:rsid w:val="00D000A1"/>
    <w:rsid w:val="00D0340A"/>
    <w:rsid w:val="00D058E0"/>
    <w:rsid w:val="00D10240"/>
    <w:rsid w:val="00D15B37"/>
    <w:rsid w:val="00D23774"/>
    <w:rsid w:val="00D2413A"/>
    <w:rsid w:val="00D241AE"/>
    <w:rsid w:val="00D31CCC"/>
    <w:rsid w:val="00D31D50"/>
    <w:rsid w:val="00D34F05"/>
    <w:rsid w:val="00D3742E"/>
    <w:rsid w:val="00D4465F"/>
    <w:rsid w:val="00D464A7"/>
    <w:rsid w:val="00D6158E"/>
    <w:rsid w:val="00D62D7C"/>
    <w:rsid w:val="00D63259"/>
    <w:rsid w:val="00D67A78"/>
    <w:rsid w:val="00D71CDC"/>
    <w:rsid w:val="00D7404F"/>
    <w:rsid w:val="00D8009E"/>
    <w:rsid w:val="00D857B4"/>
    <w:rsid w:val="00D85A7B"/>
    <w:rsid w:val="00D95B51"/>
    <w:rsid w:val="00D960F5"/>
    <w:rsid w:val="00D9658F"/>
    <w:rsid w:val="00DA0D8D"/>
    <w:rsid w:val="00DA58AB"/>
    <w:rsid w:val="00DB252B"/>
    <w:rsid w:val="00DC0C36"/>
    <w:rsid w:val="00DC1445"/>
    <w:rsid w:val="00DD0D8D"/>
    <w:rsid w:val="00DD348A"/>
    <w:rsid w:val="00DD3EB5"/>
    <w:rsid w:val="00DE4057"/>
    <w:rsid w:val="00DE577D"/>
    <w:rsid w:val="00E001B6"/>
    <w:rsid w:val="00E0193C"/>
    <w:rsid w:val="00E0590A"/>
    <w:rsid w:val="00E06DE3"/>
    <w:rsid w:val="00E20F16"/>
    <w:rsid w:val="00E2301A"/>
    <w:rsid w:val="00E245BE"/>
    <w:rsid w:val="00E3097A"/>
    <w:rsid w:val="00E43549"/>
    <w:rsid w:val="00E451B7"/>
    <w:rsid w:val="00E50899"/>
    <w:rsid w:val="00E625A6"/>
    <w:rsid w:val="00E65DB9"/>
    <w:rsid w:val="00E7506B"/>
    <w:rsid w:val="00E7629D"/>
    <w:rsid w:val="00E85AC0"/>
    <w:rsid w:val="00E86052"/>
    <w:rsid w:val="00E8743D"/>
    <w:rsid w:val="00E960CB"/>
    <w:rsid w:val="00E9779D"/>
    <w:rsid w:val="00EA68AD"/>
    <w:rsid w:val="00EB60CA"/>
    <w:rsid w:val="00EC2029"/>
    <w:rsid w:val="00EC263C"/>
    <w:rsid w:val="00EC2E77"/>
    <w:rsid w:val="00EC5F69"/>
    <w:rsid w:val="00EE050B"/>
    <w:rsid w:val="00EE2904"/>
    <w:rsid w:val="00EE4C38"/>
    <w:rsid w:val="00EE7365"/>
    <w:rsid w:val="00F01AE6"/>
    <w:rsid w:val="00F05789"/>
    <w:rsid w:val="00F110C5"/>
    <w:rsid w:val="00F1199F"/>
    <w:rsid w:val="00F12158"/>
    <w:rsid w:val="00F159CE"/>
    <w:rsid w:val="00F211DE"/>
    <w:rsid w:val="00F32429"/>
    <w:rsid w:val="00F35519"/>
    <w:rsid w:val="00F37B3B"/>
    <w:rsid w:val="00F47CB0"/>
    <w:rsid w:val="00F53A2F"/>
    <w:rsid w:val="00F55AFA"/>
    <w:rsid w:val="00F56640"/>
    <w:rsid w:val="00F604CB"/>
    <w:rsid w:val="00F635C7"/>
    <w:rsid w:val="00F63E70"/>
    <w:rsid w:val="00F6604A"/>
    <w:rsid w:val="00F677C7"/>
    <w:rsid w:val="00F71B26"/>
    <w:rsid w:val="00F7224D"/>
    <w:rsid w:val="00F725A7"/>
    <w:rsid w:val="00F80F99"/>
    <w:rsid w:val="00F821CC"/>
    <w:rsid w:val="00F860C9"/>
    <w:rsid w:val="00FA55E4"/>
    <w:rsid w:val="00FA62F1"/>
    <w:rsid w:val="00FA6CFF"/>
    <w:rsid w:val="00FB2BAB"/>
    <w:rsid w:val="00FB2F07"/>
    <w:rsid w:val="00FC035D"/>
    <w:rsid w:val="00FC1D1A"/>
    <w:rsid w:val="00FC694A"/>
    <w:rsid w:val="00FD6752"/>
    <w:rsid w:val="00FD6903"/>
    <w:rsid w:val="00FE1F8F"/>
    <w:rsid w:val="00FE7B8D"/>
    <w:rsid w:val="00FF0B96"/>
    <w:rsid w:val="00FF148A"/>
    <w:rsid w:val="00FF32EF"/>
    <w:rsid w:val="00FF3EC5"/>
    <w:rsid w:val="00FF6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9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A395A"/>
    <w:rPr>
      <w:rFonts w:ascii="Tahoma" w:hAnsi="Tahoma"/>
      <w:sz w:val="18"/>
      <w:szCs w:val="18"/>
    </w:rPr>
  </w:style>
  <w:style w:type="paragraph" w:styleId="a4">
    <w:name w:val="footer"/>
    <w:basedOn w:val="a"/>
    <w:link w:val="Char0"/>
    <w:uiPriority w:val="99"/>
    <w:unhideWhenUsed/>
    <w:rsid w:val="004A395A"/>
    <w:pPr>
      <w:tabs>
        <w:tab w:val="center" w:pos="4153"/>
        <w:tab w:val="right" w:pos="8306"/>
      </w:tabs>
    </w:pPr>
    <w:rPr>
      <w:sz w:val="18"/>
      <w:szCs w:val="18"/>
    </w:rPr>
  </w:style>
  <w:style w:type="character" w:customStyle="1" w:styleId="Char0">
    <w:name w:val="页脚 Char"/>
    <w:basedOn w:val="a0"/>
    <w:link w:val="a4"/>
    <w:uiPriority w:val="99"/>
    <w:rsid w:val="004A395A"/>
    <w:rPr>
      <w:rFonts w:ascii="Tahoma" w:hAnsi="Tahoma"/>
      <w:sz w:val="18"/>
      <w:szCs w:val="18"/>
    </w:rPr>
  </w:style>
  <w:style w:type="paragraph" w:styleId="a5">
    <w:name w:val="List Paragraph"/>
    <w:basedOn w:val="a"/>
    <w:uiPriority w:val="34"/>
    <w:qFormat/>
    <w:rsid w:val="002A5E9A"/>
    <w:pPr>
      <w:ind w:firstLineChars="200" w:firstLine="420"/>
    </w:pPr>
  </w:style>
  <w:style w:type="paragraph" w:styleId="a6">
    <w:name w:val="Body Text Indent"/>
    <w:basedOn w:val="a"/>
    <w:link w:val="Char1"/>
    <w:rsid w:val="0076751C"/>
    <w:pPr>
      <w:widowControl w:val="0"/>
      <w:adjustRightInd/>
      <w:snapToGrid/>
      <w:spacing w:after="0" w:line="700" w:lineRule="exact"/>
      <w:ind w:firstLineChars="200" w:firstLine="558"/>
      <w:jc w:val="both"/>
    </w:pPr>
    <w:rPr>
      <w:rFonts w:ascii="仿宋_GB2312" w:eastAsia="仿宋_GB2312" w:hAnsi="Times New Roman" w:cs="Times New Roman"/>
      <w:kern w:val="2"/>
      <w:sz w:val="30"/>
      <w:szCs w:val="24"/>
    </w:rPr>
  </w:style>
  <w:style w:type="character" w:customStyle="1" w:styleId="Char1">
    <w:name w:val="正文文本缩进 Char"/>
    <w:basedOn w:val="a0"/>
    <w:link w:val="a6"/>
    <w:rsid w:val="0076751C"/>
    <w:rPr>
      <w:rFonts w:ascii="仿宋_GB2312" w:eastAsia="仿宋_GB2312" w:hAnsi="Times New Roman" w:cs="Times New Roman"/>
      <w:kern w:val="2"/>
      <w:sz w:val="30"/>
      <w:szCs w:val="24"/>
    </w:rPr>
  </w:style>
  <w:style w:type="table" w:styleId="a7">
    <w:name w:val="Table Grid"/>
    <w:basedOn w:val="a1"/>
    <w:uiPriority w:val="59"/>
    <w:rsid w:val="00AB0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E7506B"/>
    <w:pPr>
      <w:ind w:leftChars="2500" w:left="100"/>
    </w:pPr>
  </w:style>
  <w:style w:type="character" w:customStyle="1" w:styleId="Char2">
    <w:name w:val="日期 Char"/>
    <w:basedOn w:val="a0"/>
    <w:link w:val="a8"/>
    <w:uiPriority w:val="99"/>
    <w:semiHidden/>
    <w:rsid w:val="00E7506B"/>
    <w:rPr>
      <w:rFonts w:ascii="Tahoma" w:hAnsi="Tahoma"/>
    </w:rPr>
  </w:style>
  <w:style w:type="character" w:styleId="a9">
    <w:name w:val="Hyperlink"/>
    <w:basedOn w:val="a0"/>
    <w:uiPriority w:val="99"/>
    <w:unhideWhenUsed/>
    <w:rsid w:val="00FB2F07"/>
    <w:rPr>
      <w:color w:val="0000FF"/>
      <w:u w:val="single"/>
    </w:rPr>
  </w:style>
  <w:style w:type="character" w:styleId="aa">
    <w:name w:val="FollowedHyperlink"/>
    <w:basedOn w:val="a0"/>
    <w:uiPriority w:val="99"/>
    <w:semiHidden/>
    <w:unhideWhenUsed/>
    <w:rsid w:val="00250A40"/>
    <w:rPr>
      <w:color w:val="800080"/>
      <w:u w:val="single"/>
    </w:rPr>
  </w:style>
  <w:style w:type="paragraph" w:customStyle="1" w:styleId="font5">
    <w:name w:val="font5"/>
    <w:basedOn w:val="a"/>
    <w:rsid w:val="00250A40"/>
    <w:pPr>
      <w:adjustRightInd/>
      <w:snapToGrid/>
      <w:spacing w:before="100" w:beforeAutospacing="1" w:after="100" w:afterAutospacing="1"/>
    </w:pPr>
    <w:rPr>
      <w:rFonts w:ascii="宋体" w:eastAsia="宋体" w:hAnsi="宋体" w:cs="宋体"/>
      <w:sz w:val="18"/>
      <w:szCs w:val="18"/>
    </w:rPr>
  </w:style>
  <w:style w:type="paragraph" w:customStyle="1" w:styleId="xl63">
    <w:name w:val="xl63"/>
    <w:basedOn w:val="a"/>
    <w:rsid w:val="00250A40"/>
    <w:pPr>
      <w:adjustRightInd/>
      <w:snapToGrid/>
      <w:spacing w:before="100" w:beforeAutospacing="1" w:after="100" w:afterAutospacing="1"/>
      <w:jc w:val="center"/>
    </w:pPr>
    <w:rPr>
      <w:rFonts w:ascii="宋体" w:eastAsia="宋体" w:hAnsi="宋体" w:cs="宋体"/>
      <w:sz w:val="24"/>
      <w:szCs w:val="24"/>
    </w:rPr>
  </w:style>
  <w:style w:type="paragraph" w:customStyle="1" w:styleId="xl64">
    <w:name w:val="xl64"/>
    <w:basedOn w:val="a"/>
    <w:rsid w:val="00250A4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5">
    <w:name w:val="xl65"/>
    <w:basedOn w:val="a"/>
    <w:rsid w:val="00250A4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rsid w:val="00250A4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character" w:customStyle="1" w:styleId="style11">
    <w:name w:val="style11"/>
    <w:basedOn w:val="a0"/>
    <w:rsid w:val="00470A9E"/>
  </w:style>
</w:styles>
</file>

<file path=word/webSettings.xml><?xml version="1.0" encoding="utf-8"?>
<w:webSettings xmlns:r="http://schemas.openxmlformats.org/officeDocument/2006/relationships" xmlns:w="http://schemas.openxmlformats.org/wordprocessingml/2006/main">
  <w:divs>
    <w:div w:id="9993675">
      <w:bodyDiv w:val="1"/>
      <w:marLeft w:val="0"/>
      <w:marRight w:val="0"/>
      <w:marTop w:val="0"/>
      <w:marBottom w:val="0"/>
      <w:divBdr>
        <w:top w:val="none" w:sz="0" w:space="0" w:color="auto"/>
        <w:left w:val="none" w:sz="0" w:space="0" w:color="auto"/>
        <w:bottom w:val="none" w:sz="0" w:space="0" w:color="auto"/>
        <w:right w:val="none" w:sz="0" w:space="0" w:color="auto"/>
      </w:divBdr>
    </w:div>
    <w:div w:id="10033920">
      <w:bodyDiv w:val="1"/>
      <w:marLeft w:val="0"/>
      <w:marRight w:val="0"/>
      <w:marTop w:val="0"/>
      <w:marBottom w:val="0"/>
      <w:divBdr>
        <w:top w:val="none" w:sz="0" w:space="0" w:color="auto"/>
        <w:left w:val="none" w:sz="0" w:space="0" w:color="auto"/>
        <w:bottom w:val="none" w:sz="0" w:space="0" w:color="auto"/>
        <w:right w:val="none" w:sz="0" w:space="0" w:color="auto"/>
      </w:divBdr>
    </w:div>
    <w:div w:id="15158565">
      <w:marLeft w:val="0"/>
      <w:marRight w:val="0"/>
      <w:marTop w:val="0"/>
      <w:marBottom w:val="0"/>
      <w:divBdr>
        <w:top w:val="none" w:sz="0" w:space="0" w:color="auto"/>
        <w:left w:val="none" w:sz="0" w:space="0" w:color="auto"/>
        <w:bottom w:val="none" w:sz="0" w:space="0" w:color="auto"/>
        <w:right w:val="none" w:sz="0" w:space="0" w:color="auto"/>
      </w:divBdr>
    </w:div>
    <w:div w:id="17241313">
      <w:bodyDiv w:val="1"/>
      <w:marLeft w:val="0"/>
      <w:marRight w:val="0"/>
      <w:marTop w:val="0"/>
      <w:marBottom w:val="0"/>
      <w:divBdr>
        <w:top w:val="none" w:sz="0" w:space="0" w:color="auto"/>
        <w:left w:val="none" w:sz="0" w:space="0" w:color="auto"/>
        <w:bottom w:val="none" w:sz="0" w:space="0" w:color="auto"/>
        <w:right w:val="none" w:sz="0" w:space="0" w:color="auto"/>
      </w:divBdr>
    </w:div>
    <w:div w:id="22826611">
      <w:marLeft w:val="0"/>
      <w:marRight w:val="0"/>
      <w:marTop w:val="0"/>
      <w:marBottom w:val="0"/>
      <w:divBdr>
        <w:top w:val="none" w:sz="0" w:space="0" w:color="auto"/>
        <w:left w:val="none" w:sz="0" w:space="0" w:color="auto"/>
        <w:bottom w:val="none" w:sz="0" w:space="0" w:color="auto"/>
        <w:right w:val="none" w:sz="0" w:space="0" w:color="auto"/>
      </w:divBdr>
    </w:div>
    <w:div w:id="22875180">
      <w:bodyDiv w:val="1"/>
      <w:marLeft w:val="0"/>
      <w:marRight w:val="0"/>
      <w:marTop w:val="0"/>
      <w:marBottom w:val="0"/>
      <w:divBdr>
        <w:top w:val="none" w:sz="0" w:space="0" w:color="auto"/>
        <w:left w:val="none" w:sz="0" w:space="0" w:color="auto"/>
        <w:bottom w:val="none" w:sz="0" w:space="0" w:color="auto"/>
        <w:right w:val="none" w:sz="0" w:space="0" w:color="auto"/>
      </w:divBdr>
    </w:div>
    <w:div w:id="23287650">
      <w:marLeft w:val="0"/>
      <w:marRight w:val="0"/>
      <w:marTop w:val="0"/>
      <w:marBottom w:val="0"/>
      <w:divBdr>
        <w:top w:val="none" w:sz="0" w:space="0" w:color="auto"/>
        <w:left w:val="none" w:sz="0" w:space="0" w:color="auto"/>
        <w:bottom w:val="none" w:sz="0" w:space="0" w:color="auto"/>
        <w:right w:val="none" w:sz="0" w:space="0" w:color="auto"/>
      </w:divBdr>
    </w:div>
    <w:div w:id="31541481">
      <w:marLeft w:val="0"/>
      <w:marRight w:val="0"/>
      <w:marTop w:val="0"/>
      <w:marBottom w:val="0"/>
      <w:divBdr>
        <w:top w:val="none" w:sz="0" w:space="0" w:color="auto"/>
        <w:left w:val="none" w:sz="0" w:space="0" w:color="auto"/>
        <w:bottom w:val="none" w:sz="0" w:space="0" w:color="auto"/>
        <w:right w:val="none" w:sz="0" w:space="0" w:color="auto"/>
      </w:divBdr>
    </w:div>
    <w:div w:id="32922693">
      <w:marLeft w:val="0"/>
      <w:marRight w:val="0"/>
      <w:marTop w:val="0"/>
      <w:marBottom w:val="0"/>
      <w:divBdr>
        <w:top w:val="none" w:sz="0" w:space="0" w:color="auto"/>
        <w:left w:val="none" w:sz="0" w:space="0" w:color="auto"/>
        <w:bottom w:val="none" w:sz="0" w:space="0" w:color="auto"/>
        <w:right w:val="none" w:sz="0" w:space="0" w:color="auto"/>
      </w:divBdr>
    </w:div>
    <w:div w:id="35590709">
      <w:marLeft w:val="0"/>
      <w:marRight w:val="0"/>
      <w:marTop w:val="0"/>
      <w:marBottom w:val="0"/>
      <w:divBdr>
        <w:top w:val="none" w:sz="0" w:space="0" w:color="auto"/>
        <w:left w:val="none" w:sz="0" w:space="0" w:color="auto"/>
        <w:bottom w:val="none" w:sz="0" w:space="0" w:color="auto"/>
        <w:right w:val="none" w:sz="0" w:space="0" w:color="auto"/>
      </w:divBdr>
    </w:div>
    <w:div w:id="35786728">
      <w:marLeft w:val="0"/>
      <w:marRight w:val="0"/>
      <w:marTop w:val="0"/>
      <w:marBottom w:val="0"/>
      <w:divBdr>
        <w:top w:val="none" w:sz="0" w:space="0" w:color="auto"/>
        <w:left w:val="none" w:sz="0" w:space="0" w:color="auto"/>
        <w:bottom w:val="none" w:sz="0" w:space="0" w:color="auto"/>
        <w:right w:val="none" w:sz="0" w:space="0" w:color="auto"/>
      </w:divBdr>
    </w:div>
    <w:div w:id="40977661">
      <w:marLeft w:val="0"/>
      <w:marRight w:val="0"/>
      <w:marTop w:val="0"/>
      <w:marBottom w:val="0"/>
      <w:divBdr>
        <w:top w:val="none" w:sz="0" w:space="0" w:color="auto"/>
        <w:left w:val="none" w:sz="0" w:space="0" w:color="auto"/>
        <w:bottom w:val="none" w:sz="0" w:space="0" w:color="auto"/>
        <w:right w:val="none" w:sz="0" w:space="0" w:color="auto"/>
      </w:divBdr>
    </w:div>
    <w:div w:id="42296195">
      <w:bodyDiv w:val="1"/>
      <w:marLeft w:val="0"/>
      <w:marRight w:val="0"/>
      <w:marTop w:val="0"/>
      <w:marBottom w:val="0"/>
      <w:divBdr>
        <w:top w:val="none" w:sz="0" w:space="0" w:color="auto"/>
        <w:left w:val="none" w:sz="0" w:space="0" w:color="auto"/>
        <w:bottom w:val="none" w:sz="0" w:space="0" w:color="auto"/>
        <w:right w:val="none" w:sz="0" w:space="0" w:color="auto"/>
      </w:divBdr>
    </w:div>
    <w:div w:id="43599189">
      <w:marLeft w:val="0"/>
      <w:marRight w:val="0"/>
      <w:marTop w:val="0"/>
      <w:marBottom w:val="0"/>
      <w:divBdr>
        <w:top w:val="none" w:sz="0" w:space="0" w:color="auto"/>
        <w:left w:val="none" w:sz="0" w:space="0" w:color="auto"/>
        <w:bottom w:val="none" w:sz="0" w:space="0" w:color="auto"/>
        <w:right w:val="none" w:sz="0" w:space="0" w:color="auto"/>
      </w:divBdr>
    </w:div>
    <w:div w:id="45496811">
      <w:marLeft w:val="0"/>
      <w:marRight w:val="0"/>
      <w:marTop w:val="0"/>
      <w:marBottom w:val="0"/>
      <w:divBdr>
        <w:top w:val="none" w:sz="0" w:space="0" w:color="auto"/>
        <w:left w:val="none" w:sz="0" w:space="0" w:color="auto"/>
        <w:bottom w:val="none" w:sz="0" w:space="0" w:color="auto"/>
        <w:right w:val="none" w:sz="0" w:space="0" w:color="auto"/>
      </w:divBdr>
    </w:div>
    <w:div w:id="52507817">
      <w:marLeft w:val="0"/>
      <w:marRight w:val="0"/>
      <w:marTop w:val="0"/>
      <w:marBottom w:val="0"/>
      <w:divBdr>
        <w:top w:val="none" w:sz="0" w:space="0" w:color="auto"/>
        <w:left w:val="none" w:sz="0" w:space="0" w:color="auto"/>
        <w:bottom w:val="none" w:sz="0" w:space="0" w:color="auto"/>
        <w:right w:val="none" w:sz="0" w:space="0" w:color="auto"/>
      </w:divBdr>
    </w:div>
    <w:div w:id="57292135">
      <w:marLeft w:val="0"/>
      <w:marRight w:val="0"/>
      <w:marTop w:val="0"/>
      <w:marBottom w:val="0"/>
      <w:divBdr>
        <w:top w:val="none" w:sz="0" w:space="0" w:color="auto"/>
        <w:left w:val="none" w:sz="0" w:space="0" w:color="auto"/>
        <w:bottom w:val="none" w:sz="0" w:space="0" w:color="auto"/>
        <w:right w:val="none" w:sz="0" w:space="0" w:color="auto"/>
      </w:divBdr>
    </w:div>
    <w:div w:id="61606712">
      <w:marLeft w:val="0"/>
      <w:marRight w:val="0"/>
      <w:marTop w:val="0"/>
      <w:marBottom w:val="0"/>
      <w:divBdr>
        <w:top w:val="none" w:sz="0" w:space="0" w:color="auto"/>
        <w:left w:val="none" w:sz="0" w:space="0" w:color="auto"/>
        <w:bottom w:val="none" w:sz="0" w:space="0" w:color="auto"/>
        <w:right w:val="none" w:sz="0" w:space="0" w:color="auto"/>
      </w:divBdr>
    </w:div>
    <w:div w:id="63726363">
      <w:marLeft w:val="0"/>
      <w:marRight w:val="0"/>
      <w:marTop w:val="0"/>
      <w:marBottom w:val="0"/>
      <w:divBdr>
        <w:top w:val="none" w:sz="0" w:space="0" w:color="auto"/>
        <w:left w:val="none" w:sz="0" w:space="0" w:color="auto"/>
        <w:bottom w:val="none" w:sz="0" w:space="0" w:color="auto"/>
        <w:right w:val="none" w:sz="0" w:space="0" w:color="auto"/>
      </w:divBdr>
    </w:div>
    <w:div w:id="64300378">
      <w:bodyDiv w:val="1"/>
      <w:marLeft w:val="0"/>
      <w:marRight w:val="0"/>
      <w:marTop w:val="0"/>
      <w:marBottom w:val="0"/>
      <w:divBdr>
        <w:top w:val="none" w:sz="0" w:space="0" w:color="auto"/>
        <w:left w:val="none" w:sz="0" w:space="0" w:color="auto"/>
        <w:bottom w:val="none" w:sz="0" w:space="0" w:color="auto"/>
        <w:right w:val="none" w:sz="0" w:space="0" w:color="auto"/>
      </w:divBdr>
    </w:div>
    <w:div w:id="64688074">
      <w:marLeft w:val="0"/>
      <w:marRight w:val="0"/>
      <w:marTop w:val="0"/>
      <w:marBottom w:val="0"/>
      <w:divBdr>
        <w:top w:val="none" w:sz="0" w:space="0" w:color="auto"/>
        <w:left w:val="none" w:sz="0" w:space="0" w:color="auto"/>
        <w:bottom w:val="none" w:sz="0" w:space="0" w:color="auto"/>
        <w:right w:val="none" w:sz="0" w:space="0" w:color="auto"/>
      </w:divBdr>
    </w:div>
    <w:div w:id="65492155">
      <w:marLeft w:val="0"/>
      <w:marRight w:val="0"/>
      <w:marTop w:val="0"/>
      <w:marBottom w:val="0"/>
      <w:divBdr>
        <w:top w:val="none" w:sz="0" w:space="0" w:color="auto"/>
        <w:left w:val="none" w:sz="0" w:space="0" w:color="auto"/>
        <w:bottom w:val="none" w:sz="0" w:space="0" w:color="auto"/>
        <w:right w:val="none" w:sz="0" w:space="0" w:color="auto"/>
      </w:divBdr>
    </w:div>
    <w:div w:id="67506275">
      <w:marLeft w:val="0"/>
      <w:marRight w:val="0"/>
      <w:marTop w:val="0"/>
      <w:marBottom w:val="0"/>
      <w:divBdr>
        <w:top w:val="none" w:sz="0" w:space="0" w:color="auto"/>
        <w:left w:val="none" w:sz="0" w:space="0" w:color="auto"/>
        <w:bottom w:val="none" w:sz="0" w:space="0" w:color="auto"/>
        <w:right w:val="none" w:sz="0" w:space="0" w:color="auto"/>
      </w:divBdr>
    </w:div>
    <w:div w:id="74937670">
      <w:marLeft w:val="0"/>
      <w:marRight w:val="0"/>
      <w:marTop w:val="0"/>
      <w:marBottom w:val="0"/>
      <w:divBdr>
        <w:top w:val="none" w:sz="0" w:space="0" w:color="auto"/>
        <w:left w:val="none" w:sz="0" w:space="0" w:color="auto"/>
        <w:bottom w:val="none" w:sz="0" w:space="0" w:color="auto"/>
        <w:right w:val="none" w:sz="0" w:space="0" w:color="auto"/>
      </w:divBdr>
    </w:div>
    <w:div w:id="75709625">
      <w:marLeft w:val="0"/>
      <w:marRight w:val="0"/>
      <w:marTop w:val="0"/>
      <w:marBottom w:val="0"/>
      <w:divBdr>
        <w:top w:val="none" w:sz="0" w:space="0" w:color="auto"/>
        <w:left w:val="none" w:sz="0" w:space="0" w:color="auto"/>
        <w:bottom w:val="none" w:sz="0" w:space="0" w:color="auto"/>
        <w:right w:val="none" w:sz="0" w:space="0" w:color="auto"/>
      </w:divBdr>
    </w:div>
    <w:div w:id="75782381">
      <w:bodyDiv w:val="1"/>
      <w:marLeft w:val="0"/>
      <w:marRight w:val="0"/>
      <w:marTop w:val="0"/>
      <w:marBottom w:val="0"/>
      <w:divBdr>
        <w:top w:val="none" w:sz="0" w:space="0" w:color="auto"/>
        <w:left w:val="none" w:sz="0" w:space="0" w:color="auto"/>
        <w:bottom w:val="none" w:sz="0" w:space="0" w:color="auto"/>
        <w:right w:val="none" w:sz="0" w:space="0" w:color="auto"/>
      </w:divBdr>
    </w:div>
    <w:div w:id="77135906">
      <w:marLeft w:val="0"/>
      <w:marRight w:val="0"/>
      <w:marTop w:val="0"/>
      <w:marBottom w:val="0"/>
      <w:divBdr>
        <w:top w:val="none" w:sz="0" w:space="0" w:color="auto"/>
        <w:left w:val="none" w:sz="0" w:space="0" w:color="auto"/>
        <w:bottom w:val="none" w:sz="0" w:space="0" w:color="auto"/>
        <w:right w:val="none" w:sz="0" w:space="0" w:color="auto"/>
      </w:divBdr>
    </w:div>
    <w:div w:id="81920900">
      <w:marLeft w:val="0"/>
      <w:marRight w:val="0"/>
      <w:marTop w:val="0"/>
      <w:marBottom w:val="0"/>
      <w:divBdr>
        <w:top w:val="none" w:sz="0" w:space="0" w:color="auto"/>
        <w:left w:val="none" w:sz="0" w:space="0" w:color="auto"/>
        <w:bottom w:val="none" w:sz="0" w:space="0" w:color="auto"/>
        <w:right w:val="none" w:sz="0" w:space="0" w:color="auto"/>
      </w:divBdr>
    </w:div>
    <w:div w:id="85075595">
      <w:marLeft w:val="0"/>
      <w:marRight w:val="0"/>
      <w:marTop w:val="0"/>
      <w:marBottom w:val="0"/>
      <w:divBdr>
        <w:top w:val="none" w:sz="0" w:space="0" w:color="auto"/>
        <w:left w:val="none" w:sz="0" w:space="0" w:color="auto"/>
        <w:bottom w:val="none" w:sz="0" w:space="0" w:color="auto"/>
        <w:right w:val="none" w:sz="0" w:space="0" w:color="auto"/>
      </w:divBdr>
    </w:div>
    <w:div w:id="86465391">
      <w:marLeft w:val="0"/>
      <w:marRight w:val="0"/>
      <w:marTop w:val="0"/>
      <w:marBottom w:val="0"/>
      <w:divBdr>
        <w:top w:val="none" w:sz="0" w:space="0" w:color="auto"/>
        <w:left w:val="none" w:sz="0" w:space="0" w:color="auto"/>
        <w:bottom w:val="none" w:sz="0" w:space="0" w:color="auto"/>
        <w:right w:val="none" w:sz="0" w:space="0" w:color="auto"/>
      </w:divBdr>
    </w:div>
    <w:div w:id="89813965">
      <w:marLeft w:val="0"/>
      <w:marRight w:val="0"/>
      <w:marTop w:val="0"/>
      <w:marBottom w:val="0"/>
      <w:divBdr>
        <w:top w:val="none" w:sz="0" w:space="0" w:color="auto"/>
        <w:left w:val="none" w:sz="0" w:space="0" w:color="auto"/>
        <w:bottom w:val="none" w:sz="0" w:space="0" w:color="auto"/>
        <w:right w:val="none" w:sz="0" w:space="0" w:color="auto"/>
      </w:divBdr>
    </w:div>
    <w:div w:id="90779947">
      <w:marLeft w:val="0"/>
      <w:marRight w:val="0"/>
      <w:marTop w:val="0"/>
      <w:marBottom w:val="0"/>
      <w:divBdr>
        <w:top w:val="none" w:sz="0" w:space="0" w:color="auto"/>
        <w:left w:val="none" w:sz="0" w:space="0" w:color="auto"/>
        <w:bottom w:val="none" w:sz="0" w:space="0" w:color="auto"/>
        <w:right w:val="none" w:sz="0" w:space="0" w:color="auto"/>
      </w:divBdr>
    </w:div>
    <w:div w:id="98720991">
      <w:bodyDiv w:val="1"/>
      <w:marLeft w:val="0"/>
      <w:marRight w:val="0"/>
      <w:marTop w:val="0"/>
      <w:marBottom w:val="0"/>
      <w:divBdr>
        <w:top w:val="none" w:sz="0" w:space="0" w:color="auto"/>
        <w:left w:val="none" w:sz="0" w:space="0" w:color="auto"/>
        <w:bottom w:val="none" w:sz="0" w:space="0" w:color="auto"/>
        <w:right w:val="none" w:sz="0" w:space="0" w:color="auto"/>
      </w:divBdr>
    </w:div>
    <w:div w:id="99617113">
      <w:marLeft w:val="0"/>
      <w:marRight w:val="0"/>
      <w:marTop w:val="0"/>
      <w:marBottom w:val="0"/>
      <w:divBdr>
        <w:top w:val="none" w:sz="0" w:space="0" w:color="auto"/>
        <w:left w:val="none" w:sz="0" w:space="0" w:color="auto"/>
        <w:bottom w:val="none" w:sz="0" w:space="0" w:color="auto"/>
        <w:right w:val="none" w:sz="0" w:space="0" w:color="auto"/>
      </w:divBdr>
    </w:div>
    <w:div w:id="100154506">
      <w:marLeft w:val="0"/>
      <w:marRight w:val="0"/>
      <w:marTop w:val="0"/>
      <w:marBottom w:val="0"/>
      <w:divBdr>
        <w:top w:val="none" w:sz="0" w:space="0" w:color="auto"/>
        <w:left w:val="none" w:sz="0" w:space="0" w:color="auto"/>
        <w:bottom w:val="none" w:sz="0" w:space="0" w:color="auto"/>
        <w:right w:val="none" w:sz="0" w:space="0" w:color="auto"/>
      </w:divBdr>
    </w:div>
    <w:div w:id="105658918">
      <w:marLeft w:val="0"/>
      <w:marRight w:val="0"/>
      <w:marTop w:val="0"/>
      <w:marBottom w:val="0"/>
      <w:divBdr>
        <w:top w:val="none" w:sz="0" w:space="0" w:color="auto"/>
        <w:left w:val="none" w:sz="0" w:space="0" w:color="auto"/>
        <w:bottom w:val="none" w:sz="0" w:space="0" w:color="auto"/>
        <w:right w:val="none" w:sz="0" w:space="0" w:color="auto"/>
      </w:divBdr>
    </w:div>
    <w:div w:id="106899723">
      <w:marLeft w:val="0"/>
      <w:marRight w:val="0"/>
      <w:marTop w:val="0"/>
      <w:marBottom w:val="0"/>
      <w:divBdr>
        <w:top w:val="none" w:sz="0" w:space="0" w:color="auto"/>
        <w:left w:val="none" w:sz="0" w:space="0" w:color="auto"/>
        <w:bottom w:val="none" w:sz="0" w:space="0" w:color="auto"/>
        <w:right w:val="none" w:sz="0" w:space="0" w:color="auto"/>
      </w:divBdr>
    </w:div>
    <w:div w:id="107238890">
      <w:marLeft w:val="0"/>
      <w:marRight w:val="0"/>
      <w:marTop w:val="0"/>
      <w:marBottom w:val="0"/>
      <w:divBdr>
        <w:top w:val="none" w:sz="0" w:space="0" w:color="auto"/>
        <w:left w:val="none" w:sz="0" w:space="0" w:color="auto"/>
        <w:bottom w:val="none" w:sz="0" w:space="0" w:color="auto"/>
        <w:right w:val="none" w:sz="0" w:space="0" w:color="auto"/>
      </w:divBdr>
    </w:div>
    <w:div w:id="113453227">
      <w:marLeft w:val="0"/>
      <w:marRight w:val="0"/>
      <w:marTop w:val="0"/>
      <w:marBottom w:val="0"/>
      <w:divBdr>
        <w:top w:val="none" w:sz="0" w:space="0" w:color="auto"/>
        <w:left w:val="none" w:sz="0" w:space="0" w:color="auto"/>
        <w:bottom w:val="none" w:sz="0" w:space="0" w:color="auto"/>
        <w:right w:val="none" w:sz="0" w:space="0" w:color="auto"/>
      </w:divBdr>
    </w:div>
    <w:div w:id="114981914">
      <w:marLeft w:val="0"/>
      <w:marRight w:val="0"/>
      <w:marTop w:val="0"/>
      <w:marBottom w:val="0"/>
      <w:divBdr>
        <w:top w:val="none" w:sz="0" w:space="0" w:color="auto"/>
        <w:left w:val="none" w:sz="0" w:space="0" w:color="auto"/>
        <w:bottom w:val="none" w:sz="0" w:space="0" w:color="auto"/>
        <w:right w:val="none" w:sz="0" w:space="0" w:color="auto"/>
      </w:divBdr>
    </w:div>
    <w:div w:id="124465756">
      <w:marLeft w:val="0"/>
      <w:marRight w:val="0"/>
      <w:marTop w:val="0"/>
      <w:marBottom w:val="0"/>
      <w:divBdr>
        <w:top w:val="none" w:sz="0" w:space="0" w:color="auto"/>
        <w:left w:val="none" w:sz="0" w:space="0" w:color="auto"/>
        <w:bottom w:val="none" w:sz="0" w:space="0" w:color="auto"/>
        <w:right w:val="none" w:sz="0" w:space="0" w:color="auto"/>
      </w:divBdr>
    </w:div>
    <w:div w:id="127211435">
      <w:marLeft w:val="0"/>
      <w:marRight w:val="0"/>
      <w:marTop w:val="0"/>
      <w:marBottom w:val="0"/>
      <w:divBdr>
        <w:top w:val="none" w:sz="0" w:space="0" w:color="auto"/>
        <w:left w:val="none" w:sz="0" w:space="0" w:color="auto"/>
        <w:bottom w:val="none" w:sz="0" w:space="0" w:color="auto"/>
        <w:right w:val="none" w:sz="0" w:space="0" w:color="auto"/>
      </w:divBdr>
    </w:div>
    <w:div w:id="127864099">
      <w:marLeft w:val="0"/>
      <w:marRight w:val="0"/>
      <w:marTop w:val="0"/>
      <w:marBottom w:val="0"/>
      <w:divBdr>
        <w:top w:val="none" w:sz="0" w:space="0" w:color="auto"/>
        <w:left w:val="none" w:sz="0" w:space="0" w:color="auto"/>
        <w:bottom w:val="none" w:sz="0" w:space="0" w:color="auto"/>
        <w:right w:val="none" w:sz="0" w:space="0" w:color="auto"/>
      </w:divBdr>
    </w:div>
    <w:div w:id="128985798">
      <w:marLeft w:val="0"/>
      <w:marRight w:val="0"/>
      <w:marTop w:val="0"/>
      <w:marBottom w:val="0"/>
      <w:divBdr>
        <w:top w:val="none" w:sz="0" w:space="0" w:color="auto"/>
        <w:left w:val="none" w:sz="0" w:space="0" w:color="auto"/>
        <w:bottom w:val="none" w:sz="0" w:space="0" w:color="auto"/>
        <w:right w:val="none" w:sz="0" w:space="0" w:color="auto"/>
      </w:divBdr>
    </w:div>
    <w:div w:id="131795987">
      <w:marLeft w:val="0"/>
      <w:marRight w:val="0"/>
      <w:marTop w:val="0"/>
      <w:marBottom w:val="0"/>
      <w:divBdr>
        <w:top w:val="none" w:sz="0" w:space="0" w:color="auto"/>
        <w:left w:val="none" w:sz="0" w:space="0" w:color="auto"/>
        <w:bottom w:val="none" w:sz="0" w:space="0" w:color="auto"/>
        <w:right w:val="none" w:sz="0" w:space="0" w:color="auto"/>
      </w:divBdr>
    </w:div>
    <w:div w:id="132256859">
      <w:marLeft w:val="0"/>
      <w:marRight w:val="0"/>
      <w:marTop w:val="0"/>
      <w:marBottom w:val="0"/>
      <w:divBdr>
        <w:top w:val="none" w:sz="0" w:space="0" w:color="auto"/>
        <w:left w:val="none" w:sz="0" w:space="0" w:color="auto"/>
        <w:bottom w:val="none" w:sz="0" w:space="0" w:color="auto"/>
        <w:right w:val="none" w:sz="0" w:space="0" w:color="auto"/>
      </w:divBdr>
    </w:div>
    <w:div w:id="133571213">
      <w:bodyDiv w:val="1"/>
      <w:marLeft w:val="0"/>
      <w:marRight w:val="0"/>
      <w:marTop w:val="0"/>
      <w:marBottom w:val="0"/>
      <w:divBdr>
        <w:top w:val="none" w:sz="0" w:space="0" w:color="auto"/>
        <w:left w:val="none" w:sz="0" w:space="0" w:color="auto"/>
        <w:bottom w:val="none" w:sz="0" w:space="0" w:color="auto"/>
        <w:right w:val="none" w:sz="0" w:space="0" w:color="auto"/>
      </w:divBdr>
    </w:div>
    <w:div w:id="139735935">
      <w:marLeft w:val="0"/>
      <w:marRight w:val="0"/>
      <w:marTop w:val="0"/>
      <w:marBottom w:val="0"/>
      <w:divBdr>
        <w:top w:val="none" w:sz="0" w:space="0" w:color="auto"/>
        <w:left w:val="none" w:sz="0" w:space="0" w:color="auto"/>
        <w:bottom w:val="none" w:sz="0" w:space="0" w:color="auto"/>
        <w:right w:val="none" w:sz="0" w:space="0" w:color="auto"/>
      </w:divBdr>
    </w:div>
    <w:div w:id="147329253">
      <w:marLeft w:val="0"/>
      <w:marRight w:val="0"/>
      <w:marTop w:val="0"/>
      <w:marBottom w:val="0"/>
      <w:divBdr>
        <w:top w:val="none" w:sz="0" w:space="0" w:color="auto"/>
        <w:left w:val="none" w:sz="0" w:space="0" w:color="auto"/>
        <w:bottom w:val="none" w:sz="0" w:space="0" w:color="auto"/>
        <w:right w:val="none" w:sz="0" w:space="0" w:color="auto"/>
      </w:divBdr>
    </w:div>
    <w:div w:id="149294496">
      <w:marLeft w:val="0"/>
      <w:marRight w:val="0"/>
      <w:marTop w:val="0"/>
      <w:marBottom w:val="0"/>
      <w:divBdr>
        <w:top w:val="none" w:sz="0" w:space="0" w:color="auto"/>
        <w:left w:val="none" w:sz="0" w:space="0" w:color="auto"/>
        <w:bottom w:val="none" w:sz="0" w:space="0" w:color="auto"/>
        <w:right w:val="none" w:sz="0" w:space="0" w:color="auto"/>
      </w:divBdr>
    </w:div>
    <w:div w:id="150829781">
      <w:marLeft w:val="0"/>
      <w:marRight w:val="0"/>
      <w:marTop w:val="0"/>
      <w:marBottom w:val="0"/>
      <w:divBdr>
        <w:top w:val="none" w:sz="0" w:space="0" w:color="auto"/>
        <w:left w:val="none" w:sz="0" w:space="0" w:color="auto"/>
        <w:bottom w:val="none" w:sz="0" w:space="0" w:color="auto"/>
        <w:right w:val="none" w:sz="0" w:space="0" w:color="auto"/>
      </w:divBdr>
    </w:div>
    <w:div w:id="151915534">
      <w:marLeft w:val="0"/>
      <w:marRight w:val="0"/>
      <w:marTop w:val="0"/>
      <w:marBottom w:val="0"/>
      <w:divBdr>
        <w:top w:val="none" w:sz="0" w:space="0" w:color="auto"/>
        <w:left w:val="none" w:sz="0" w:space="0" w:color="auto"/>
        <w:bottom w:val="none" w:sz="0" w:space="0" w:color="auto"/>
        <w:right w:val="none" w:sz="0" w:space="0" w:color="auto"/>
      </w:divBdr>
    </w:div>
    <w:div w:id="160394847">
      <w:marLeft w:val="0"/>
      <w:marRight w:val="0"/>
      <w:marTop w:val="0"/>
      <w:marBottom w:val="0"/>
      <w:divBdr>
        <w:top w:val="none" w:sz="0" w:space="0" w:color="auto"/>
        <w:left w:val="none" w:sz="0" w:space="0" w:color="auto"/>
        <w:bottom w:val="none" w:sz="0" w:space="0" w:color="auto"/>
        <w:right w:val="none" w:sz="0" w:space="0" w:color="auto"/>
      </w:divBdr>
    </w:div>
    <w:div w:id="163251749">
      <w:marLeft w:val="0"/>
      <w:marRight w:val="0"/>
      <w:marTop w:val="0"/>
      <w:marBottom w:val="0"/>
      <w:divBdr>
        <w:top w:val="none" w:sz="0" w:space="0" w:color="auto"/>
        <w:left w:val="none" w:sz="0" w:space="0" w:color="auto"/>
        <w:bottom w:val="none" w:sz="0" w:space="0" w:color="auto"/>
        <w:right w:val="none" w:sz="0" w:space="0" w:color="auto"/>
      </w:divBdr>
    </w:div>
    <w:div w:id="165440666">
      <w:bodyDiv w:val="1"/>
      <w:marLeft w:val="0"/>
      <w:marRight w:val="0"/>
      <w:marTop w:val="0"/>
      <w:marBottom w:val="0"/>
      <w:divBdr>
        <w:top w:val="none" w:sz="0" w:space="0" w:color="auto"/>
        <w:left w:val="none" w:sz="0" w:space="0" w:color="auto"/>
        <w:bottom w:val="none" w:sz="0" w:space="0" w:color="auto"/>
        <w:right w:val="none" w:sz="0" w:space="0" w:color="auto"/>
      </w:divBdr>
    </w:div>
    <w:div w:id="168297751">
      <w:marLeft w:val="0"/>
      <w:marRight w:val="0"/>
      <w:marTop w:val="0"/>
      <w:marBottom w:val="0"/>
      <w:divBdr>
        <w:top w:val="none" w:sz="0" w:space="0" w:color="auto"/>
        <w:left w:val="none" w:sz="0" w:space="0" w:color="auto"/>
        <w:bottom w:val="none" w:sz="0" w:space="0" w:color="auto"/>
        <w:right w:val="none" w:sz="0" w:space="0" w:color="auto"/>
      </w:divBdr>
    </w:div>
    <w:div w:id="174347944">
      <w:marLeft w:val="0"/>
      <w:marRight w:val="0"/>
      <w:marTop w:val="0"/>
      <w:marBottom w:val="0"/>
      <w:divBdr>
        <w:top w:val="none" w:sz="0" w:space="0" w:color="auto"/>
        <w:left w:val="none" w:sz="0" w:space="0" w:color="auto"/>
        <w:bottom w:val="none" w:sz="0" w:space="0" w:color="auto"/>
        <w:right w:val="none" w:sz="0" w:space="0" w:color="auto"/>
      </w:divBdr>
    </w:div>
    <w:div w:id="178088262">
      <w:marLeft w:val="0"/>
      <w:marRight w:val="0"/>
      <w:marTop w:val="0"/>
      <w:marBottom w:val="0"/>
      <w:divBdr>
        <w:top w:val="none" w:sz="0" w:space="0" w:color="auto"/>
        <w:left w:val="none" w:sz="0" w:space="0" w:color="auto"/>
        <w:bottom w:val="none" w:sz="0" w:space="0" w:color="auto"/>
        <w:right w:val="none" w:sz="0" w:space="0" w:color="auto"/>
      </w:divBdr>
    </w:div>
    <w:div w:id="183323054">
      <w:marLeft w:val="0"/>
      <w:marRight w:val="0"/>
      <w:marTop w:val="0"/>
      <w:marBottom w:val="0"/>
      <w:divBdr>
        <w:top w:val="none" w:sz="0" w:space="0" w:color="auto"/>
        <w:left w:val="none" w:sz="0" w:space="0" w:color="auto"/>
        <w:bottom w:val="none" w:sz="0" w:space="0" w:color="auto"/>
        <w:right w:val="none" w:sz="0" w:space="0" w:color="auto"/>
      </w:divBdr>
    </w:div>
    <w:div w:id="184098155">
      <w:marLeft w:val="0"/>
      <w:marRight w:val="0"/>
      <w:marTop w:val="0"/>
      <w:marBottom w:val="0"/>
      <w:divBdr>
        <w:top w:val="none" w:sz="0" w:space="0" w:color="auto"/>
        <w:left w:val="none" w:sz="0" w:space="0" w:color="auto"/>
        <w:bottom w:val="none" w:sz="0" w:space="0" w:color="auto"/>
        <w:right w:val="none" w:sz="0" w:space="0" w:color="auto"/>
      </w:divBdr>
    </w:div>
    <w:div w:id="186528832">
      <w:marLeft w:val="0"/>
      <w:marRight w:val="0"/>
      <w:marTop w:val="0"/>
      <w:marBottom w:val="0"/>
      <w:divBdr>
        <w:top w:val="none" w:sz="0" w:space="0" w:color="auto"/>
        <w:left w:val="none" w:sz="0" w:space="0" w:color="auto"/>
        <w:bottom w:val="none" w:sz="0" w:space="0" w:color="auto"/>
        <w:right w:val="none" w:sz="0" w:space="0" w:color="auto"/>
      </w:divBdr>
    </w:div>
    <w:div w:id="187332073">
      <w:marLeft w:val="0"/>
      <w:marRight w:val="0"/>
      <w:marTop w:val="0"/>
      <w:marBottom w:val="0"/>
      <w:divBdr>
        <w:top w:val="none" w:sz="0" w:space="0" w:color="auto"/>
        <w:left w:val="none" w:sz="0" w:space="0" w:color="auto"/>
        <w:bottom w:val="none" w:sz="0" w:space="0" w:color="auto"/>
        <w:right w:val="none" w:sz="0" w:space="0" w:color="auto"/>
      </w:divBdr>
    </w:div>
    <w:div w:id="187719307">
      <w:marLeft w:val="0"/>
      <w:marRight w:val="0"/>
      <w:marTop w:val="0"/>
      <w:marBottom w:val="0"/>
      <w:divBdr>
        <w:top w:val="none" w:sz="0" w:space="0" w:color="auto"/>
        <w:left w:val="none" w:sz="0" w:space="0" w:color="auto"/>
        <w:bottom w:val="none" w:sz="0" w:space="0" w:color="auto"/>
        <w:right w:val="none" w:sz="0" w:space="0" w:color="auto"/>
      </w:divBdr>
    </w:div>
    <w:div w:id="191041848">
      <w:marLeft w:val="0"/>
      <w:marRight w:val="0"/>
      <w:marTop w:val="0"/>
      <w:marBottom w:val="0"/>
      <w:divBdr>
        <w:top w:val="none" w:sz="0" w:space="0" w:color="auto"/>
        <w:left w:val="none" w:sz="0" w:space="0" w:color="auto"/>
        <w:bottom w:val="none" w:sz="0" w:space="0" w:color="auto"/>
        <w:right w:val="none" w:sz="0" w:space="0" w:color="auto"/>
      </w:divBdr>
    </w:div>
    <w:div w:id="195503180">
      <w:bodyDiv w:val="1"/>
      <w:marLeft w:val="0"/>
      <w:marRight w:val="0"/>
      <w:marTop w:val="0"/>
      <w:marBottom w:val="0"/>
      <w:divBdr>
        <w:top w:val="none" w:sz="0" w:space="0" w:color="auto"/>
        <w:left w:val="none" w:sz="0" w:space="0" w:color="auto"/>
        <w:bottom w:val="none" w:sz="0" w:space="0" w:color="auto"/>
        <w:right w:val="none" w:sz="0" w:space="0" w:color="auto"/>
      </w:divBdr>
    </w:div>
    <w:div w:id="195779517">
      <w:marLeft w:val="0"/>
      <w:marRight w:val="0"/>
      <w:marTop w:val="0"/>
      <w:marBottom w:val="0"/>
      <w:divBdr>
        <w:top w:val="none" w:sz="0" w:space="0" w:color="auto"/>
        <w:left w:val="none" w:sz="0" w:space="0" w:color="auto"/>
        <w:bottom w:val="none" w:sz="0" w:space="0" w:color="auto"/>
        <w:right w:val="none" w:sz="0" w:space="0" w:color="auto"/>
      </w:divBdr>
    </w:div>
    <w:div w:id="196042995">
      <w:marLeft w:val="0"/>
      <w:marRight w:val="0"/>
      <w:marTop w:val="0"/>
      <w:marBottom w:val="0"/>
      <w:divBdr>
        <w:top w:val="none" w:sz="0" w:space="0" w:color="auto"/>
        <w:left w:val="none" w:sz="0" w:space="0" w:color="auto"/>
        <w:bottom w:val="none" w:sz="0" w:space="0" w:color="auto"/>
        <w:right w:val="none" w:sz="0" w:space="0" w:color="auto"/>
      </w:divBdr>
    </w:div>
    <w:div w:id="199365530">
      <w:marLeft w:val="0"/>
      <w:marRight w:val="0"/>
      <w:marTop w:val="0"/>
      <w:marBottom w:val="0"/>
      <w:divBdr>
        <w:top w:val="none" w:sz="0" w:space="0" w:color="auto"/>
        <w:left w:val="none" w:sz="0" w:space="0" w:color="auto"/>
        <w:bottom w:val="none" w:sz="0" w:space="0" w:color="auto"/>
        <w:right w:val="none" w:sz="0" w:space="0" w:color="auto"/>
      </w:divBdr>
    </w:div>
    <w:div w:id="203830585">
      <w:marLeft w:val="0"/>
      <w:marRight w:val="0"/>
      <w:marTop w:val="0"/>
      <w:marBottom w:val="0"/>
      <w:divBdr>
        <w:top w:val="none" w:sz="0" w:space="0" w:color="auto"/>
        <w:left w:val="none" w:sz="0" w:space="0" w:color="auto"/>
        <w:bottom w:val="none" w:sz="0" w:space="0" w:color="auto"/>
        <w:right w:val="none" w:sz="0" w:space="0" w:color="auto"/>
      </w:divBdr>
    </w:div>
    <w:div w:id="206066468">
      <w:marLeft w:val="0"/>
      <w:marRight w:val="0"/>
      <w:marTop w:val="0"/>
      <w:marBottom w:val="0"/>
      <w:divBdr>
        <w:top w:val="none" w:sz="0" w:space="0" w:color="auto"/>
        <w:left w:val="none" w:sz="0" w:space="0" w:color="auto"/>
        <w:bottom w:val="none" w:sz="0" w:space="0" w:color="auto"/>
        <w:right w:val="none" w:sz="0" w:space="0" w:color="auto"/>
      </w:divBdr>
    </w:div>
    <w:div w:id="206188662">
      <w:marLeft w:val="0"/>
      <w:marRight w:val="0"/>
      <w:marTop w:val="0"/>
      <w:marBottom w:val="0"/>
      <w:divBdr>
        <w:top w:val="none" w:sz="0" w:space="0" w:color="auto"/>
        <w:left w:val="none" w:sz="0" w:space="0" w:color="auto"/>
        <w:bottom w:val="none" w:sz="0" w:space="0" w:color="auto"/>
        <w:right w:val="none" w:sz="0" w:space="0" w:color="auto"/>
      </w:divBdr>
    </w:div>
    <w:div w:id="210927250">
      <w:marLeft w:val="0"/>
      <w:marRight w:val="0"/>
      <w:marTop w:val="0"/>
      <w:marBottom w:val="0"/>
      <w:divBdr>
        <w:top w:val="none" w:sz="0" w:space="0" w:color="auto"/>
        <w:left w:val="none" w:sz="0" w:space="0" w:color="auto"/>
        <w:bottom w:val="none" w:sz="0" w:space="0" w:color="auto"/>
        <w:right w:val="none" w:sz="0" w:space="0" w:color="auto"/>
      </w:divBdr>
    </w:div>
    <w:div w:id="212037012">
      <w:bodyDiv w:val="1"/>
      <w:marLeft w:val="0"/>
      <w:marRight w:val="0"/>
      <w:marTop w:val="0"/>
      <w:marBottom w:val="0"/>
      <w:divBdr>
        <w:top w:val="none" w:sz="0" w:space="0" w:color="auto"/>
        <w:left w:val="none" w:sz="0" w:space="0" w:color="auto"/>
        <w:bottom w:val="none" w:sz="0" w:space="0" w:color="auto"/>
        <w:right w:val="none" w:sz="0" w:space="0" w:color="auto"/>
      </w:divBdr>
    </w:div>
    <w:div w:id="213153407">
      <w:marLeft w:val="0"/>
      <w:marRight w:val="0"/>
      <w:marTop w:val="0"/>
      <w:marBottom w:val="0"/>
      <w:divBdr>
        <w:top w:val="none" w:sz="0" w:space="0" w:color="auto"/>
        <w:left w:val="none" w:sz="0" w:space="0" w:color="auto"/>
        <w:bottom w:val="none" w:sz="0" w:space="0" w:color="auto"/>
        <w:right w:val="none" w:sz="0" w:space="0" w:color="auto"/>
      </w:divBdr>
    </w:div>
    <w:div w:id="222834347">
      <w:marLeft w:val="0"/>
      <w:marRight w:val="0"/>
      <w:marTop w:val="0"/>
      <w:marBottom w:val="0"/>
      <w:divBdr>
        <w:top w:val="none" w:sz="0" w:space="0" w:color="auto"/>
        <w:left w:val="none" w:sz="0" w:space="0" w:color="auto"/>
        <w:bottom w:val="none" w:sz="0" w:space="0" w:color="auto"/>
        <w:right w:val="none" w:sz="0" w:space="0" w:color="auto"/>
      </w:divBdr>
    </w:div>
    <w:div w:id="223640410">
      <w:marLeft w:val="0"/>
      <w:marRight w:val="0"/>
      <w:marTop w:val="0"/>
      <w:marBottom w:val="0"/>
      <w:divBdr>
        <w:top w:val="none" w:sz="0" w:space="0" w:color="auto"/>
        <w:left w:val="none" w:sz="0" w:space="0" w:color="auto"/>
        <w:bottom w:val="none" w:sz="0" w:space="0" w:color="auto"/>
        <w:right w:val="none" w:sz="0" w:space="0" w:color="auto"/>
      </w:divBdr>
    </w:div>
    <w:div w:id="224532538">
      <w:marLeft w:val="0"/>
      <w:marRight w:val="0"/>
      <w:marTop w:val="0"/>
      <w:marBottom w:val="0"/>
      <w:divBdr>
        <w:top w:val="none" w:sz="0" w:space="0" w:color="auto"/>
        <w:left w:val="none" w:sz="0" w:space="0" w:color="auto"/>
        <w:bottom w:val="none" w:sz="0" w:space="0" w:color="auto"/>
        <w:right w:val="none" w:sz="0" w:space="0" w:color="auto"/>
      </w:divBdr>
    </w:div>
    <w:div w:id="224991691">
      <w:marLeft w:val="0"/>
      <w:marRight w:val="0"/>
      <w:marTop w:val="0"/>
      <w:marBottom w:val="0"/>
      <w:divBdr>
        <w:top w:val="none" w:sz="0" w:space="0" w:color="auto"/>
        <w:left w:val="none" w:sz="0" w:space="0" w:color="auto"/>
        <w:bottom w:val="none" w:sz="0" w:space="0" w:color="auto"/>
        <w:right w:val="none" w:sz="0" w:space="0" w:color="auto"/>
      </w:divBdr>
    </w:div>
    <w:div w:id="232589952">
      <w:marLeft w:val="0"/>
      <w:marRight w:val="0"/>
      <w:marTop w:val="0"/>
      <w:marBottom w:val="0"/>
      <w:divBdr>
        <w:top w:val="none" w:sz="0" w:space="0" w:color="auto"/>
        <w:left w:val="none" w:sz="0" w:space="0" w:color="auto"/>
        <w:bottom w:val="none" w:sz="0" w:space="0" w:color="auto"/>
        <w:right w:val="none" w:sz="0" w:space="0" w:color="auto"/>
      </w:divBdr>
    </w:div>
    <w:div w:id="234627829">
      <w:marLeft w:val="0"/>
      <w:marRight w:val="0"/>
      <w:marTop w:val="0"/>
      <w:marBottom w:val="0"/>
      <w:divBdr>
        <w:top w:val="none" w:sz="0" w:space="0" w:color="auto"/>
        <w:left w:val="none" w:sz="0" w:space="0" w:color="auto"/>
        <w:bottom w:val="none" w:sz="0" w:space="0" w:color="auto"/>
        <w:right w:val="none" w:sz="0" w:space="0" w:color="auto"/>
      </w:divBdr>
    </w:div>
    <w:div w:id="237135519">
      <w:marLeft w:val="0"/>
      <w:marRight w:val="0"/>
      <w:marTop w:val="0"/>
      <w:marBottom w:val="0"/>
      <w:divBdr>
        <w:top w:val="none" w:sz="0" w:space="0" w:color="auto"/>
        <w:left w:val="none" w:sz="0" w:space="0" w:color="auto"/>
        <w:bottom w:val="none" w:sz="0" w:space="0" w:color="auto"/>
        <w:right w:val="none" w:sz="0" w:space="0" w:color="auto"/>
      </w:divBdr>
    </w:div>
    <w:div w:id="240330766">
      <w:bodyDiv w:val="1"/>
      <w:marLeft w:val="0"/>
      <w:marRight w:val="0"/>
      <w:marTop w:val="0"/>
      <w:marBottom w:val="0"/>
      <w:divBdr>
        <w:top w:val="none" w:sz="0" w:space="0" w:color="auto"/>
        <w:left w:val="none" w:sz="0" w:space="0" w:color="auto"/>
        <w:bottom w:val="none" w:sz="0" w:space="0" w:color="auto"/>
        <w:right w:val="none" w:sz="0" w:space="0" w:color="auto"/>
      </w:divBdr>
    </w:div>
    <w:div w:id="241260330">
      <w:marLeft w:val="0"/>
      <w:marRight w:val="0"/>
      <w:marTop w:val="0"/>
      <w:marBottom w:val="0"/>
      <w:divBdr>
        <w:top w:val="none" w:sz="0" w:space="0" w:color="auto"/>
        <w:left w:val="none" w:sz="0" w:space="0" w:color="auto"/>
        <w:bottom w:val="none" w:sz="0" w:space="0" w:color="auto"/>
        <w:right w:val="none" w:sz="0" w:space="0" w:color="auto"/>
      </w:divBdr>
    </w:div>
    <w:div w:id="242184194">
      <w:marLeft w:val="0"/>
      <w:marRight w:val="0"/>
      <w:marTop w:val="0"/>
      <w:marBottom w:val="0"/>
      <w:divBdr>
        <w:top w:val="none" w:sz="0" w:space="0" w:color="auto"/>
        <w:left w:val="none" w:sz="0" w:space="0" w:color="auto"/>
        <w:bottom w:val="none" w:sz="0" w:space="0" w:color="auto"/>
        <w:right w:val="none" w:sz="0" w:space="0" w:color="auto"/>
      </w:divBdr>
    </w:div>
    <w:div w:id="242490637">
      <w:marLeft w:val="0"/>
      <w:marRight w:val="0"/>
      <w:marTop w:val="0"/>
      <w:marBottom w:val="0"/>
      <w:divBdr>
        <w:top w:val="none" w:sz="0" w:space="0" w:color="auto"/>
        <w:left w:val="none" w:sz="0" w:space="0" w:color="auto"/>
        <w:bottom w:val="none" w:sz="0" w:space="0" w:color="auto"/>
        <w:right w:val="none" w:sz="0" w:space="0" w:color="auto"/>
      </w:divBdr>
    </w:div>
    <w:div w:id="244801723">
      <w:marLeft w:val="0"/>
      <w:marRight w:val="0"/>
      <w:marTop w:val="0"/>
      <w:marBottom w:val="0"/>
      <w:divBdr>
        <w:top w:val="none" w:sz="0" w:space="0" w:color="auto"/>
        <w:left w:val="none" w:sz="0" w:space="0" w:color="auto"/>
        <w:bottom w:val="none" w:sz="0" w:space="0" w:color="auto"/>
        <w:right w:val="none" w:sz="0" w:space="0" w:color="auto"/>
      </w:divBdr>
    </w:div>
    <w:div w:id="245695821">
      <w:marLeft w:val="0"/>
      <w:marRight w:val="0"/>
      <w:marTop w:val="0"/>
      <w:marBottom w:val="0"/>
      <w:divBdr>
        <w:top w:val="none" w:sz="0" w:space="0" w:color="auto"/>
        <w:left w:val="none" w:sz="0" w:space="0" w:color="auto"/>
        <w:bottom w:val="none" w:sz="0" w:space="0" w:color="auto"/>
        <w:right w:val="none" w:sz="0" w:space="0" w:color="auto"/>
      </w:divBdr>
    </w:div>
    <w:div w:id="261956030">
      <w:bodyDiv w:val="1"/>
      <w:marLeft w:val="0"/>
      <w:marRight w:val="0"/>
      <w:marTop w:val="0"/>
      <w:marBottom w:val="0"/>
      <w:divBdr>
        <w:top w:val="none" w:sz="0" w:space="0" w:color="auto"/>
        <w:left w:val="none" w:sz="0" w:space="0" w:color="auto"/>
        <w:bottom w:val="none" w:sz="0" w:space="0" w:color="auto"/>
        <w:right w:val="none" w:sz="0" w:space="0" w:color="auto"/>
      </w:divBdr>
    </w:div>
    <w:div w:id="265312350">
      <w:marLeft w:val="0"/>
      <w:marRight w:val="0"/>
      <w:marTop w:val="0"/>
      <w:marBottom w:val="0"/>
      <w:divBdr>
        <w:top w:val="none" w:sz="0" w:space="0" w:color="auto"/>
        <w:left w:val="none" w:sz="0" w:space="0" w:color="auto"/>
        <w:bottom w:val="none" w:sz="0" w:space="0" w:color="auto"/>
        <w:right w:val="none" w:sz="0" w:space="0" w:color="auto"/>
      </w:divBdr>
    </w:div>
    <w:div w:id="268201107">
      <w:marLeft w:val="0"/>
      <w:marRight w:val="0"/>
      <w:marTop w:val="0"/>
      <w:marBottom w:val="0"/>
      <w:divBdr>
        <w:top w:val="none" w:sz="0" w:space="0" w:color="auto"/>
        <w:left w:val="none" w:sz="0" w:space="0" w:color="auto"/>
        <w:bottom w:val="none" w:sz="0" w:space="0" w:color="auto"/>
        <w:right w:val="none" w:sz="0" w:space="0" w:color="auto"/>
      </w:divBdr>
    </w:div>
    <w:div w:id="268591463">
      <w:bodyDiv w:val="1"/>
      <w:marLeft w:val="0"/>
      <w:marRight w:val="0"/>
      <w:marTop w:val="0"/>
      <w:marBottom w:val="0"/>
      <w:divBdr>
        <w:top w:val="none" w:sz="0" w:space="0" w:color="auto"/>
        <w:left w:val="none" w:sz="0" w:space="0" w:color="auto"/>
        <w:bottom w:val="none" w:sz="0" w:space="0" w:color="auto"/>
        <w:right w:val="none" w:sz="0" w:space="0" w:color="auto"/>
      </w:divBdr>
    </w:div>
    <w:div w:id="270165446">
      <w:marLeft w:val="0"/>
      <w:marRight w:val="0"/>
      <w:marTop w:val="0"/>
      <w:marBottom w:val="0"/>
      <w:divBdr>
        <w:top w:val="none" w:sz="0" w:space="0" w:color="auto"/>
        <w:left w:val="none" w:sz="0" w:space="0" w:color="auto"/>
        <w:bottom w:val="none" w:sz="0" w:space="0" w:color="auto"/>
        <w:right w:val="none" w:sz="0" w:space="0" w:color="auto"/>
      </w:divBdr>
    </w:div>
    <w:div w:id="271668770">
      <w:bodyDiv w:val="1"/>
      <w:marLeft w:val="0"/>
      <w:marRight w:val="0"/>
      <w:marTop w:val="0"/>
      <w:marBottom w:val="0"/>
      <w:divBdr>
        <w:top w:val="none" w:sz="0" w:space="0" w:color="auto"/>
        <w:left w:val="none" w:sz="0" w:space="0" w:color="auto"/>
        <w:bottom w:val="none" w:sz="0" w:space="0" w:color="auto"/>
        <w:right w:val="none" w:sz="0" w:space="0" w:color="auto"/>
      </w:divBdr>
    </w:div>
    <w:div w:id="277297752">
      <w:marLeft w:val="0"/>
      <w:marRight w:val="0"/>
      <w:marTop w:val="0"/>
      <w:marBottom w:val="0"/>
      <w:divBdr>
        <w:top w:val="none" w:sz="0" w:space="0" w:color="auto"/>
        <w:left w:val="none" w:sz="0" w:space="0" w:color="auto"/>
        <w:bottom w:val="none" w:sz="0" w:space="0" w:color="auto"/>
        <w:right w:val="none" w:sz="0" w:space="0" w:color="auto"/>
      </w:divBdr>
    </w:div>
    <w:div w:id="278996619">
      <w:marLeft w:val="0"/>
      <w:marRight w:val="0"/>
      <w:marTop w:val="0"/>
      <w:marBottom w:val="0"/>
      <w:divBdr>
        <w:top w:val="none" w:sz="0" w:space="0" w:color="auto"/>
        <w:left w:val="none" w:sz="0" w:space="0" w:color="auto"/>
        <w:bottom w:val="none" w:sz="0" w:space="0" w:color="auto"/>
        <w:right w:val="none" w:sz="0" w:space="0" w:color="auto"/>
      </w:divBdr>
    </w:div>
    <w:div w:id="279530338">
      <w:marLeft w:val="0"/>
      <w:marRight w:val="0"/>
      <w:marTop w:val="0"/>
      <w:marBottom w:val="0"/>
      <w:divBdr>
        <w:top w:val="none" w:sz="0" w:space="0" w:color="auto"/>
        <w:left w:val="none" w:sz="0" w:space="0" w:color="auto"/>
        <w:bottom w:val="none" w:sz="0" w:space="0" w:color="auto"/>
        <w:right w:val="none" w:sz="0" w:space="0" w:color="auto"/>
      </w:divBdr>
    </w:div>
    <w:div w:id="280502740">
      <w:bodyDiv w:val="1"/>
      <w:marLeft w:val="0"/>
      <w:marRight w:val="0"/>
      <w:marTop w:val="0"/>
      <w:marBottom w:val="0"/>
      <w:divBdr>
        <w:top w:val="none" w:sz="0" w:space="0" w:color="auto"/>
        <w:left w:val="none" w:sz="0" w:space="0" w:color="auto"/>
        <w:bottom w:val="none" w:sz="0" w:space="0" w:color="auto"/>
        <w:right w:val="none" w:sz="0" w:space="0" w:color="auto"/>
      </w:divBdr>
    </w:div>
    <w:div w:id="283582384">
      <w:marLeft w:val="0"/>
      <w:marRight w:val="0"/>
      <w:marTop w:val="0"/>
      <w:marBottom w:val="0"/>
      <w:divBdr>
        <w:top w:val="none" w:sz="0" w:space="0" w:color="auto"/>
        <w:left w:val="none" w:sz="0" w:space="0" w:color="auto"/>
        <w:bottom w:val="none" w:sz="0" w:space="0" w:color="auto"/>
        <w:right w:val="none" w:sz="0" w:space="0" w:color="auto"/>
      </w:divBdr>
    </w:div>
    <w:div w:id="286741691">
      <w:bodyDiv w:val="1"/>
      <w:marLeft w:val="0"/>
      <w:marRight w:val="0"/>
      <w:marTop w:val="0"/>
      <w:marBottom w:val="0"/>
      <w:divBdr>
        <w:top w:val="none" w:sz="0" w:space="0" w:color="auto"/>
        <w:left w:val="none" w:sz="0" w:space="0" w:color="auto"/>
        <w:bottom w:val="none" w:sz="0" w:space="0" w:color="auto"/>
        <w:right w:val="none" w:sz="0" w:space="0" w:color="auto"/>
      </w:divBdr>
    </w:div>
    <w:div w:id="287199510">
      <w:marLeft w:val="0"/>
      <w:marRight w:val="0"/>
      <w:marTop w:val="0"/>
      <w:marBottom w:val="0"/>
      <w:divBdr>
        <w:top w:val="none" w:sz="0" w:space="0" w:color="auto"/>
        <w:left w:val="none" w:sz="0" w:space="0" w:color="auto"/>
        <w:bottom w:val="none" w:sz="0" w:space="0" w:color="auto"/>
        <w:right w:val="none" w:sz="0" w:space="0" w:color="auto"/>
      </w:divBdr>
    </w:div>
    <w:div w:id="289551700">
      <w:bodyDiv w:val="1"/>
      <w:marLeft w:val="0"/>
      <w:marRight w:val="0"/>
      <w:marTop w:val="0"/>
      <w:marBottom w:val="0"/>
      <w:divBdr>
        <w:top w:val="none" w:sz="0" w:space="0" w:color="auto"/>
        <w:left w:val="none" w:sz="0" w:space="0" w:color="auto"/>
        <w:bottom w:val="none" w:sz="0" w:space="0" w:color="auto"/>
        <w:right w:val="none" w:sz="0" w:space="0" w:color="auto"/>
      </w:divBdr>
    </w:div>
    <w:div w:id="292639450">
      <w:marLeft w:val="0"/>
      <w:marRight w:val="0"/>
      <w:marTop w:val="0"/>
      <w:marBottom w:val="0"/>
      <w:divBdr>
        <w:top w:val="none" w:sz="0" w:space="0" w:color="auto"/>
        <w:left w:val="none" w:sz="0" w:space="0" w:color="auto"/>
        <w:bottom w:val="none" w:sz="0" w:space="0" w:color="auto"/>
        <w:right w:val="none" w:sz="0" w:space="0" w:color="auto"/>
      </w:divBdr>
    </w:div>
    <w:div w:id="299116551">
      <w:marLeft w:val="0"/>
      <w:marRight w:val="0"/>
      <w:marTop w:val="0"/>
      <w:marBottom w:val="0"/>
      <w:divBdr>
        <w:top w:val="none" w:sz="0" w:space="0" w:color="auto"/>
        <w:left w:val="none" w:sz="0" w:space="0" w:color="auto"/>
        <w:bottom w:val="none" w:sz="0" w:space="0" w:color="auto"/>
        <w:right w:val="none" w:sz="0" w:space="0" w:color="auto"/>
      </w:divBdr>
    </w:div>
    <w:div w:id="299505064">
      <w:marLeft w:val="0"/>
      <w:marRight w:val="0"/>
      <w:marTop w:val="0"/>
      <w:marBottom w:val="0"/>
      <w:divBdr>
        <w:top w:val="none" w:sz="0" w:space="0" w:color="auto"/>
        <w:left w:val="none" w:sz="0" w:space="0" w:color="auto"/>
        <w:bottom w:val="none" w:sz="0" w:space="0" w:color="auto"/>
        <w:right w:val="none" w:sz="0" w:space="0" w:color="auto"/>
      </w:divBdr>
    </w:div>
    <w:div w:id="299846177">
      <w:marLeft w:val="0"/>
      <w:marRight w:val="0"/>
      <w:marTop w:val="0"/>
      <w:marBottom w:val="0"/>
      <w:divBdr>
        <w:top w:val="none" w:sz="0" w:space="0" w:color="auto"/>
        <w:left w:val="none" w:sz="0" w:space="0" w:color="auto"/>
        <w:bottom w:val="none" w:sz="0" w:space="0" w:color="auto"/>
        <w:right w:val="none" w:sz="0" w:space="0" w:color="auto"/>
      </w:divBdr>
    </w:div>
    <w:div w:id="301735003">
      <w:marLeft w:val="0"/>
      <w:marRight w:val="0"/>
      <w:marTop w:val="0"/>
      <w:marBottom w:val="0"/>
      <w:divBdr>
        <w:top w:val="none" w:sz="0" w:space="0" w:color="auto"/>
        <w:left w:val="none" w:sz="0" w:space="0" w:color="auto"/>
        <w:bottom w:val="none" w:sz="0" w:space="0" w:color="auto"/>
        <w:right w:val="none" w:sz="0" w:space="0" w:color="auto"/>
      </w:divBdr>
    </w:div>
    <w:div w:id="308824950">
      <w:marLeft w:val="0"/>
      <w:marRight w:val="0"/>
      <w:marTop w:val="0"/>
      <w:marBottom w:val="0"/>
      <w:divBdr>
        <w:top w:val="none" w:sz="0" w:space="0" w:color="auto"/>
        <w:left w:val="none" w:sz="0" w:space="0" w:color="auto"/>
        <w:bottom w:val="none" w:sz="0" w:space="0" w:color="auto"/>
        <w:right w:val="none" w:sz="0" w:space="0" w:color="auto"/>
      </w:divBdr>
    </w:div>
    <w:div w:id="314646954">
      <w:marLeft w:val="0"/>
      <w:marRight w:val="0"/>
      <w:marTop w:val="0"/>
      <w:marBottom w:val="0"/>
      <w:divBdr>
        <w:top w:val="none" w:sz="0" w:space="0" w:color="auto"/>
        <w:left w:val="none" w:sz="0" w:space="0" w:color="auto"/>
        <w:bottom w:val="none" w:sz="0" w:space="0" w:color="auto"/>
        <w:right w:val="none" w:sz="0" w:space="0" w:color="auto"/>
      </w:divBdr>
    </w:div>
    <w:div w:id="314914669">
      <w:bodyDiv w:val="1"/>
      <w:marLeft w:val="0"/>
      <w:marRight w:val="0"/>
      <w:marTop w:val="0"/>
      <w:marBottom w:val="0"/>
      <w:divBdr>
        <w:top w:val="none" w:sz="0" w:space="0" w:color="auto"/>
        <w:left w:val="none" w:sz="0" w:space="0" w:color="auto"/>
        <w:bottom w:val="none" w:sz="0" w:space="0" w:color="auto"/>
        <w:right w:val="none" w:sz="0" w:space="0" w:color="auto"/>
      </w:divBdr>
    </w:div>
    <w:div w:id="316767607">
      <w:marLeft w:val="0"/>
      <w:marRight w:val="0"/>
      <w:marTop w:val="0"/>
      <w:marBottom w:val="0"/>
      <w:divBdr>
        <w:top w:val="none" w:sz="0" w:space="0" w:color="auto"/>
        <w:left w:val="none" w:sz="0" w:space="0" w:color="auto"/>
        <w:bottom w:val="none" w:sz="0" w:space="0" w:color="auto"/>
        <w:right w:val="none" w:sz="0" w:space="0" w:color="auto"/>
      </w:divBdr>
    </w:div>
    <w:div w:id="317850264">
      <w:bodyDiv w:val="1"/>
      <w:marLeft w:val="0"/>
      <w:marRight w:val="0"/>
      <w:marTop w:val="0"/>
      <w:marBottom w:val="0"/>
      <w:divBdr>
        <w:top w:val="none" w:sz="0" w:space="0" w:color="auto"/>
        <w:left w:val="none" w:sz="0" w:space="0" w:color="auto"/>
        <w:bottom w:val="none" w:sz="0" w:space="0" w:color="auto"/>
        <w:right w:val="none" w:sz="0" w:space="0" w:color="auto"/>
      </w:divBdr>
    </w:div>
    <w:div w:id="331686253">
      <w:marLeft w:val="0"/>
      <w:marRight w:val="0"/>
      <w:marTop w:val="0"/>
      <w:marBottom w:val="0"/>
      <w:divBdr>
        <w:top w:val="none" w:sz="0" w:space="0" w:color="auto"/>
        <w:left w:val="none" w:sz="0" w:space="0" w:color="auto"/>
        <w:bottom w:val="none" w:sz="0" w:space="0" w:color="auto"/>
        <w:right w:val="none" w:sz="0" w:space="0" w:color="auto"/>
      </w:divBdr>
    </w:div>
    <w:div w:id="332029232">
      <w:marLeft w:val="0"/>
      <w:marRight w:val="0"/>
      <w:marTop w:val="0"/>
      <w:marBottom w:val="0"/>
      <w:divBdr>
        <w:top w:val="none" w:sz="0" w:space="0" w:color="auto"/>
        <w:left w:val="none" w:sz="0" w:space="0" w:color="auto"/>
        <w:bottom w:val="none" w:sz="0" w:space="0" w:color="auto"/>
        <w:right w:val="none" w:sz="0" w:space="0" w:color="auto"/>
      </w:divBdr>
    </w:div>
    <w:div w:id="333383351">
      <w:bodyDiv w:val="1"/>
      <w:marLeft w:val="0"/>
      <w:marRight w:val="0"/>
      <w:marTop w:val="0"/>
      <w:marBottom w:val="0"/>
      <w:divBdr>
        <w:top w:val="none" w:sz="0" w:space="0" w:color="auto"/>
        <w:left w:val="none" w:sz="0" w:space="0" w:color="auto"/>
        <w:bottom w:val="none" w:sz="0" w:space="0" w:color="auto"/>
        <w:right w:val="none" w:sz="0" w:space="0" w:color="auto"/>
      </w:divBdr>
    </w:div>
    <w:div w:id="335767740">
      <w:marLeft w:val="0"/>
      <w:marRight w:val="0"/>
      <w:marTop w:val="0"/>
      <w:marBottom w:val="0"/>
      <w:divBdr>
        <w:top w:val="none" w:sz="0" w:space="0" w:color="auto"/>
        <w:left w:val="none" w:sz="0" w:space="0" w:color="auto"/>
        <w:bottom w:val="none" w:sz="0" w:space="0" w:color="auto"/>
        <w:right w:val="none" w:sz="0" w:space="0" w:color="auto"/>
      </w:divBdr>
    </w:div>
    <w:div w:id="337273833">
      <w:marLeft w:val="0"/>
      <w:marRight w:val="0"/>
      <w:marTop w:val="0"/>
      <w:marBottom w:val="0"/>
      <w:divBdr>
        <w:top w:val="none" w:sz="0" w:space="0" w:color="auto"/>
        <w:left w:val="none" w:sz="0" w:space="0" w:color="auto"/>
        <w:bottom w:val="none" w:sz="0" w:space="0" w:color="auto"/>
        <w:right w:val="none" w:sz="0" w:space="0" w:color="auto"/>
      </w:divBdr>
    </w:div>
    <w:div w:id="352338929">
      <w:marLeft w:val="0"/>
      <w:marRight w:val="0"/>
      <w:marTop w:val="0"/>
      <w:marBottom w:val="0"/>
      <w:divBdr>
        <w:top w:val="none" w:sz="0" w:space="0" w:color="auto"/>
        <w:left w:val="none" w:sz="0" w:space="0" w:color="auto"/>
        <w:bottom w:val="none" w:sz="0" w:space="0" w:color="auto"/>
        <w:right w:val="none" w:sz="0" w:space="0" w:color="auto"/>
      </w:divBdr>
    </w:div>
    <w:div w:id="354968367">
      <w:marLeft w:val="0"/>
      <w:marRight w:val="0"/>
      <w:marTop w:val="0"/>
      <w:marBottom w:val="0"/>
      <w:divBdr>
        <w:top w:val="none" w:sz="0" w:space="0" w:color="auto"/>
        <w:left w:val="none" w:sz="0" w:space="0" w:color="auto"/>
        <w:bottom w:val="none" w:sz="0" w:space="0" w:color="auto"/>
        <w:right w:val="none" w:sz="0" w:space="0" w:color="auto"/>
      </w:divBdr>
    </w:div>
    <w:div w:id="355354897">
      <w:bodyDiv w:val="1"/>
      <w:marLeft w:val="0"/>
      <w:marRight w:val="0"/>
      <w:marTop w:val="0"/>
      <w:marBottom w:val="0"/>
      <w:divBdr>
        <w:top w:val="none" w:sz="0" w:space="0" w:color="auto"/>
        <w:left w:val="none" w:sz="0" w:space="0" w:color="auto"/>
        <w:bottom w:val="none" w:sz="0" w:space="0" w:color="auto"/>
        <w:right w:val="none" w:sz="0" w:space="0" w:color="auto"/>
      </w:divBdr>
    </w:div>
    <w:div w:id="355421808">
      <w:marLeft w:val="0"/>
      <w:marRight w:val="0"/>
      <w:marTop w:val="0"/>
      <w:marBottom w:val="0"/>
      <w:divBdr>
        <w:top w:val="none" w:sz="0" w:space="0" w:color="auto"/>
        <w:left w:val="none" w:sz="0" w:space="0" w:color="auto"/>
        <w:bottom w:val="none" w:sz="0" w:space="0" w:color="auto"/>
        <w:right w:val="none" w:sz="0" w:space="0" w:color="auto"/>
      </w:divBdr>
    </w:div>
    <w:div w:id="358699758">
      <w:bodyDiv w:val="1"/>
      <w:marLeft w:val="0"/>
      <w:marRight w:val="0"/>
      <w:marTop w:val="0"/>
      <w:marBottom w:val="0"/>
      <w:divBdr>
        <w:top w:val="none" w:sz="0" w:space="0" w:color="auto"/>
        <w:left w:val="none" w:sz="0" w:space="0" w:color="auto"/>
        <w:bottom w:val="none" w:sz="0" w:space="0" w:color="auto"/>
        <w:right w:val="none" w:sz="0" w:space="0" w:color="auto"/>
      </w:divBdr>
    </w:div>
    <w:div w:id="359354957">
      <w:marLeft w:val="0"/>
      <w:marRight w:val="0"/>
      <w:marTop w:val="0"/>
      <w:marBottom w:val="0"/>
      <w:divBdr>
        <w:top w:val="none" w:sz="0" w:space="0" w:color="auto"/>
        <w:left w:val="none" w:sz="0" w:space="0" w:color="auto"/>
        <w:bottom w:val="none" w:sz="0" w:space="0" w:color="auto"/>
        <w:right w:val="none" w:sz="0" w:space="0" w:color="auto"/>
      </w:divBdr>
    </w:div>
    <w:div w:id="365831039">
      <w:marLeft w:val="0"/>
      <w:marRight w:val="0"/>
      <w:marTop w:val="0"/>
      <w:marBottom w:val="0"/>
      <w:divBdr>
        <w:top w:val="none" w:sz="0" w:space="0" w:color="auto"/>
        <w:left w:val="none" w:sz="0" w:space="0" w:color="auto"/>
        <w:bottom w:val="none" w:sz="0" w:space="0" w:color="auto"/>
        <w:right w:val="none" w:sz="0" w:space="0" w:color="auto"/>
      </w:divBdr>
    </w:div>
    <w:div w:id="369114932">
      <w:marLeft w:val="0"/>
      <w:marRight w:val="0"/>
      <w:marTop w:val="0"/>
      <w:marBottom w:val="0"/>
      <w:divBdr>
        <w:top w:val="none" w:sz="0" w:space="0" w:color="auto"/>
        <w:left w:val="none" w:sz="0" w:space="0" w:color="auto"/>
        <w:bottom w:val="none" w:sz="0" w:space="0" w:color="auto"/>
        <w:right w:val="none" w:sz="0" w:space="0" w:color="auto"/>
      </w:divBdr>
    </w:div>
    <w:div w:id="376667267">
      <w:marLeft w:val="0"/>
      <w:marRight w:val="0"/>
      <w:marTop w:val="0"/>
      <w:marBottom w:val="0"/>
      <w:divBdr>
        <w:top w:val="none" w:sz="0" w:space="0" w:color="auto"/>
        <w:left w:val="none" w:sz="0" w:space="0" w:color="auto"/>
        <w:bottom w:val="none" w:sz="0" w:space="0" w:color="auto"/>
        <w:right w:val="none" w:sz="0" w:space="0" w:color="auto"/>
      </w:divBdr>
    </w:div>
    <w:div w:id="376777707">
      <w:marLeft w:val="0"/>
      <w:marRight w:val="0"/>
      <w:marTop w:val="0"/>
      <w:marBottom w:val="0"/>
      <w:divBdr>
        <w:top w:val="none" w:sz="0" w:space="0" w:color="auto"/>
        <w:left w:val="none" w:sz="0" w:space="0" w:color="auto"/>
        <w:bottom w:val="none" w:sz="0" w:space="0" w:color="auto"/>
        <w:right w:val="none" w:sz="0" w:space="0" w:color="auto"/>
      </w:divBdr>
    </w:div>
    <w:div w:id="378480511">
      <w:bodyDiv w:val="1"/>
      <w:marLeft w:val="0"/>
      <w:marRight w:val="0"/>
      <w:marTop w:val="0"/>
      <w:marBottom w:val="0"/>
      <w:divBdr>
        <w:top w:val="none" w:sz="0" w:space="0" w:color="auto"/>
        <w:left w:val="none" w:sz="0" w:space="0" w:color="auto"/>
        <w:bottom w:val="none" w:sz="0" w:space="0" w:color="auto"/>
        <w:right w:val="none" w:sz="0" w:space="0" w:color="auto"/>
      </w:divBdr>
    </w:div>
    <w:div w:id="385178062">
      <w:marLeft w:val="0"/>
      <w:marRight w:val="0"/>
      <w:marTop w:val="0"/>
      <w:marBottom w:val="0"/>
      <w:divBdr>
        <w:top w:val="none" w:sz="0" w:space="0" w:color="auto"/>
        <w:left w:val="none" w:sz="0" w:space="0" w:color="auto"/>
        <w:bottom w:val="none" w:sz="0" w:space="0" w:color="auto"/>
        <w:right w:val="none" w:sz="0" w:space="0" w:color="auto"/>
      </w:divBdr>
    </w:div>
    <w:div w:id="385950645">
      <w:marLeft w:val="0"/>
      <w:marRight w:val="0"/>
      <w:marTop w:val="0"/>
      <w:marBottom w:val="0"/>
      <w:divBdr>
        <w:top w:val="none" w:sz="0" w:space="0" w:color="auto"/>
        <w:left w:val="none" w:sz="0" w:space="0" w:color="auto"/>
        <w:bottom w:val="none" w:sz="0" w:space="0" w:color="auto"/>
        <w:right w:val="none" w:sz="0" w:space="0" w:color="auto"/>
      </w:divBdr>
    </w:div>
    <w:div w:id="385953622">
      <w:marLeft w:val="0"/>
      <w:marRight w:val="0"/>
      <w:marTop w:val="0"/>
      <w:marBottom w:val="0"/>
      <w:divBdr>
        <w:top w:val="none" w:sz="0" w:space="0" w:color="auto"/>
        <w:left w:val="none" w:sz="0" w:space="0" w:color="auto"/>
        <w:bottom w:val="none" w:sz="0" w:space="0" w:color="auto"/>
        <w:right w:val="none" w:sz="0" w:space="0" w:color="auto"/>
      </w:divBdr>
    </w:div>
    <w:div w:id="386421266">
      <w:marLeft w:val="0"/>
      <w:marRight w:val="0"/>
      <w:marTop w:val="0"/>
      <w:marBottom w:val="0"/>
      <w:divBdr>
        <w:top w:val="none" w:sz="0" w:space="0" w:color="auto"/>
        <w:left w:val="none" w:sz="0" w:space="0" w:color="auto"/>
        <w:bottom w:val="none" w:sz="0" w:space="0" w:color="auto"/>
        <w:right w:val="none" w:sz="0" w:space="0" w:color="auto"/>
      </w:divBdr>
    </w:div>
    <w:div w:id="386926594">
      <w:marLeft w:val="0"/>
      <w:marRight w:val="0"/>
      <w:marTop w:val="0"/>
      <w:marBottom w:val="0"/>
      <w:divBdr>
        <w:top w:val="none" w:sz="0" w:space="0" w:color="auto"/>
        <w:left w:val="none" w:sz="0" w:space="0" w:color="auto"/>
        <w:bottom w:val="none" w:sz="0" w:space="0" w:color="auto"/>
        <w:right w:val="none" w:sz="0" w:space="0" w:color="auto"/>
      </w:divBdr>
    </w:div>
    <w:div w:id="393087347">
      <w:marLeft w:val="0"/>
      <w:marRight w:val="0"/>
      <w:marTop w:val="0"/>
      <w:marBottom w:val="0"/>
      <w:divBdr>
        <w:top w:val="none" w:sz="0" w:space="0" w:color="auto"/>
        <w:left w:val="none" w:sz="0" w:space="0" w:color="auto"/>
        <w:bottom w:val="none" w:sz="0" w:space="0" w:color="auto"/>
        <w:right w:val="none" w:sz="0" w:space="0" w:color="auto"/>
      </w:divBdr>
    </w:div>
    <w:div w:id="403795123">
      <w:marLeft w:val="0"/>
      <w:marRight w:val="0"/>
      <w:marTop w:val="0"/>
      <w:marBottom w:val="0"/>
      <w:divBdr>
        <w:top w:val="none" w:sz="0" w:space="0" w:color="auto"/>
        <w:left w:val="none" w:sz="0" w:space="0" w:color="auto"/>
        <w:bottom w:val="none" w:sz="0" w:space="0" w:color="auto"/>
        <w:right w:val="none" w:sz="0" w:space="0" w:color="auto"/>
      </w:divBdr>
    </w:div>
    <w:div w:id="406002586">
      <w:marLeft w:val="0"/>
      <w:marRight w:val="0"/>
      <w:marTop w:val="0"/>
      <w:marBottom w:val="0"/>
      <w:divBdr>
        <w:top w:val="none" w:sz="0" w:space="0" w:color="auto"/>
        <w:left w:val="none" w:sz="0" w:space="0" w:color="auto"/>
        <w:bottom w:val="none" w:sz="0" w:space="0" w:color="auto"/>
        <w:right w:val="none" w:sz="0" w:space="0" w:color="auto"/>
      </w:divBdr>
    </w:div>
    <w:div w:id="408965732">
      <w:marLeft w:val="0"/>
      <w:marRight w:val="0"/>
      <w:marTop w:val="0"/>
      <w:marBottom w:val="0"/>
      <w:divBdr>
        <w:top w:val="none" w:sz="0" w:space="0" w:color="auto"/>
        <w:left w:val="none" w:sz="0" w:space="0" w:color="auto"/>
        <w:bottom w:val="none" w:sz="0" w:space="0" w:color="auto"/>
        <w:right w:val="none" w:sz="0" w:space="0" w:color="auto"/>
      </w:divBdr>
    </w:div>
    <w:div w:id="411002786">
      <w:marLeft w:val="0"/>
      <w:marRight w:val="0"/>
      <w:marTop w:val="0"/>
      <w:marBottom w:val="0"/>
      <w:divBdr>
        <w:top w:val="none" w:sz="0" w:space="0" w:color="auto"/>
        <w:left w:val="none" w:sz="0" w:space="0" w:color="auto"/>
        <w:bottom w:val="none" w:sz="0" w:space="0" w:color="auto"/>
        <w:right w:val="none" w:sz="0" w:space="0" w:color="auto"/>
      </w:divBdr>
    </w:div>
    <w:div w:id="412971256">
      <w:marLeft w:val="0"/>
      <w:marRight w:val="0"/>
      <w:marTop w:val="0"/>
      <w:marBottom w:val="0"/>
      <w:divBdr>
        <w:top w:val="none" w:sz="0" w:space="0" w:color="auto"/>
        <w:left w:val="none" w:sz="0" w:space="0" w:color="auto"/>
        <w:bottom w:val="none" w:sz="0" w:space="0" w:color="auto"/>
        <w:right w:val="none" w:sz="0" w:space="0" w:color="auto"/>
      </w:divBdr>
    </w:div>
    <w:div w:id="413547397">
      <w:marLeft w:val="0"/>
      <w:marRight w:val="0"/>
      <w:marTop w:val="0"/>
      <w:marBottom w:val="0"/>
      <w:divBdr>
        <w:top w:val="none" w:sz="0" w:space="0" w:color="auto"/>
        <w:left w:val="none" w:sz="0" w:space="0" w:color="auto"/>
        <w:bottom w:val="none" w:sz="0" w:space="0" w:color="auto"/>
        <w:right w:val="none" w:sz="0" w:space="0" w:color="auto"/>
      </w:divBdr>
    </w:div>
    <w:div w:id="416289277">
      <w:marLeft w:val="0"/>
      <w:marRight w:val="0"/>
      <w:marTop w:val="0"/>
      <w:marBottom w:val="0"/>
      <w:divBdr>
        <w:top w:val="none" w:sz="0" w:space="0" w:color="auto"/>
        <w:left w:val="none" w:sz="0" w:space="0" w:color="auto"/>
        <w:bottom w:val="none" w:sz="0" w:space="0" w:color="auto"/>
        <w:right w:val="none" w:sz="0" w:space="0" w:color="auto"/>
      </w:divBdr>
    </w:div>
    <w:div w:id="417557798">
      <w:marLeft w:val="0"/>
      <w:marRight w:val="0"/>
      <w:marTop w:val="0"/>
      <w:marBottom w:val="0"/>
      <w:divBdr>
        <w:top w:val="none" w:sz="0" w:space="0" w:color="auto"/>
        <w:left w:val="none" w:sz="0" w:space="0" w:color="auto"/>
        <w:bottom w:val="none" w:sz="0" w:space="0" w:color="auto"/>
        <w:right w:val="none" w:sz="0" w:space="0" w:color="auto"/>
      </w:divBdr>
    </w:div>
    <w:div w:id="421295896">
      <w:marLeft w:val="0"/>
      <w:marRight w:val="0"/>
      <w:marTop w:val="0"/>
      <w:marBottom w:val="0"/>
      <w:divBdr>
        <w:top w:val="none" w:sz="0" w:space="0" w:color="auto"/>
        <w:left w:val="none" w:sz="0" w:space="0" w:color="auto"/>
        <w:bottom w:val="none" w:sz="0" w:space="0" w:color="auto"/>
        <w:right w:val="none" w:sz="0" w:space="0" w:color="auto"/>
      </w:divBdr>
    </w:div>
    <w:div w:id="422192044">
      <w:marLeft w:val="0"/>
      <w:marRight w:val="0"/>
      <w:marTop w:val="0"/>
      <w:marBottom w:val="0"/>
      <w:divBdr>
        <w:top w:val="none" w:sz="0" w:space="0" w:color="auto"/>
        <w:left w:val="none" w:sz="0" w:space="0" w:color="auto"/>
        <w:bottom w:val="none" w:sz="0" w:space="0" w:color="auto"/>
        <w:right w:val="none" w:sz="0" w:space="0" w:color="auto"/>
      </w:divBdr>
    </w:div>
    <w:div w:id="442651428">
      <w:marLeft w:val="0"/>
      <w:marRight w:val="0"/>
      <w:marTop w:val="0"/>
      <w:marBottom w:val="0"/>
      <w:divBdr>
        <w:top w:val="none" w:sz="0" w:space="0" w:color="auto"/>
        <w:left w:val="none" w:sz="0" w:space="0" w:color="auto"/>
        <w:bottom w:val="none" w:sz="0" w:space="0" w:color="auto"/>
        <w:right w:val="none" w:sz="0" w:space="0" w:color="auto"/>
      </w:divBdr>
    </w:div>
    <w:div w:id="443422534">
      <w:marLeft w:val="0"/>
      <w:marRight w:val="0"/>
      <w:marTop w:val="0"/>
      <w:marBottom w:val="0"/>
      <w:divBdr>
        <w:top w:val="none" w:sz="0" w:space="0" w:color="auto"/>
        <w:left w:val="none" w:sz="0" w:space="0" w:color="auto"/>
        <w:bottom w:val="none" w:sz="0" w:space="0" w:color="auto"/>
        <w:right w:val="none" w:sz="0" w:space="0" w:color="auto"/>
      </w:divBdr>
    </w:div>
    <w:div w:id="443886494">
      <w:marLeft w:val="0"/>
      <w:marRight w:val="0"/>
      <w:marTop w:val="0"/>
      <w:marBottom w:val="0"/>
      <w:divBdr>
        <w:top w:val="none" w:sz="0" w:space="0" w:color="auto"/>
        <w:left w:val="none" w:sz="0" w:space="0" w:color="auto"/>
        <w:bottom w:val="none" w:sz="0" w:space="0" w:color="auto"/>
        <w:right w:val="none" w:sz="0" w:space="0" w:color="auto"/>
      </w:divBdr>
    </w:div>
    <w:div w:id="445275905">
      <w:marLeft w:val="0"/>
      <w:marRight w:val="0"/>
      <w:marTop w:val="0"/>
      <w:marBottom w:val="0"/>
      <w:divBdr>
        <w:top w:val="none" w:sz="0" w:space="0" w:color="auto"/>
        <w:left w:val="none" w:sz="0" w:space="0" w:color="auto"/>
        <w:bottom w:val="none" w:sz="0" w:space="0" w:color="auto"/>
        <w:right w:val="none" w:sz="0" w:space="0" w:color="auto"/>
      </w:divBdr>
    </w:div>
    <w:div w:id="445469493">
      <w:marLeft w:val="0"/>
      <w:marRight w:val="0"/>
      <w:marTop w:val="0"/>
      <w:marBottom w:val="0"/>
      <w:divBdr>
        <w:top w:val="none" w:sz="0" w:space="0" w:color="auto"/>
        <w:left w:val="none" w:sz="0" w:space="0" w:color="auto"/>
        <w:bottom w:val="none" w:sz="0" w:space="0" w:color="auto"/>
        <w:right w:val="none" w:sz="0" w:space="0" w:color="auto"/>
      </w:divBdr>
    </w:div>
    <w:div w:id="447815562">
      <w:bodyDiv w:val="1"/>
      <w:marLeft w:val="0"/>
      <w:marRight w:val="0"/>
      <w:marTop w:val="0"/>
      <w:marBottom w:val="0"/>
      <w:divBdr>
        <w:top w:val="none" w:sz="0" w:space="0" w:color="auto"/>
        <w:left w:val="none" w:sz="0" w:space="0" w:color="auto"/>
        <w:bottom w:val="none" w:sz="0" w:space="0" w:color="auto"/>
        <w:right w:val="none" w:sz="0" w:space="0" w:color="auto"/>
      </w:divBdr>
    </w:div>
    <w:div w:id="448865526">
      <w:bodyDiv w:val="1"/>
      <w:marLeft w:val="0"/>
      <w:marRight w:val="0"/>
      <w:marTop w:val="0"/>
      <w:marBottom w:val="0"/>
      <w:divBdr>
        <w:top w:val="none" w:sz="0" w:space="0" w:color="auto"/>
        <w:left w:val="none" w:sz="0" w:space="0" w:color="auto"/>
        <w:bottom w:val="none" w:sz="0" w:space="0" w:color="auto"/>
        <w:right w:val="none" w:sz="0" w:space="0" w:color="auto"/>
      </w:divBdr>
    </w:div>
    <w:div w:id="452945240">
      <w:marLeft w:val="0"/>
      <w:marRight w:val="0"/>
      <w:marTop w:val="0"/>
      <w:marBottom w:val="0"/>
      <w:divBdr>
        <w:top w:val="none" w:sz="0" w:space="0" w:color="auto"/>
        <w:left w:val="none" w:sz="0" w:space="0" w:color="auto"/>
        <w:bottom w:val="none" w:sz="0" w:space="0" w:color="auto"/>
        <w:right w:val="none" w:sz="0" w:space="0" w:color="auto"/>
      </w:divBdr>
    </w:div>
    <w:div w:id="453528016">
      <w:marLeft w:val="0"/>
      <w:marRight w:val="0"/>
      <w:marTop w:val="0"/>
      <w:marBottom w:val="0"/>
      <w:divBdr>
        <w:top w:val="none" w:sz="0" w:space="0" w:color="auto"/>
        <w:left w:val="none" w:sz="0" w:space="0" w:color="auto"/>
        <w:bottom w:val="none" w:sz="0" w:space="0" w:color="auto"/>
        <w:right w:val="none" w:sz="0" w:space="0" w:color="auto"/>
      </w:divBdr>
    </w:div>
    <w:div w:id="455028708">
      <w:bodyDiv w:val="1"/>
      <w:marLeft w:val="0"/>
      <w:marRight w:val="0"/>
      <w:marTop w:val="0"/>
      <w:marBottom w:val="0"/>
      <w:divBdr>
        <w:top w:val="none" w:sz="0" w:space="0" w:color="auto"/>
        <w:left w:val="none" w:sz="0" w:space="0" w:color="auto"/>
        <w:bottom w:val="none" w:sz="0" w:space="0" w:color="auto"/>
        <w:right w:val="none" w:sz="0" w:space="0" w:color="auto"/>
      </w:divBdr>
    </w:div>
    <w:div w:id="458113938">
      <w:marLeft w:val="0"/>
      <w:marRight w:val="0"/>
      <w:marTop w:val="0"/>
      <w:marBottom w:val="0"/>
      <w:divBdr>
        <w:top w:val="none" w:sz="0" w:space="0" w:color="auto"/>
        <w:left w:val="none" w:sz="0" w:space="0" w:color="auto"/>
        <w:bottom w:val="none" w:sz="0" w:space="0" w:color="auto"/>
        <w:right w:val="none" w:sz="0" w:space="0" w:color="auto"/>
      </w:divBdr>
    </w:div>
    <w:div w:id="465398171">
      <w:marLeft w:val="0"/>
      <w:marRight w:val="0"/>
      <w:marTop w:val="0"/>
      <w:marBottom w:val="0"/>
      <w:divBdr>
        <w:top w:val="none" w:sz="0" w:space="0" w:color="auto"/>
        <w:left w:val="none" w:sz="0" w:space="0" w:color="auto"/>
        <w:bottom w:val="none" w:sz="0" w:space="0" w:color="auto"/>
        <w:right w:val="none" w:sz="0" w:space="0" w:color="auto"/>
      </w:divBdr>
    </w:div>
    <w:div w:id="465969174">
      <w:bodyDiv w:val="1"/>
      <w:marLeft w:val="0"/>
      <w:marRight w:val="0"/>
      <w:marTop w:val="0"/>
      <w:marBottom w:val="0"/>
      <w:divBdr>
        <w:top w:val="none" w:sz="0" w:space="0" w:color="auto"/>
        <w:left w:val="none" w:sz="0" w:space="0" w:color="auto"/>
        <w:bottom w:val="none" w:sz="0" w:space="0" w:color="auto"/>
        <w:right w:val="none" w:sz="0" w:space="0" w:color="auto"/>
      </w:divBdr>
    </w:div>
    <w:div w:id="471292085">
      <w:marLeft w:val="0"/>
      <w:marRight w:val="0"/>
      <w:marTop w:val="0"/>
      <w:marBottom w:val="0"/>
      <w:divBdr>
        <w:top w:val="none" w:sz="0" w:space="0" w:color="auto"/>
        <w:left w:val="none" w:sz="0" w:space="0" w:color="auto"/>
        <w:bottom w:val="none" w:sz="0" w:space="0" w:color="auto"/>
        <w:right w:val="none" w:sz="0" w:space="0" w:color="auto"/>
      </w:divBdr>
    </w:div>
    <w:div w:id="487090809">
      <w:marLeft w:val="0"/>
      <w:marRight w:val="0"/>
      <w:marTop w:val="0"/>
      <w:marBottom w:val="0"/>
      <w:divBdr>
        <w:top w:val="none" w:sz="0" w:space="0" w:color="auto"/>
        <w:left w:val="none" w:sz="0" w:space="0" w:color="auto"/>
        <w:bottom w:val="none" w:sz="0" w:space="0" w:color="auto"/>
        <w:right w:val="none" w:sz="0" w:space="0" w:color="auto"/>
      </w:divBdr>
    </w:div>
    <w:div w:id="488526080">
      <w:bodyDiv w:val="1"/>
      <w:marLeft w:val="0"/>
      <w:marRight w:val="0"/>
      <w:marTop w:val="0"/>
      <w:marBottom w:val="0"/>
      <w:divBdr>
        <w:top w:val="none" w:sz="0" w:space="0" w:color="auto"/>
        <w:left w:val="none" w:sz="0" w:space="0" w:color="auto"/>
        <w:bottom w:val="none" w:sz="0" w:space="0" w:color="auto"/>
        <w:right w:val="none" w:sz="0" w:space="0" w:color="auto"/>
      </w:divBdr>
    </w:div>
    <w:div w:id="490412710">
      <w:bodyDiv w:val="1"/>
      <w:marLeft w:val="0"/>
      <w:marRight w:val="0"/>
      <w:marTop w:val="0"/>
      <w:marBottom w:val="0"/>
      <w:divBdr>
        <w:top w:val="none" w:sz="0" w:space="0" w:color="auto"/>
        <w:left w:val="none" w:sz="0" w:space="0" w:color="auto"/>
        <w:bottom w:val="none" w:sz="0" w:space="0" w:color="auto"/>
        <w:right w:val="none" w:sz="0" w:space="0" w:color="auto"/>
      </w:divBdr>
    </w:div>
    <w:div w:id="498035459">
      <w:marLeft w:val="0"/>
      <w:marRight w:val="0"/>
      <w:marTop w:val="0"/>
      <w:marBottom w:val="0"/>
      <w:divBdr>
        <w:top w:val="none" w:sz="0" w:space="0" w:color="auto"/>
        <w:left w:val="none" w:sz="0" w:space="0" w:color="auto"/>
        <w:bottom w:val="none" w:sz="0" w:space="0" w:color="auto"/>
        <w:right w:val="none" w:sz="0" w:space="0" w:color="auto"/>
      </w:divBdr>
    </w:div>
    <w:div w:id="498547448">
      <w:marLeft w:val="0"/>
      <w:marRight w:val="0"/>
      <w:marTop w:val="0"/>
      <w:marBottom w:val="0"/>
      <w:divBdr>
        <w:top w:val="none" w:sz="0" w:space="0" w:color="auto"/>
        <w:left w:val="none" w:sz="0" w:space="0" w:color="auto"/>
        <w:bottom w:val="none" w:sz="0" w:space="0" w:color="auto"/>
        <w:right w:val="none" w:sz="0" w:space="0" w:color="auto"/>
      </w:divBdr>
    </w:div>
    <w:div w:id="500125882">
      <w:marLeft w:val="0"/>
      <w:marRight w:val="0"/>
      <w:marTop w:val="0"/>
      <w:marBottom w:val="0"/>
      <w:divBdr>
        <w:top w:val="none" w:sz="0" w:space="0" w:color="auto"/>
        <w:left w:val="none" w:sz="0" w:space="0" w:color="auto"/>
        <w:bottom w:val="none" w:sz="0" w:space="0" w:color="auto"/>
        <w:right w:val="none" w:sz="0" w:space="0" w:color="auto"/>
      </w:divBdr>
    </w:div>
    <w:div w:id="504243148">
      <w:marLeft w:val="0"/>
      <w:marRight w:val="0"/>
      <w:marTop w:val="0"/>
      <w:marBottom w:val="0"/>
      <w:divBdr>
        <w:top w:val="none" w:sz="0" w:space="0" w:color="auto"/>
        <w:left w:val="none" w:sz="0" w:space="0" w:color="auto"/>
        <w:bottom w:val="none" w:sz="0" w:space="0" w:color="auto"/>
        <w:right w:val="none" w:sz="0" w:space="0" w:color="auto"/>
      </w:divBdr>
    </w:div>
    <w:div w:id="505094426">
      <w:marLeft w:val="0"/>
      <w:marRight w:val="0"/>
      <w:marTop w:val="0"/>
      <w:marBottom w:val="0"/>
      <w:divBdr>
        <w:top w:val="none" w:sz="0" w:space="0" w:color="auto"/>
        <w:left w:val="none" w:sz="0" w:space="0" w:color="auto"/>
        <w:bottom w:val="none" w:sz="0" w:space="0" w:color="auto"/>
        <w:right w:val="none" w:sz="0" w:space="0" w:color="auto"/>
      </w:divBdr>
    </w:div>
    <w:div w:id="506142594">
      <w:marLeft w:val="0"/>
      <w:marRight w:val="0"/>
      <w:marTop w:val="0"/>
      <w:marBottom w:val="0"/>
      <w:divBdr>
        <w:top w:val="none" w:sz="0" w:space="0" w:color="auto"/>
        <w:left w:val="none" w:sz="0" w:space="0" w:color="auto"/>
        <w:bottom w:val="none" w:sz="0" w:space="0" w:color="auto"/>
        <w:right w:val="none" w:sz="0" w:space="0" w:color="auto"/>
      </w:divBdr>
    </w:div>
    <w:div w:id="510685398">
      <w:marLeft w:val="0"/>
      <w:marRight w:val="0"/>
      <w:marTop w:val="0"/>
      <w:marBottom w:val="0"/>
      <w:divBdr>
        <w:top w:val="none" w:sz="0" w:space="0" w:color="auto"/>
        <w:left w:val="none" w:sz="0" w:space="0" w:color="auto"/>
        <w:bottom w:val="none" w:sz="0" w:space="0" w:color="auto"/>
        <w:right w:val="none" w:sz="0" w:space="0" w:color="auto"/>
      </w:divBdr>
    </w:div>
    <w:div w:id="514804661">
      <w:marLeft w:val="0"/>
      <w:marRight w:val="0"/>
      <w:marTop w:val="0"/>
      <w:marBottom w:val="0"/>
      <w:divBdr>
        <w:top w:val="none" w:sz="0" w:space="0" w:color="auto"/>
        <w:left w:val="none" w:sz="0" w:space="0" w:color="auto"/>
        <w:bottom w:val="none" w:sz="0" w:space="0" w:color="auto"/>
        <w:right w:val="none" w:sz="0" w:space="0" w:color="auto"/>
      </w:divBdr>
    </w:div>
    <w:div w:id="519590411">
      <w:marLeft w:val="0"/>
      <w:marRight w:val="0"/>
      <w:marTop w:val="0"/>
      <w:marBottom w:val="0"/>
      <w:divBdr>
        <w:top w:val="none" w:sz="0" w:space="0" w:color="auto"/>
        <w:left w:val="none" w:sz="0" w:space="0" w:color="auto"/>
        <w:bottom w:val="none" w:sz="0" w:space="0" w:color="auto"/>
        <w:right w:val="none" w:sz="0" w:space="0" w:color="auto"/>
      </w:divBdr>
    </w:div>
    <w:div w:id="520508128">
      <w:bodyDiv w:val="1"/>
      <w:marLeft w:val="0"/>
      <w:marRight w:val="0"/>
      <w:marTop w:val="0"/>
      <w:marBottom w:val="0"/>
      <w:divBdr>
        <w:top w:val="none" w:sz="0" w:space="0" w:color="auto"/>
        <w:left w:val="none" w:sz="0" w:space="0" w:color="auto"/>
        <w:bottom w:val="none" w:sz="0" w:space="0" w:color="auto"/>
        <w:right w:val="none" w:sz="0" w:space="0" w:color="auto"/>
      </w:divBdr>
    </w:div>
    <w:div w:id="525294396">
      <w:marLeft w:val="0"/>
      <w:marRight w:val="0"/>
      <w:marTop w:val="0"/>
      <w:marBottom w:val="0"/>
      <w:divBdr>
        <w:top w:val="none" w:sz="0" w:space="0" w:color="auto"/>
        <w:left w:val="none" w:sz="0" w:space="0" w:color="auto"/>
        <w:bottom w:val="none" w:sz="0" w:space="0" w:color="auto"/>
        <w:right w:val="none" w:sz="0" w:space="0" w:color="auto"/>
      </w:divBdr>
    </w:div>
    <w:div w:id="526523665">
      <w:marLeft w:val="0"/>
      <w:marRight w:val="0"/>
      <w:marTop w:val="0"/>
      <w:marBottom w:val="0"/>
      <w:divBdr>
        <w:top w:val="none" w:sz="0" w:space="0" w:color="auto"/>
        <w:left w:val="none" w:sz="0" w:space="0" w:color="auto"/>
        <w:bottom w:val="none" w:sz="0" w:space="0" w:color="auto"/>
        <w:right w:val="none" w:sz="0" w:space="0" w:color="auto"/>
      </w:divBdr>
    </w:div>
    <w:div w:id="531109322">
      <w:marLeft w:val="0"/>
      <w:marRight w:val="0"/>
      <w:marTop w:val="0"/>
      <w:marBottom w:val="0"/>
      <w:divBdr>
        <w:top w:val="none" w:sz="0" w:space="0" w:color="auto"/>
        <w:left w:val="none" w:sz="0" w:space="0" w:color="auto"/>
        <w:bottom w:val="none" w:sz="0" w:space="0" w:color="auto"/>
        <w:right w:val="none" w:sz="0" w:space="0" w:color="auto"/>
      </w:divBdr>
    </w:div>
    <w:div w:id="533931915">
      <w:bodyDiv w:val="1"/>
      <w:marLeft w:val="0"/>
      <w:marRight w:val="0"/>
      <w:marTop w:val="0"/>
      <w:marBottom w:val="0"/>
      <w:divBdr>
        <w:top w:val="none" w:sz="0" w:space="0" w:color="auto"/>
        <w:left w:val="none" w:sz="0" w:space="0" w:color="auto"/>
        <w:bottom w:val="none" w:sz="0" w:space="0" w:color="auto"/>
        <w:right w:val="none" w:sz="0" w:space="0" w:color="auto"/>
      </w:divBdr>
    </w:div>
    <w:div w:id="535700189">
      <w:marLeft w:val="0"/>
      <w:marRight w:val="0"/>
      <w:marTop w:val="0"/>
      <w:marBottom w:val="0"/>
      <w:divBdr>
        <w:top w:val="none" w:sz="0" w:space="0" w:color="auto"/>
        <w:left w:val="none" w:sz="0" w:space="0" w:color="auto"/>
        <w:bottom w:val="none" w:sz="0" w:space="0" w:color="auto"/>
        <w:right w:val="none" w:sz="0" w:space="0" w:color="auto"/>
      </w:divBdr>
    </w:div>
    <w:div w:id="537544567">
      <w:marLeft w:val="0"/>
      <w:marRight w:val="0"/>
      <w:marTop w:val="0"/>
      <w:marBottom w:val="0"/>
      <w:divBdr>
        <w:top w:val="none" w:sz="0" w:space="0" w:color="auto"/>
        <w:left w:val="none" w:sz="0" w:space="0" w:color="auto"/>
        <w:bottom w:val="none" w:sz="0" w:space="0" w:color="auto"/>
        <w:right w:val="none" w:sz="0" w:space="0" w:color="auto"/>
      </w:divBdr>
    </w:div>
    <w:div w:id="542981211">
      <w:bodyDiv w:val="1"/>
      <w:marLeft w:val="0"/>
      <w:marRight w:val="0"/>
      <w:marTop w:val="0"/>
      <w:marBottom w:val="0"/>
      <w:divBdr>
        <w:top w:val="none" w:sz="0" w:space="0" w:color="auto"/>
        <w:left w:val="none" w:sz="0" w:space="0" w:color="auto"/>
        <w:bottom w:val="none" w:sz="0" w:space="0" w:color="auto"/>
        <w:right w:val="none" w:sz="0" w:space="0" w:color="auto"/>
      </w:divBdr>
    </w:div>
    <w:div w:id="548996349">
      <w:marLeft w:val="0"/>
      <w:marRight w:val="0"/>
      <w:marTop w:val="0"/>
      <w:marBottom w:val="0"/>
      <w:divBdr>
        <w:top w:val="none" w:sz="0" w:space="0" w:color="auto"/>
        <w:left w:val="none" w:sz="0" w:space="0" w:color="auto"/>
        <w:bottom w:val="none" w:sz="0" w:space="0" w:color="auto"/>
        <w:right w:val="none" w:sz="0" w:space="0" w:color="auto"/>
      </w:divBdr>
    </w:div>
    <w:div w:id="549264301">
      <w:marLeft w:val="0"/>
      <w:marRight w:val="0"/>
      <w:marTop w:val="0"/>
      <w:marBottom w:val="0"/>
      <w:divBdr>
        <w:top w:val="none" w:sz="0" w:space="0" w:color="auto"/>
        <w:left w:val="none" w:sz="0" w:space="0" w:color="auto"/>
        <w:bottom w:val="none" w:sz="0" w:space="0" w:color="auto"/>
        <w:right w:val="none" w:sz="0" w:space="0" w:color="auto"/>
      </w:divBdr>
    </w:div>
    <w:div w:id="551579968">
      <w:marLeft w:val="0"/>
      <w:marRight w:val="0"/>
      <w:marTop w:val="0"/>
      <w:marBottom w:val="0"/>
      <w:divBdr>
        <w:top w:val="none" w:sz="0" w:space="0" w:color="auto"/>
        <w:left w:val="none" w:sz="0" w:space="0" w:color="auto"/>
        <w:bottom w:val="none" w:sz="0" w:space="0" w:color="auto"/>
        <w:right w:val="none" w:sz="0" w:space="0" w:color="auto"/>
      </w:divBdr>
    </w:div>
    <w:div w:id="551580492">
      <w:marLeft w:val="0"/>
      <w:marRight w:val="0"/>
      <w:marTop w:val="0"/>
      <w:marBottom w:val="0"/>
      <w:divBdr>
        <w:top w:val="none" w:sz="0" w:space="0" w:color="auto"/>
        <w:left w:val="none" w:sz="0" w:space="0" w:color="auto"/>
        <w:bottom w:val="none" w:sz="0" w:space="0" w:color="auto"/>
        <w:right w:val="none" w:sz="0" w:space="0" w:color="auto"/>
      </w:divBdr>
    </w:div>
    <w:div w:id="554238786">
      <w:marLeft w:val="0"/>
      <w:marRight w:val="0"/>
      <w:marTop w:val="0"/>
      <w:marBottom w:val="0"/>
      <w:divBdr>
        <w:top w:val="none" w:sz="0" w:space="0" w:color="auto"/>
        <w:left w:val="none" w:sz="0" w:space="0" w:color="auto"/>
        <w:bottom w:val="none" w:sz="0" w:space="0" w:color="auto"/>
        <w:right w:val="none" w:sz="0" w:space="0" w:color="auto"/>
      </w:divBdr>
    </w:div>
    <w:div w:id="555972087">
      <w:marLeft w:val="0"/>
      <w:marRight w:val="0"/>
      <w:marTop w:val="0"/>
      <w:marBottom w:val="0"/>
      <w:divBdr>
        <w:top w:val="none" w:sz="0" w:space="0" w:color="auto"/>
        <w:left w:val="none" w:sz="0" w:space="0" w:color="auto"/>
        <w:bottom w:val="none" w:sz="0" w:space="0" w:color="auto"/>
        <w:right w:val="none" w:sz="0" w:space="0" w:color="auto"/>
      </w:divBdr>
    </w:div>
    <w:div w:id="558564024">
      <w:marLeft w:val="0"/>
      <w:marRight w:val="0"/>
      <w:marTop w:val="0"/>
      <w:marBottom w:val="0"/>
      <w:divBdr>
        <w:top w:val="none" w:sz="0" w:space="0" w:color="auto"/>
        <w:left w:val="none" w:sz="0" w:space="0" w:color="auto"/>
        <w:bottom w:val="none" w:sz="0" w:space="0" w:color="auto"/>
        <w:right w:val="none" w:sz="0" w:space="0" w:color="auto"/>
      </w:divBdr>
    </w:div>
    <w:div w:id="564070516">
      <w:marLeft w:val="0"/>
      <w:marRight w:val="0"/>
      <w:marTop w:val="0"/>
      <w:marBottom w:val="0"/>
      <w:divBdr>
        <w:top w:val="none" w:sz="0" w:space="0" w:color="auto"/>
        <w:left w:val="none" w:sz="0" w:space="0" w:color="auto"/>
        <w:bottom w:val="none" w:sz="0" w:space="0" w:color="auto"/>
        <w:right w:val="none" w:sz="0" w:space="0" w:color="auto"/>
      </w:divBdr>
    </w:div>
    <w:div w:id="565145391">
      <w:marLeft w:val="0"/>
      <w:marRight w:val="0"/>
      <w:marTop w:val="0"/>
      <w:marBottom w:val="0"/>
      <w:divBdr>
        <w:top w:val="none" w:sz="0" w:space="0" w:color="auto"/>
        <w:left w:val="none" w:sz="0" w:space="0" w:color="auto"/>
        <w:bottom w:val="none" w:sz="0" w:space="0" w:color="auto"/>
        <w:right w:val="none" w:sz="0" w:space="0" w:color="auto"/>
      </w:divBdr>
    </w:div>
    <w:div w:id="566888778">
      <w:marLeft w:val="0"/>
      <w:marRight w:val="0"/>
      <w:marTop w:val="0"/>
      <w:marBottom w:val="0"/>
      <w:divBdr>
        <w:top w:val="none" w:sz="0" w:space="0" w:color="auto"/>
        <w:left w:val="none" w:sz="0" w:space="0" w:color="auto"/>
        <w:bottom w:val="none" w:sz="0" w:space="0" w:color="auto"/>
        <w:right w:val="none" w:sz="0" w:space="0" w:color="auto"/>
      </w:divBdr>
    </w:div>
    <w:div w:id="568736512">
      <w:marLeft w:val="0"/>
      <w:marRight w:val="0"/>
      <w:marTop w:val="0"/>
      <w:marBottom w:val="0"/>
      <w:divBdr>
        <w:top w:val="none" w:sz="0" w:space="0" w:color="auto"/>
        <w:left w:val="none" w:sz="0" w:space="0" w:color="auto"/>
        <w:bottom w:val="none" w:sz="0" w:space="0" w:color="auto"/>
        <w:right w:val="none" w:sz="0" w:space="0" w:color="auto"/>
      </w:divBdr>
    </w:div>
    <w:div w:id="571041796">
      <w:bodyDiv w:val="1"/>
      <w:marLeft w:val="0"/>
      <w:marRight w:val="0"/>
      <w:marTop w:val="0"/>
      <w:marBottom w:val="0"/>
      <w:divBdr>
        <w:top w:val="none" w:sz="0" w:space="0" w:color="auto"/>
        <w:left w:val="none" w:sz="0" w:space="0" w:color="auto"/>
        <w:bottom w:val="none" w:sz="0" w:space="0" w:color="auto"/>
        <w:right w:val="none" w:sz="0" w:space="0" w:color="auto"/>
      </w:divBdr>
    </w:div>
    <w:div w:id="571159106">
      <w:marLeft w:val="0"/>
      <w:marRight w:val="0"/>
      <w:marTop w:val="0"/>
      <w:marBottom w:val="0"/>
      <w:divBdr>
        <w:top w:val="none" w:sz="0" w:space="0" w:color="auto"/>
        <w:left w:val="none" w:sz="0" w:space="0" w:color="auto"/>
        <w:bottom w:val="none" w:sz="0" w:space="0" w:color="auto"/>
        <w:right w:val="none" w:sz="0" w:space="0" w:color="auto"/>
      </w:divBdr>
    </w:div>
    <w:div w:id="573008877">
      <w:marLeft w:val="0"/>
      <w:marRight w:val="0"/>
      <w:marTop w:val="0"/>
      <w:marBottom w:val="0"/>
      <w:divBdr>
        <w:top w:val="none" w:sz="0" w:space="0" w:color="auto"/>
        <w:left w:val="none" w:sz="0" w:space="0" w:color="auto"/>
        <w:bottom w:val="none" w:sz="0" w:space="0" w:color="auto"/>
        <w:right w:val="none" w:sz="0" w:space="0" w:color="auto"/>
      </w:divBdr>
    </w:div>
    <w:div w:id="573244138">
      <w:marLeft w:val="0"/>
      <w:marRight w:val="0"/>
      <w:marTop w:val="0"/>
      <w:marBottom w:val="0"/>
      <w:divBdr>
        <w:top w:val="none" w:sz="0" w:space="0" w:color="auto"/>
        <w:left w:val="none" w:sz="0" w:space="0" w:color="auto"/>
        <w:bottom w:val="none" w:sz="0" w:space="0" w:color="auto"/>
        <w:right w:val="none" w:sz="0" w:space="0" w:color="auto"/>
      </w:divBdr>
    </w:div>
    <w:div w:id="574631848">
      <w:marLeft w:val="0"/>
      <w:marRight w:val="0"/>
      <w:marTop w:val="0"/>
      <w:marBottom w:val="0"/>
      <w:divBdr>
        <w:top w:val="none" w:sz="0" w:space="0" w:color="auto"/>
        <w:left w:val="none" w:sz="0" w:space="0" w:color="auto"/>
        <w:bottom w:val="none" w:sz="0" w:space="0" w:color="auto"/>
        <w:right w:val="none" w:sz="0" w:space="0" w:color="auto"/>
      </w:divBdr>
    </w:div>
    <w:div w:id="578488060">
      <w:bodyDiv w:val="1"/>
      <w:marLeft w:val="0"/>
      <w:marRight w:val="0"/>
      <w:marTop w:val="0"/>
      <w:marBottom w:val="0"/>
      <w:divBdr>
        <w:top w:val="none" w:sz="0" w:space="0" w:color="auto"/>
        <w:left w:val="none" w:sz="0" w:space="0" w:color="auto"/>
        <w:bottom w:val="none" w:sz="0" w:space="0" w:color="auto"/>
        <w:right w:val="none" w:sz="0" w:space="0" w:color="auto"/>
      </w:divBdr>
    </w:div>
    <w:div w:id="579026842">
      <w:marLeft w:val="0"/>
      <w:marRight w:val="0"/>
      <w:marTop w:val="0"/>
      <w:marBottom w:val="0"/>
      <w:divBdr>
        <w:top w:val="none" w:sz="0" w:space="0" w:color="auto"/>
        <w:left w:val="none" w:sz="0" w:space="0" w:color="auto"/>
        <w:bottom w:val="none" w:sz="0" w:space="0" w:color="auto"/>
        <w:right w:val="none" w:sz="0" w:space="0" w:color="auto"/>
      </w:divBdr>
    </w:div>
    <w:div w:id="579752575">
      <w:marLeft w:val="0"/>
      <w:marRight w:val="0"/>
      <w:marTop w:val="0"/>
      <w:marBottom w:val="0"/>
      <w:divBdr>
        <w:top w:val="none" w:sz="0" w:space="0" w:color="auto"/>
        <w:left w:val="none" w:sz="0" w:space="0" w:color="auto"/>
        <w:bottom w:val="none" w:sz="0" w:space="0" w:color="auto"/>
        <w:right w:val="none" w:sz="0" w:space="0" w:color="auto"/>
      </w:divBdr>
    </w:div>
    <w:div w:id="585922462">
      <w:bodyDiv w:val="1"/>
      <w:marLeft w:val="0"/>
      <w:marRight w:val="0"/>
      <w:marTop w:val="0"/>
      <w:marBottom w:val="0"/>
      <w:divBdr>
        <w:top w:val="none" w:sz="0" w:space="0" w:color="auto"/>
        <w:left w:val="none" w:sz="0" w:space="0" w:color="auto"/>
        <w:bottom w:val="none" w:sz="0" w:space="0" w:color="auto"/>
        <w:right w:val="none" w:sz="0" w:space="0" w:color="auto"/>
      </w:divBdr>
    </w:div>
    <w:div w:id="586503042">
      <w:bodyDiv w:val="1"/>
      <w:marLeft w:val="0"/>
      <w:marRight w:val="0"/>
      <w:marTop w:val="0"/>
      <w:marBottom w:val="0"/>
      <w:divBdr>
        <w:top w:val="none" w:sz="0" w:space="0" w:color="auto"/>
        <w:left w:val="none" w:sz="0" w:space="0" w:color="auto"/>
        <w:bottom w:val="none" w:sz="0" w:space="0" w:color="auto"/>
        <w:right w:val="none" w:sz="0" w:space="0" w:color="auto"/>
      </w:divBdr>
    </w:div>
    <w:div w:id="593049311">
      <w:marLeft w:val="0"/>
      <w:marRight w:val="0"/>
      <w:marTop w:val="0"/>
      <w:marBottom w:val="0"/>
      <w:divBdr>
        <w:top w:val="none" w:sz="0" w:space="0" w:color="auto"/>
        <w:left w:val="none" w:sz="0" w:space="0" w:color="auto"/>
        <w:bottom w:val="none" w:sz="0" w:space="0" w:color="auto"/>
        <w:right w:val="none" w:sz="0" w:space="0" w:color="auto"/>
      </w:divBdr>
    </w:div>
    <w:div w:id="602690252">
      <w:bodyDiv w:val="1"/>
      <w:marLeft w:val="0"/>
      <w:marRight w:val="0"/>
      <w:marTop w:val="0"/>
      <w:marBottom w:val="0"/>
      <w:divBdr>
        <w:top w:val="none" w:sz="0" w:space="0" w:color="auto"/>
        <w:left w:val="none" w:sz="0" w:space="0" w:color="auto"/>
        <w:bottom w:val="none" w:sz="0" w:space="0" w:color="auto"/>
        <w:right w:val="none" w:sz="0" w:space="0" w:color="auto"/>
      </w:divBdr>
    </w:div>
    <w:div w:id="603655822">
      <w:marLeft w:val="0"/>
      <w:marRight w:val="0"/>
      <w:marTop w:val="0"/>
      <w:marBottom w:val="0"/>
      <w:divBdr>
        <w:top w:val="none" w:sz="0" w:space="0" w:color="auto"/>
        <w:left w:val="none" w:sz="0" w:space="0" w:color="auto"/>
        <w:bottom w:val="none" w:sz="0" w:space="0" w:color="auto"/>
        <w:right w:val="none" w:sz="0" w:space="0" w:color="auto"/>
      </w:divBdr>
    </w:div>
    <w:div w:id="606817758">
      <w:marLeft w:val="0"/>
      <w:marRight w:val="0"/>
      <w:marTop w:val="0"/>
      <w:marBottom w:val="0"/>
      <w:divBdr>
        <w:top w:val="none" w:sz="0" w:space="0" w:color="auto"/>
        <w:left w:val="none" w:sz="0" w:space="0" w:color="auto"/>
        <w:bottom w:val="none" w:sz="0" w:space="0" w:color="auto"/>
        <w:right w:val="none" w:sz="0" w:space="0" w:color="auto"/>
      </w:divBdr>
    </w:div>
    <w:div w:id="616524912">
      <w:bodyDiv w:val="1"/>
      <w:marLeft w:val="0"/>
      <w:marRight w:val="0"/>
      <w:marTop w:val="0"/>
      <w:marBottom w:val="0"/>
      <w:divBdr>
        <w:top w:val="none" w:sz="0" w:space="0" w:color="auto"/>
        <w:left w:val="none" w:sz="0" w:space="0" w:color="auto"/>
        <w:bottom w:val="none" w:sz="0" w:space="0" w:color="auto"/>
        <w:right w:val="none" w:sz="0" w:space="0" w:color="auto"/>
      </w:divBdr>
    </w:div>
    <w:div w:id="619646592">
      <w:marLeft w:val="0"/>
      <w:marRight w:val="0"/>
      <w:marTop w:val="0"/>
      <w:marBottom w:val="0"/>
      <w:divBdr>
        <w:top w:val="none" w:sz="0" w:space="0" w:color="auto"/>
        <w:left w:val="none" w:sz="0" w:space="0" w:color="auto"/>
        <w:bottom w:val="none" w:sz="0" w:space="0" w:color="auto"/>
        <w:right w:val="none" w:sz="0" w:space="0" w:color="auto"/>
      </w:divBdr>
    </w:div>
    <w:div w:id="620838912">
      <w:marLeft w:val="0"/>
      <w:marRight w:val="0"/>
      <w:marTop w:val="0"/>
      <w:marBottom w:val="0"/>
      <w:divBdr>
        <w:top w:val="none" w:sz="0" w:space="0" w:color="auto"/>
        <w:left w:val="none" w:sz="0" w:space="0" w:color="auto"/>
        <w:bottom w:val="none" w:sz="0" w:space="0" w:color="auto"/>
        <w:right w:val="none" w:sz="0" w:space="0" w:color="auto"/>
      </w:divBdr>
    </w:div>
    <w:div w:id="625896936">
      <w:marLeft w:val="0"/>
      <w:marRight w:val="0"/>
      <w:marTop w:val="0"/>
      <w:marBottom w:val="0"/>
      <w:divBdr>
        <w:top w:val="none" w:sz="0" w:space="0" w:color="auto"/>
        <w:left w:val="none" w:sz="0" w:space="0" w:color="auto"/>
        <w:bottom w:val="none" w:sz="0" w:space="0" w:color="auto"/>
        <w:right w:val="none" w:sz="0" w:space="0" w:color="auto"/>
      </w:divBdr>
    </w:div>
    <w:div w:id="627128764">
      <w:marLeft w:val="0"/>
      <w:marRight w:val="0"/>
      <w:marTop w:val="0"/>
      <w:marBottom w:val="0"/>
      <w:divBdr>
        <w:top w:val="none" w:sz="0" w:space="0" w:color="auto"/>
        <w:left w:val="none" w:sz="0" w:space="0" w:color="auto"/>
        <w:bottom w:val="none" w:sz="0" w:space="0" w:color="auto"/>
        <w:right w:val="none" w:sz="0" w:space="0" w:color="auto"/>
      </w:divBdr>
    </w:div>
    <w:div w:id="633801769">
      <w:marLeft w:val="0"/>
      <w:marRight w:val="0"/>
      <w:marTop w:val="0"/>
      <w:marBottom w:val="0"/>
      <w:divBdr>
        <w:top w:val="none" w:sz="0" w:space="0" w:color="auto"/>
        <w:left w:val="none" w:sz="0" w:space="0" w:color="auto"/>
        <w:bottom w:val="none" w:sz="0" w:space="0" w:color="auto"/>
        <w:right w:val="none" w:sz="0" w:space="0" w:color="auto"/>
      </w:divBdr>
    </w:div>
    <w:div w:id="635065329">
      <w:marLeft w:val="0"/>
      <w:marRight w:val="0"/>
      <w:marTop w:val="0"/>
      <w:marBottom w:val="0"/>
      <w:divBdr>
        <w:top w:val="none" w:sz="0" w:space="0" w:color="auto"/>
        <w:left w:val="none" w:sz="0" w:space="0" w:color="auto"/>
        <w:bottom w:val="none" w:sz="0" w:space="0" w:color="auto"/>
        <w:right w:val="none" w:sz="0" w:space="0" w:color="auto"/>
      </w:divBdr>
    </w:div>
    <w:div w:id="644748231">
      <w:marLeft w:val="0"/>
      <w:marRight w:val="0"/>
      <w:marTop w:val="0"/>
      <w:marBottom w:val="0"/>
      <w:divBdr>
        <w:top w:val="none" w:sz="0" w:space="0" w:color="auto"/>
        <w:left w:val="none" w:sz="0" w:space="0" w:color="auto"/>
        <w:bottom w:val="none" w:sz="0" w:space="0" w:color="auto"/>
        <w:right w:val="none" w:sz="0" w:space="0" w:color="auto"/>
      </w:divBdr>
    </w:div>
    <w:div w:id="646084040">
      <w:marLeft w:val="0"/>
      <w:marRight w:val="0"/>
      <w:marTop w:val="0"/>
      <w:marBottom w:val="0"/>
      <w:divBdr>
        <w:top w:val="none" w:sz="0" w:space="0" w:color="auto"/>
        <w:left w:val="none" w:sz="0" w:space="0" w:color="auto"/>
        <w:bottom w:val="none" w:sz="0" w:space="0" w:color="auto"/>
        <w:right w:val="none" w:sz="0" w:space="0" w:color="auto"/>
      </w:divBdr>
    </w:div>
    <w:div w:id="651567085">
      <w:marLeft w:val="0"/>
      <w:marRight w:val="0"/>
      <w:marTop w:val="0"/>
      <w:marBottom w:val="0"/>
      <w:divBdr>
        <w:top w:val="none" w:sz="0" w:space="0" w:color="auto"/>
        <w:left w:val="none" w:sz="0" w:space="0" w:color="auto"/>
        <w:bottom w:val="none" w:sz="0" w:space="0" w:color="auto"/>
        <w:right w:val="none" w:sz="0" w:space="0" w:color="auto"/>
      </w:divBdr>
    </w:div>
    <w:div w:id="654450301">
      <w:bodyDiv w:val="1"/>
      <w:marLeft w:val="0"/>
      <w:marRight w:val="0"/>
      <w:marTop w:val="0"/>
      <w:marBottom w:val="0"/>
      <w:divBdr>
        <w:top w:val="none" w:sz="0" w:space="0" w:color="auto"/>
        <w:left w:val="none" w:sz="0" w:space="0" w:color="auto"/>
        <w:bottom w:val="none" w:sz="0" w:space="0" w:color="auto"/>
        <w:right w:val="none" w:sz="0" w:space="0" w:color="auto"/>
      </w:divBdr>
    </w:div>
    <w:div w:id="654451231">
      <w:marLeft w:val="0"/>
      <w:marRight w:val="0"/>
      <w:marTop w:val="0"/>
      <w:marBottom w:val="0"/>
      <w:divBdr>
        <w:top w:val="none" w:sz="0" w:space="0" w:color="auto"/>
        <w:left w:val="none" w:sz="0" w:space="0" w:color="auto"/>
        <w:bottom w:val="none" w:sz="0" w:space="0" w:color="auto"/>
        <w:right w:val="none" w:sz="0" w:space="0" w:color="auto"/>
      </w:divBdr>
    </w:div>
    <w:div w:id="654724036">
      <w:bodyDiv w:val="1"/>
      <w:marLeft w:val="0"/>
      <w:marRight w:val="0"/>
      <w:marTop w:val="0"/>
      <w:marBottom w:val="0"/>
      <w:divBdr>
        <w:top w:val="none" w:sz="0" w:space="0" w:color="auto"/>
        <w:left w:val="none" w:sz="0" w:space="0" w:color="auto"/>
        <w:bottom w:val="none" w:sz="0" w:space="0" w:color="auto"/>
        <w:right w:val="none" w:sz="0" w:space="0" w:color="auto"/>
      </w:divBdr>
    </w:div>
    <w:div w:id="658773378">
      <w:marLeft w:val="0"/>
      <w:marRight w:val="0"/>
      <w:marTop w:val="0"/>
      <w:marBottom w:val="0"/>
      <w:divBdr>
        <w:top w:val="none" w:sz="0" w:space="0" w:color="auto"/>
        <w:left w:val="none" w:sz="0" w:space="0" w:color="auto"/>
        <w:bottom w:val="none" w:sz="0" w:space="0" w:color="auto"/>
        <w:right w:val="none" w:sz="0" w:space="0" w:color="auto"/>
      </w:divBdr>
    </w:div>
    <w:div w:id="661272663">
      <w:marLeft w:val="0"/>
      <w:marRight w:val="0"/>
      <w:marTop w:val="0"/>
      <w:marBottom w:val="0"/>
      <w:divBdr>
        <w:top w:val="none" w:sz="0" w:space="0" w:color="auto"/>
        <w:left w:val="none" w:sz="0" w:space="0" w:color="auto"/>
        <w:bottom w:val="none" w:sz="0" w:space="0" w:color="auto"/>
        <w:right w:val="none" w:sz="0" w:space="0" w:color="auto"/>
      </w:divBdr>
    </w:div>
    <w:div w:id="668756759">
      <w:marLeft w:val="0"/>
      <w:marRight w:val="0"/>
      <w:marTop w:val="0"/>
      <w:marBottom w:val="0"/>
      <w:divBdr>
        <w:top w:val="none" w:sz="0" w:space="0" w:color="auto"/>
        <w:left w:val="none" w:sz="0" w:space="0" w:color="auto"/>
        <w:bottom w:val="none" w:sz="0" w:space="0" w:color="auto"/>
        <w:right w:val="none" w:sz="0" w:space="0" w:color="auto"/>
      </w:divBdr>
    </w:div>
    <w:div w:id="669219737">
      <w:marLeft w:val="0"/>
      <w:marRight w:val="0"/>
      <w:marTop w:val="0"/>
      <w:marBottom w:val="0"/>
      <w:divBdr>
        <w:top w:val="none" w:sz="0" w:space="0" w:color="auto"/>
        <w:left w:val="none" w:sz="0" w:space="0" w:color="auto"/>
        <w:bottom w:val="none" w:sz="0" w:space="0" w:color="auto"/>
        <w:right w:val="none" w:sz="0" w:space="0" w:color="auto"/>
      </w:divBdr>
    </w:div>
    <w:div w:id="671836725">
      <w:marLeft w:val="0"/>
      <w:marRight w:val="0"/>
      <w:marTop w:val="0"/>
      <w:marBottom w:val="0"/>
      <w:divBdr>
        <w:top w:val="none" w:sz="0" w:space="0" w:color="auto"/>
        <w:left w:val="none" w:sz="0" w:space="0" w:color="auto"/>
        <w:bottom w:val="none" w:sz="0" w:space="0" w:color="auto"/>
        <w:right w:val="none" w:sz="0" w:space="0" w:color="auto"/>
      </w:divBdr>
    </w:div>
    <w:div w:id="678044821">
      <w:marLeft w:val="0"/>
      <w:marRight w:val="0"/>
      <w:marTop w:val="0"/>
      <w:marBottom w:val="0"/>
      <w:divBdr>
        <w:top w:val="none" w:sz="0" w:space="0" w:color="auto"/>
        <w:left w:val="none" w:sz="0" w:space="0" w:color="auto"/>
        <w:bottom w:val="none" w:sz="0" w:space="0" w:color="auto"/>
        <w:right w:val="none" w:sz="0" w:space="0" w:color="auto"/>
      </w:divBdr>
    </w:div>
    <w:div w:id="678702242">
      <w:marLeft w:val="0"/>
      <w:marRight w:val="0"/>
      <w:marTop w:val="0"/>
      <w:marBottom w:val="0"/>
      <w:divBdr>
        <w:top w:val="none" w:sz="0" w:space="0" w:color="auto"/>
        <w:left w:val="none" w:sz="0" w:space="0" w:color="auto"/>
        <w:bottom w:val="none" w:sz="0" w:space="0" w:color="auto"/>
        <w:right w:val="none" w:sz="0" w:space="0" w:color="auto"/>
      </w:divBdr>
    </w:div>
    <w:div w:id="683899147">
      <w:bodyDiv w:val="1"/>
      <w:marLeft w:val="0"/>
      <w:marRight w:val="0"/>
      <w:marTop w:val="0"/>
      <w:marBottom w:val="0"/>
      <w:divBdr>
        <w:top w:val="none" w:sz="0" w:space="0" w:color="auto"/>
        <w:left w:val="none" w:sz="0" w:space="0" w:color="auto"/>
        <w:bottom w:val="none" w:sz="0" w:space="0" w:color="auto"/>
        <w:right w:val="none" w:sz="0" w:space="0" w:color="auto"/>
      </w:divBdr>
    </w:div>
    <w:div w:id="694817857">
      <w:marLeft w:val="0"/>
      <w:marRight w:val="0"/>
      <w:marTop w:val="0"/>
      <w:marBottom w:val="0"/>
      <w:divBdr>
        <w:top w:val="none" w:sz="0" w:space="0" w:color="auto"/>
        <w:left w:val="none" w:sz="0" w:space="0" w:color="auto"/>
        <w:bottom w:val="none" w:sz="0" w:space="0" w:color="auto"/>
        <w:right w:val="none" w:sz="0" w:space="0" w:color="auto"/>
      </w:divBdr>
    </w:div>
    <w:div w:id="696471770">
      <w:marLeft w:val="0"/>
      <w:marRight w:val="0"/>
      <w:marTop w:val="0"/>
      <w:marBottom w:val="0"/>
      <w:divBdr>
        <w:top w:val="none" w:sz="0" w:space="0" w:color="auto"/>
        <w:left w:val="none" w:sz="0" w:space="0" w:color="auto"/>
        <w:bottom w:val="none" w:sz="0" w:space="0" w:color="auto"/>
        <w:right w:val="none" w:sz="0" w:space="0" w:color="auto"/>
      </w:divBdr>
    </w:div>
    <w:div w:id="696584998">
      <w:bodyDiv w:val="1"/>
      <w:marLeft w:val="0"/>
      <w:marRight w:val="0"/>
      <w:marTop w:val="0"/>
      <w:marBottom w:val="0"/>
      <w:divBdr>
        <w:top w:val="none" w:sz="0" w:space="0" w:color="auto"/>
        <w:left w:val="none" w:sz="0" w:space="0" w:color="auto"/>
        <w:bottom w:val="none" w:sz="0" w:space="0" w:color="auto"/>
        <w:right w:val="none" w:sz="0" w:space="0" w:color="auto"/>
      </w:divBdr>
    </w:div>
    <w:div w:id="701445525">
      <w:bodyDiv w:val="1"/>
      <w:marLeft w:val="0"/>
      <w:marRight w:val="0"/>
      <w:marTop w:val="0"/>
      <w:marBottom w:val="0"/>
      <w:divBdr>
        <w:top w:val="none" w:sz="0" w:space="0" w:color="auto"/>
        <w:left w:val="none" w:sz="0" w:space="0" w:color="auto"/>
        <w:bottom w:val="none" w:sz="0" w:space="0" w:color="auto"/>
        <w:right w:val="none" w:sz="0" w:space="0" w:color="auto"/>
      </w:divBdr>
    </w:div>
    <w:div w:id="701981980">
      <w:bodyDiv w:val="1"/>
      <w:marLeft w:val="0"/>
      <w:marRight w:val="0"/>
      <w:marTop w:val="0"/>
      <w:marBottom w:val="0"/>
      <w:divBdr>
        <w:top w:val="none" w:sz="0" w:space="0" w:color="auto"/>
        <w:left w:val="none" w:sz="0" w:space="0" w:color="auto"/>
        <w:bottom w:val="none" w:sz="0" w:space="0" w:color="auto"/>
        <w:right w:val="none" w:sz="0" w:space="0" w:color="auto"/>
      </w:divBdr>
    </w:div>
    <w:div w:id="703360561">
      <w:marLeft w:val="0"/>
      <w:marRight w:val="0"/>
      <w:marTop w:val="0"/>
      <w:marBottom w:val="0"/>
      <w:divBdr>
        <w:top w:val="none" w:sz="0" w:space="0" w:color="auto"/>
        <w:left w:val="none" w:sz="0" w:space="0" w:color="auto"/>
        <w:bottom w:val="none" w:sz="0" w:space="0" w:color="auto"/>
        <w:right w:val="none" w:sz="0" w:space="0" w:color="auto"/>
      </w:divBdr>
    </w:div>
    <w:div w:id="708803049">
      <w:bodyDiv w:val="1"/>
      <w:marLeft w:val="0"/>
      <w:marRight w:val="0"/>
      <w:marTop w:val="0"/>
      <w:marBottom w:val="0"/>
      <w:divBdr>
        <w:top w:val="none" w:sz="0" w:space="0" w:color="auto"/>
        <w:left w:val="none" w:sz="0" w:space="0" w:color="auto"/>
        <w:bottom w:val="none" w:sz="0" w:space="0" w:color="auto"/>
        <w:right w:val="none" w:sz="0" w:space="0" w:color="auto"/>
      </w:divBdr>
    </w:div>
    <w:div w:id="713312374">
      <w:bodyDiv w:val="1"/>
      <w:marLeft w:val="0"/>
      <w:marRight w:val="0"/>
      <w:marTop w:val="0"/>
      <w:marBottom w:val="0"/>
      <w:divBdr>
        <w:top w:val="none" w:sz="0" w:space="0" w:color="auto"/>
        <w:left w:val="none" w:sz="0" w:space="0" w:color="auto"/>
        <w:bottom w:val="none" w:sz="0" w:space="0" w:color="auto"/>
        <w:right w:val="none" w:sz="0" w:space="0" w:color="auto"/>
      </w:divBdr>
    </w:div>
    <w:div w:id="719132700">
      <w:bodyDiv w:val="1"/>
      <w:marLeft w:val="0"/>
      <w:marRight w:val="0"/>
      <w:marTop w:val="0"/>
      <w:marBottom w:val="0"/>
      <w:divBdr>
        <w:top w:val="none" w:sz="0" w:space="0" w:color="auto"/>
        <w:left w:val="none" w:sz="0" w:space="0" w:color="auto"/>
        <w:bottom w:val="none" w:sz="0" w:space="0" w:color="auto"/>
        <w:right w:val="none" w:sz="0" w:space="0" w:color="auto"/>
      </w:divBdr>
    </w:div>
    <w:div w:id="719935333">
      <w:bodyDiv w:val="1"/>
      <w:marLeft w:val="0"/>
      <w:marRight w:val="0"/>
      <w:marTop w:val="0"/>
      <w:marBottom w:val="0"/>
      <w:divBdr>
        <w:top w:val="none" w:sz="0" w:space="0" w:color="auto"/>
        <w:left w:val="none" w:sz="0" w:space="0" w:color="auto"/>
        <w:bottom w:val="none" w:sz="0" w:space="0" w:color="auto"/>
        <w:right w:val="none" w:sz="0" w:space="0" w:color="auto"/>
      </w:divBdr>
    </w:div>
    <w:div w:id="720901588">
      <w:marLeft w:val="0"/>
      <w:marRight w:val="0"/>
      <w:marTop w:val="0"/>
      <w:marBottom w:val="0"/>
      <w:divBdr>
        <w:top w:val="none" w:sz="0" w:space="0" w:color="auto"/>
        <w:left w:val="none" w:sz="0" w:space="0" w:color="auto"/>
        <w:bottom w:val="none" w:sz="0" w:space="0" w:color="auto"/>
        <w:right w:val="none" w:sz="0" w:space="0" w:color="auto"/>
      </w:divBdr>
    </w:div>
    <w:div w:id="724645837">
      <w:marLeft w:val="0"/>
      <w:marRight w:val="0"/>
      <w:marTop w:val="0"/>
      <w:marBottom w:val="0"/>
      <w:divBdr>
        <w:top w:val="none" w:sz="0" w:space="0" w:color="auto"/>
        <w:left w:val="none" w:sz="0" w:space="0" w:color="auto"/>
        <w:bottom w:val="none" w:sz="0" w:space="0" w:color="auto"/>
        <w:right w:val="none" w:sz="0" w:space="0" w:color="auto"/>
      </w:divBdr>
    </w:div>
    <w:div w:id="724716563">
      <w:marLeft w:val="0"/>
      <w:marRight w:val="0"/>
      <w:marTop w:val="0"/>
      <w:marBottom w:val="0"/>
      <w:divBdr>
        <w:top w:val="none" w:sz="0" w:space="0" w:color="auto"/>
        <w:left w:val="none" w:sz="0" w:space="0" w:color="auto"/>
        <w:bottom w:val="none" w:sz="0" w:space="0" w:color="auto"/>
        <w:right w:val="none" w:sz="0" w:space="0" w:color="auto"/>
      </w:divBdr>
    </w:div>
    <w:div w:id="724763810">
      <w:marLeft w:val="0"/>
      <w:marRight w:val="0"/>
      <w:marTop w:val="0"/>
      <w:marBottom w:val="0"/>
      <w:divBdr>
        <w:top w:val="none" w:sz="0" w:space="0" w:color="auto"/>
        <w:left w:val="none" w:sz="0" w:space="0" w:color="auto"/>
        <w:bottom w:val="none" w:sz="0" w:space="0" w:color="auto"/>
        <w:right w:val="none" w:sz="0" w:space="0" w:color="auto"/>
      </w:divBdr>
    </w:div>
    <w:div w:id="728308044">
      <w:marLeft w:val="0"/>
      <w:marRight w:val="0"/>
      <w:marTop w:val="0"/>
      <w:marBottom w:val="0"/>
      <w:divBdr>
        <w:top w:val="none" w:sz="0" w:space="0" w:color="auto"/>
        <w:left w:val="none" w:sz="0" w:space="0" w:color="auto"/>
        <w:bottom w:val="none" w:sz="0" w:space="0" w:color="auto"/>
        <w:right w:val="none" w:sz="0" w:space="0" w:color="auto"/>
      </w:divBdr>
    </w:div>
    <w:div w:id="732578598">
      <w:marLeft w:val="0"/>
      <w:marRight w:val="0"/>
      <w:marTop w:val="0"/>
      <w:marBottom w:val="0"/>
      <w:divBdr>
        <w:top w:val="none" w:sz="0" w:space="0" w:color="auto"/>
        <w:left w:val="none" w:sz="0" w:space="0" w:color="auto"/>
        <w:bottom w:val="none" w:sz="0" w:space="0" w:color="auto"/>
        <w:right w:val="none" w:sz="0" w:space="0" w:color="auto"/>
      </w:divBdr>
    </w:div>
    <w:div w:id="733236942">
      <w:marLeft w:val="0"/>
      <w:marRight w:val="0"/>
      <w:marTop w:val="0"/>
      <w:marBottom w:val="0"/>
      <w:divBdr>
        <w:top w:val="none" w:sz="0" w:space="0" w:color="auto"/>
        <w:left w:val="none" w:sz="0" w:space="0" w:color="auto"/>
        <w:bottom w:val="none" w:sz="0" w:space="0" w:color="auto"/>
        <w:right w:val="none" w:sz="0" w:space="0" w:color="auto"/>
      </w:divBdr>
    </w:div>
    <w:div w:id="734279329">
      <w:bodyDiv w:val="1"/>
      <w:marLeft w:val="0"/>
      <w:marRight w:val="0"/>
      <w:marTop w:val="0"/>
      <w:marBottom w:val="0"/>
      <w:divBdr>
        <w:top w:val="none" w:sz="0" w:space="0" w:color="auto"/>
        <w:left w:val="none" w:sz="0" w:space="0" w:color="auto"/>
        <w:bottom w:val="none" w:sz="0" w:space="0" w:color="auto"/>
        <w:right w:val="none" w:sz="0" w:space="0" w:color="auto"/>
      </w:divBdr>
    </w:div>
    <w:div w:id="734471763">
      <w:marLeft w:val="0"/>
      <w:marRight w:val="0"/>
      <w:marTop w:val="0"/>
      <w:marBottom w:val="0"/>
      <w:divBdr>
        <w:top w:val="none" w:sz="0" w:space="0" w:color="auto"/>
        <w:left w:val="none" w:sz="0" w:space="0" w:color="auto"/>
        <w:bottom w:val="none" w:sz="0" w:space="0" w:color="auto"/>
        <w:right w:val="none" w:sz="0" w:space="0" w:color="auto"/>
      </w:divBdr>
    </w:div>
    <w:div w:id="735711122">
      <w:marLeft w:val="0"/>
      <w:marRight w:val="0"/>
      <w:marTop w:val="0"/>
      <w:marBottom w:val="0"/>
      <w:divBdr>
        <w:top w:val="none" w:sz="0" w:space="0" w:color="auto"/>
        <w:left w:val="none" w:sz="0" w:space="0" w:color="auto"/>
        <w:bottom w:val="none" w:sz="0" w:space="0" w:color="auto"/>
        <w:right w:val="none" w:sz="0" w:space="0" w:color="auto"/>
      </w:divBdr>
    </w:div>
    <w:div w:id="736514597">
      <w:marLeft w:val="0"/>
      <w:marRight w:val="0"/>
      <w:marTop w:val="0"/>
      <w:marBottom w:val="0"/>
      <w:divBdr>
        <w:top w:val="none" w:sz="0" w:space="0" w:color="auto"/>
        <w:left w:val="none" w:sz="0" w:space="0" w:color="auto"/>
        <w:bottom w:val="none" w:sz="0" w:space="0" w:color="auto"/>
        <w:right w:val="none" w:sz="0" w:space="0" w:color="auto"/>
      </w:divBdr>
    </w:div>
    <w:div w:id="737284108">
      <w:marLeft w:val="0"/>
      <w:marRight w:val="0"/>
      <w:marTop w:val="0"/>
      <w:marBottom w:val="0"/>
      <w:divBdr>
        <w:top w:val="none" w:sz="0" w:space="0" w:color="auto"/>
        <w:left w:val="none" w:sz="0" w:space="0" w:color="auto"/>
        <w:bottom w:val="none" w:sz="0" w:space="0" w:color="auto"/>
        <w:right w:val="none" w:sz="0" w:space="0" w:color="auto"/>
      </w:divBdr>
    </w:div>
    <w:div w:id="740521978">
      <w:marLeft w:val="0"/>
      <w:marRight w:val="0"/>
      <w:marTop w:val="0"/>
      <w:marBottom w:val="0"/>
      <w:divBdr>
        <w:top w:val="none" w:sz="0" w:space="0" w:color="auto"/>
        <w:left w:val="none" w:sz="0" w:space="0" w:color="auto"/>
        <w:bottom w:val="none" w:sz="0" w:space="0" w:color="auto"/>
        <w:right w:val="none" w:sz="0" w:space="0" w:color="auto"/>
      </w:divBdr>
    </w:div>
    <w:div w:id="742068049">
      <w:marLeft w:val="0"/>
      <w:marRight w:val="0"/>
      <w:marTop w:val="0"/>
      <w:marBottom w:val="0"/>
      <w:divBdr>
        <w:top w:val="none" w:sz="0" w:space="0" w:color="auto"/>
        <w:left w:val="none" w:sz="0" w:space="0" w:color="auto"/>
        <w:bottom w:val="none" w:sz="0" w:space="0" w:color="auto"/>
        <w:right w:val="none" w:sz="0" w:space="0" w:color="auto"/>
      </w:divBdr>
    </w:div>
    <w:div w:id="745884389">
      <w:marLeft w:val="0"/>
      <w:marRight w:val="0"/>
      <w:marTop w:val="0"/>
      <w:marBottom w:val="0"/>
      <w:divBdr>
        <w:top w:val="none" w:sz="0" w:space="0" w:color="auto"/>
        <w:left w:val="none" w:sz="0" w:space="0" w:color="auto"/>
        <w:bottom w:val="none" w:sz="0" w:space="0" w:color="auto"/>
        <w:right w:val="none" w:sz="0" w:space="0" w:color="auto"/>
      </w:divBdr>
    </w:div>
    <w:div w:id="746533628">
      <w:marLeft w:val="0"/>
      <w:marRight w:val="0"/>
      <w:marTop w:val="0"/>
      <w:marBottom w:val="0"/>
      <w:divBdr>
        <w:top w:val="none" w:sz="0" w:space="0" w:color="auto"/>
        <w:left w:val="none" w:sz="0" w:space="0" w:color="auto"/>
        <w:bottom w:val="none" w:sz="0" w:space="0" w:color="auto"/>
        <w:right w:val="none" w:sz="0" w:space="0" w:color="auto"/>
      </w:divBdr>
    </w:div>
    <w:div w:id="752777331">
      <w:marLeft w:val="0"/>
      <w:marRight w:val="0"/>
      <w:marTop w:val="0"/>
      <w:marBottom w:val="0"/>
      <w:divBdr>
        <w:top w:val="none" w:sz="0" w:space="0" w:color="auto"/>
        <w:left w:val="none" w:sz="0" w:space="0" w:color="auto"/>
        <w:bottom w:val="none" w:sz="0" w:space="0" w:color="auto"/>
        <w:right w:val="none" w:sz="0" w:space="0" w:color="auto"/>
      </w:divBdr>
    </w:div>
    <w:div w:id="753284228">
      <w:marLeft w:val="0"/>
      <w:marRight w:val="0"/>
      <w:marTop w:val="0"/>
      <w:marBottom w:val="0"/>
      <w:divBdr>
        <w:top w:val="none" w:sz="0" w:space="0" w:color="auto"/>
        <w:left w:val="none" w:sz="0" w:space="0" w:color="auto"/>
        <w:bottom w:val="none" w:sz="0" w:space="0" w:color="auto"/>
        <w:right w:val="none" w:sz="0" w:space="0" w:color="auto"/>
      </w:divBdr>
    </w:div>
    <w:div w:id="754782286">
      <w:marLeft w:val="0"/>
      <w:marRight w:val="0"/>
      <w:marTop w:val="0"/>
      <w:marBottom w:val="0"/>
      <w:divBdr>
        <w:top w:val="none" w:sz="0" w:space="0" w:color="auto"/>
        <w:left w:val="none" w:sz="0" w:space="0" w:color="auto"/>
        <w:bottom w:val="none" w:sz="0" w:space="0" w:color="auto"/>
        <w:right w:val="none" w:sz="0" w:space="0" w:color="auto"/>
      </w:divBdr>
    </w:div>
    <w:div w:id="764351960">
      <w:marLeft w:val="0"/>
      <w:marRight w:val="0"/>
      <w:marTop w:val="0"/>
      <w:marBottom w:val="0"/>
      <w:divBdr>
        <w:top w:val="none" w:sz="0" w:space="0" w:color="auto"/>
        <w:left w:val="none" w:sz="0" w:space="0" w:color="auto"/>
        <w:bottom w:val="none" w:sz="0" w:space="0" w:color="auto"/>
        <w:right w:val="none" w:sz="0" w:space="0" w:color="auto"/>
      </w:divBdr>
    </w:div>
    <w:div w:id="767196895">
      <w:bodyDiv w:val="1"/>
      <w:marLeft w:val="0"/>
      <w:marRight w:val="0"/>
      <w:marTop w:val="0"/>
      <w:marBottom w:val="0"/>
      <w:divBdr>
        <w:top w:val="none" w:sz="0" w:space="0" w:color="auto"/>
        <w:left w:val="none" w:sz="0" w:space="0" w:color="auto"/>
        <w:bottom w:val="none" w:sz="0" w:space="0" w:color="auto"/>
        <w:right w:val="none" w:sz="0" w:space="0" w:color="auto"/>
      </w:divBdr>
    </w:div>
    <w:div w:id="769160671">
      <w:marLeft w:val="0"/>
      <w:marRight w:val="0"/>
      <w:marTop w:val="0"/>
      <w:marBottom w:val="0"/>
      <w:divBdr>
        <w:top w:val="none" w:sz="0" w:space="0" w:color="auto"/>
        <w:left w:val="none" w:sz="0" w:space="0" w:color="auto"/>
        <w:bottom w:val="none" w:sz="0" w:space="0" w:color="auto"/>
        <w:right w:val="none" w:sz="0" w:space="0" w:color="auto"/>
      </w:divBdr>
    </w:div>
    <w:div w:id="778330816">
      <w:bodyDiv w:val="1"/>
      <w:marLeft w:val="0"/>
      <w:marRight w:val="0"/>
      <w:marTop w:val="0"/>
      <w:marBottom w:val="0"/>
      <w:divBdr>
        <w:top w:val="none" w:sz="0" w:space="0" w:color="auto"/>
        <w:left w:val="none" w:sz="0" w:space="0" w:color="auto"/>
        <w:bottom w:val="none" w:sz="0" w:space="0" w:color="auto"/>
        <w:right w:val="none" w:sz="0" w:space="0" w:color="auto"/>
      </w:divBdr>
    </w:div>
    <w:div w:id="780994202">
      <w:marLeft w:val="0"/>
      <w:marRight w:val="0"/>
      <w:marTop w:val="0"/>
      <w:marBottom w:val="0"/>
      <w:divBdr>
        <w:top w:val="none" w:sz="0" w:space="0" w:color="auto"/>
        <w:left w:val="none" w:sz="0" w:space="0" w:color="auto"/>
        <w:bottom w:val="none" w:sz="0" w:space="0" w:color="auto"/>
        <w:right w:val="none" w:sz="0" w:space="0" w:color="auto"/>
      </w:divBdr>
    </w:div>
    <w:div w:id="789477757">
      <w:marLeft w:val="0"/>
      <w:marRight w:val="0"/>
      <w:marTop w:val="0"/>
      <w:marBottom w:val="0"/>
      <w:divBdr>
        <w:top w:val="none" w:sz="0" w:space="0" w:color="auto"/>
        <w:left w:val="none" w:sz="0" w:space="0" w:color="auto"/>
        <w:bottom w:val="none" w:sz="0" w:space="0" w:color="auto"/>
        <w:right w:val="none" w:sz="0" w:space="0" w:color="auto"/>
      </w:divBdr>
    </w:div>
    <w:div w:id="790321665">
      <w:marLeft w:val="0"/>
      <w:marRight w:val="0"/>
      <w:marTop w:val="0"/>
      <w:marBottom w:val="0"/>
      <w:divBdr>
        <w:top w:val="none" w:sz="0" w:space="0" w:color="auto"/>
        <w:left w:val="none" w:sz="0" w:space="0" w:color="auto"/>
        <w:bottom w:val="none" w:sz="0" w:space="0" w:color="auto"/>
        <w:right w:val="none" w:sz="0" w:space="0" w:color="auto"/>
      </w:divBdr>
    </w:div>
    <w:div w:id="790322557">
      <w:marLeft w:val="0"/>
      <w:marRight w:val="0"/>
      <w:marTop w:val="0"/>
      <w:marBottom w:val="0"/>
      <w:divBdr>
        <w:top w:val="none" w:sz="0" w:space="0" w:color="auto"/>
        <w:left w:val="none" w:sz="0" w:space="0" w:color="auto"/>
        <w:bottom w:val="none" w:sz="0" w:space="0" w:color="auto"/>
        <w:right w:val="none" w:sz="0" w:space="0" w:color="auto"/>
      </w:divBdr>
    </w:div>
    <w:div w:id="791509741">
      <w:marLeft w:val="0"/>
      <w:marRight w:val="0"/>
      <w:marTop w:val="0"/>
      <w:marBottom w:val="0"/>
      <w:divBdr>
        <w:top w:val="none" w:sz="0" w:space="0" w:color="auto"/>
        <w:left w:val="none" w:sz="0" w:space="0" w:color="auto"/>
        <w:bottom w:val="none" w:sz="0" w:space="0" w:color="auto"/>
        <w:right w:val="none" w:sz="0" w:space="0" w:color="auto"/>
      </w:divBdr>
    </w:div>
    <w:div w:id="797525571">
      <w:bodyDiv w:val="1"/>
      <w:marLeft w:val="0"/>
      <w:marRight w:val="0"/>
      <w:marTop w:val="0"/>
      <w:marBottom w:val="0"/>
      <w:divBdr>
        <w:top w:val="none" w:sz="0" w:space="0" w:color="auto"/>
        <w:left w:val="none" w:sz="0" w:space="0" w:color="auto"/>
        <w:bottom w:val="none" w:sz="0" w:space="0" w:color="auto"/>
        <w:right w:val="none" w:sz="0" w:space="0" w:color="auto"/>
      </w:divBdr>
    </w:div>
    <w:div w:id="797802156">
      <w:marLeft w:val="0"/>
      <w:marRight w:val="0"/>
      <w:marTop w:val="0"/>
      <w:marBottom w:val="0"/>
      <w:divBdr>
        <w:top w:val="none" w:sz="0" w:space="0" w:color="auto"/>
        <w:left w:val="none" w:sz="0" w:space="0" w:color="auto"/>
        <w:bottom w:val="none" w:sz="0" w:space="0" w:color="auto"/>
        <w:right w:val="none" w:sz="0" w:space="0" w:color="auto"/>
      </w:divBdr>
    </w:div>
    <w:div w:id="805704767">
      <w:marLeft w:val="0"/>
      <w:marRight w:val="0"/>
      <w:marTop w:val="0"/>
      <w:marBottom w:val="0"/>
      <w:divBdr>
        <w:top w:val="none" w:sz="0" w:space="0" w:color="auto"/>
        <w:left w:val="none" w:sz="0" w:space="0" w:color="auto"/>
        <w:bottom w:val="none" w:sz="0" w:space="0" w:color="auto"/>
        <w:right w:val="none" w:sz="0" w:space="0" w:color="auto"/>
      </w:divBdr>
    </w:div>
    <w:div w:id="809632141">
      <w:bodyDiv w:val="1"/>
      <w:marLeft w:val="0"/>
      <w:marRight w:val="0"/>
      <w:marTop w:val="0"/>
      <w:marBottom w:val="0"/>
      <w:divBdr>
        <w:top w:val="none" w:sz="0" w:space="0" w:color="auto"/>
        <w:left w:val="none" w:sz="0" w:space="0" w:color="auto"/>
        <w:bottom w:val="none" w:sz="0" w:space="0" w:color="auto"/>
        <w:right w:val="none" w:sz="0" w:space="0" w:color="auto"/>
      </w:divBdr>
    </w:div>
    <w:div w:id="816922555">
      <w:marLeft w:val="0"/>
      <w:marRight w:val="0"/>
      <w:marTop w:val="0"/>
      <w:marBottom w:val="0"/>
      <w:divBdr>
        <w:top w:val="none" w:sz="0" w:space="0" w:color="auto"/>
        <w:left w:val="none" w:sz="0" w:space="0" w:color="auto"/>
        <w:bottom w:val="none" w:sz="0" w:space="0" w:color="auto"/>
        <w:right w:val="none" w:sz="0" w:space="0" w:color="auto"/>
      </w:divBdr>
    </w:div>
    <w:div w:id="833646697">
      <w:marLeft w:val="0"/>
      <w:marRight w:val="0"/>
      <w:marTop w:val="0"/>
      <w:marBottom w:val="0"/>
      <w:divBdr>
        <w:top w:val="none" w:sz="0" w:space="0" w:color="auto"/>
        <w:left w:val="none" w:sz="0" w:space="0" w:color="auto"/>
        <w:bottom w:val="none" w:sz="0" w:space="0" w:color="auto"/>
        <w:right w:val="none" w:sz="0" w:space="0" w:color="auto"/>
      </w:divBdr>
    </w:div>
    <w:div w:id="836651919">
      <w:bodyDiv w:val="1"/>
      <w:marLeft w:val="0"/>
      <w:marRight w:val="0"/>
      <w:marTop w:val="0"/>
      <w:marBottom w:val="0"/>
      <w:divBdr>
        <w:top w:val="none" w:sz="0" w:space="0" w:color="auto"/>
        <w:left w:val="none" w:sz="0" w:space="0" w:color="auto"/>
        <w:bottom w:val="none" w:sz="0" w:space="0" w:color="auto"/>
        <w:right w:val="none" w:sz="0" w:space="0" w:color="auto"/>
      </w:divBdr>
    </w:div>
    <w:div w:id="837231477">
      <w:marLeft w:val="0"/>
      <w:marRight w:val="0"/>
      <w:marTop w:val="0"/>
      <w:marBottom w:val="0"/>
      <w:divBdr>
        <w:top w:val="none" w:sz="0" w:space="0" w:color="auto"/>
        <w:left w:val="none" w:sz="0" w:space="0" w:color="auto"/>
        <w:bottom w:val="none" w:sz="0" w:space="0" w:color="auto"/>
        <w:right w:val="none" w:sz="0" w:space="0" w:color="auto"/>
      </w:divBdr>
    </w:div>
    <w:div w:id="840047304">
      <w:marLeft w:val="0"/>
      <w:marRight w:val="0"/>
      <w:marTop w:val="0"/>
      <w:marBottom w:val="0"/>
      <w:divBdr>
        <w:top w:val="none" w:sz="0" w:space="0" w:color="auto"/>
        <w:left w:val="none" w:sz="0" w:space="0" w:color="auto"/>
        <w:bottom w:val="none" w:sz="0" w:space="0" w:color="auto"/>
        <w:right w:val="none" w:sz="0" w:space="0" w:color="auto"/>
      </w:divBdr>
    </w:div>
    <w:div w:id="845292180">
      <w:bodyDiv w:val="1"/>
      <w:marLeft w:val="0"/>
      <w:marRight w:val="0"/>
      <w:marTop w:val="0"/>
      <w:marBottom w:val="0"/>
      <w:divBdr>
        <w:top w:val="none" w:sz="0" w:space="0" w:color="auto"/>
        <w:left w:val="none" w:sz="0" w:space="0" w:color="auto"/>
        <w:bottom w:val="none" w:sz="0" w:space="0" w:color="auto"/>
        <w:right w:val="none" w:sz="0" w:space="0" w:color="auto"/>
      </w:divBdr>
    </w:div>
    <w:div w:id="846941840">
      <w:marLeft w:val="0"/>
      <w:marRight w:val="0"/>
      <w:marTop w:val="0"/>
      <w:marBottom w:val="0"/>
      <w:divBdr>
        <w:top w:val="none" w:sz="0" w:space="0" w:color="auto"/>
        <w:left w:val="none" w:sz="0" w:space="0" w:color="auto"/>
        <w:bottom w:val="none" w:sz="0" w:space="0" w:color="auto"/>
        <w:right w:val="none" w:sz="0" w:space="0" w:color="auto"/>
      </w:divBdr>
    </w:div>
    <w:div w:id="847451846">
      <w:marLeft w:val="0"/>
      <w:marRight w:val="0"/>
      <w:marTop w:val="0"/>
      <w:marBottom w:val="0"/>
      <w:divBdr>
        <w:top w:val="none" w:sz="0" w:space="0" w:color="auto"/>
        <w:left w:val="none" w:sz="0" w:space="0" w:color="auto"/>
        <w:bottom w:val="none" w:sz="0" w:space="0" w:color="auto"/>
        <w:right w:val="none" w:sz="0" w:space="0" w:color="auto"/>
      </w:divBdr>
    </w:div>
    <w:div w:id="849300603">
      <w:marLeft w:val="0"/>
      <w:marRight w:val="0"/>
      <w:marTop w:val="0"/>
      <w:marBottom w:val="0"/>
      <w:divBdr>
        <w:top w:val="none" w:sz="0" w:space="0" w:color="auto"/>
        <w:left w:val="none" w:sz="0" w:space="0" w:color="auto"/>
        <w:bottom w:val="none" w:sz="0" w:space="0" w:color="auto"/>
        <w:right w:val="none" w:sz="0" w:space="0" w:color="auto"/>
      </w:divBdr>
    </w:div>
    <w:div w:id="857159586">
      <w:bodyDiv w:val="1"/>
      <w:marLeft w:val="0"/>
      <w:marRight w:val="0"/>
      <w:marTop w:val="0"/>
      <w:marBottom w:val="0"/>
      <w:divBdr>
        <w:top w:val="none" w:sz="0" w:space="0" w:color="auto"/>
        <w:left w:val="none" w:sz="0" w:space="0" w:color="auto"/>
        <w:bottom w:val="none" w:sz="0" w:space="0" w:color="auto"/>
        <w:right w:val="none" w:sz="0" w:space="0" w:color="auto"/>
      </w:divBdr>
    </w:div>
    <w:div w:id="857429523">
      <w:bodyDiv w:val="1"/>
      <w:marLeft w:val="0"/>
      <w:marRight w:val="0"/>
      <w:marTop w:val="0"/>
      <w:marBottom w:val="0"/>
      <w:divBdr>
        <w:top w:val="none" w:sz="0" w:space="0" w:color="auto"/>
        <w:left w:val="none" w:sz="0" w:space="0" w:color="auto"/>
        <w:bottom w:val="none" w:sz="0" w:space="0" w:color="auto"/>
        <w:right w:val="none" w:sz="0" w:space="0" w:color="auto"/>
      </w:divBdr>
    </w:div>
    <w:div w:id="869028982">
      <w:bodyDiv w:val="1"/>
      <w:marLeft w:val="0"/>
      <w:marRight w:val="0"/>
      <w:marTop w:val="0"/>
      <w:marBottom w:val="0"/>
      <w:divBdr>
        <w:top w:val="none" w:sz="0" w:space="0" w:color="auto"/>
        <w:left w:val="none" w:sz="0" w:space="0" w:color="auto"/>
        <w:bottom w:val="none" w:sz="0" w:space="0" w:color="auto"/>
        <w:right w:val="none" w:sz="0" w:space="0" w:color="auto"/>
      </w:divBdr>
    </w:div>
    <w:div w:id="869033052">
      <w:bodyDiv w:val="1"/>
      <w:marLeft w:val="0"/>
      <w:marRight w:val="0"/>
      <w:marTop w:val="0"/>
      <w:marBottom w:val="0"/>
      <w:divBdr>
        <w:top w:val="none" w:sz="0" w:space="0" w:color="auto"/>
        <w:left w:val="none" w:sz="0" w:space="0" w:color="auto"/>
        <w:bottom w:val="none" w:sz="0" w:space="0" w:color="auto"/>
        <w:right w:val="none" w:sz="0" w:space="0" w:color="auto"/>
      </w:divBdr>
    </w:div>
    <w:div w:id="872885590">
      <w:marLeft w:val="0"/>
      <w:marRight w:val="0"/>
      <w:marTop w:val="0"/>
      <w:marBottom w:val="0"/>
      <w:divBdr>
        <w:top w:val="none" w:sz="0" w:space="0" w:color="auto"/>
        <w:left w:val="none" w:sz="0" w:space="0" w:color="auto"/>
        <w:bottom w:val="none" w:sz="0" w:space="0" w:color="auto"/>
        <w:right w:val="none" w:sz="0" w:space="0" w:color="auto"/>
      </w:divBdr>
    </w:div>
    <w:div w:id="882211835">
      <w:marLeft w:val="0"/>
      <w:marRight w:val="0"/>
      <w:marTop w:val="0"/>
      <w:marBottom w:val="0"/>
      <w:divBdr>
        <w:top w:val="none" w:sz="0" w:space="0" w:color="auto"/>
        <w:left w:val="none" w:sz="0" w:space="0" w:color="auto"/>
        <w:bottom w:val="none" w:sz="0" w:space="0" w:color="auto"/>
        <w:right w:val="none" w:sz="0" w:space="0" w:color="auto"/>
      </w:divBdr>
    </w:div>
    <w:div w:id="884295888">
      <w:bodyDiv w:val="1"/>
      <w:marLeft w:val="0"/>
      <w:marRight w:val="0"/>
      <w:marTop w:val="0"/>
      <w:marBottom w:val="0"/>
      <w:divBdr>
        <w:top w:val="none" w:sz="0" w:space="0" w:color="auto"/>
        <w:left w:val="none" w:sz="0" w:space="0" w:color="auto"/>
        <w:bottom w:val="none" w:sz="0" w:space="0" w:color="auto"/>
        <w:right w:val="none" w:sz="0" w:space="0" w:color="auto"/>
      </w:divBdr>
    </w:div>
    <w:div w:id="884564082">
      <w:marLeft w:val="0"/>
      <w:marRight w:val="0"/>
      <w:marTop w:val="0"/>
      <w:marBottom w:val="0"/>
      <w:divBdr>
        <w:top w:val="none" w:sz="0" w:space="0" w:color="auto"/>
        <w:left w:val="none" w:sz="0" w:space="0" w:color="auto"/>
        <w:bottom w:val="none" w:sz="0" w:space="0" w:color="auto"/>
        <w:right w:val="none" w:sz="0" w:space="0" w:color="auto"/>
      </w:divBdr>
    </w:div>
    <w:div w:id="896815215">
      <w:marLeft w:val="0"/>
      <w:marRight w:val="0"/>
      <w:marTop w:val="0"/>
      <w:marBottom w:val="0"/>
      <w:divBdr>
        <w:top w:val="none" w:sz="0" w:space="0" w:color="auto"/>
        <w:left w:val="none" w:sz="0" w:space="0" w:color="auto"/>
        <w:bottom w:val="none" w:sz="0" w:space="0" w:color="auto"/>
        <w:right w:val="none" w:sz="0" w:space="0" w:color="auto"/>
      </w:divBdr>
    </w:div>
    <w:div w:id="903951342">
      <w:marLeft w:val="0"/>
      <w:marRight w:val="0"/>
      <w:marTop w:val="0"/>
      <w:marBottom w:val="0"/>
      <w:divBdr>
        <w:top w:val="none" w:sz="0" w:space="0" w:color="auto"/>
        <w:left w:val="none" w:sz="0" w:space="0" w:color="auto"/>
        <w:bottom w:val="none" w:sz="0" w:space="0" w:color="auto"/>
        <w:right w:val="none" w:sz="0" w:space="0" w:color="auto"/>
      </w:divBdr>
    </w:div>
    <w:div w:id="926882402">
      <w:marLeft w:val="0"/>
      <w:marRight w:val="0"/>
      <w:marTop w:val="0"/>
      <w:marBottom w:val="0"/>
      <w:divBdr>
        <w:top w:val="none" w:sz="0" w:space="0" w:color="auto"/>
        <w:left w:val="none" w:sz="0" w:space="0" w:color="auto"/>
        <w:bottom w:val="none" w:sz="0" w:space="0" w:color="auto"/>
        <w:right w:val="none" w:sz="0" w:space="0" w:color="auto"/>
      </w:divBdr>
    </w:div>
    <w:div w:id="927617518">
      <w:bodyDiv w:val="1"/>
      <w:marLeft w:val="0"/>
      <w:marRight w:val="0"/>
      <w:marTop w:val="0"/>
      <w:marBottom w:val="0"/>
      <w:divBdr>
        <w:top w:val="none" w:sz="0" w:space="0" w:color="auto"/>
        <w:left w:val="none" w:sz="0" w:space="0" w:color="auto"/>
        <w:bottom w:val="none" w:sz="0" w:space="0" w:color="auto"/>
        <w:right w:val="none" w:sz="0" w:space="0" w:color="auto"/>
      </w:divBdr>
    </w:div>
    <w:div w:id="929124932">
      <w:marLeft w:val="0"/>
      <w:marRight w:val="0"/>
      <w:marTop w:val="0"/>
      <w:marBottom w:val="0"/>
      <w:divBdr>
        <w:top w:val="none" w:sz="0" w:space="0" w:color="auto"/>
        <w:left w:val="none" w:sz="0" w:space="0" w:color="auto"/>
        <w:bottom w:val="none" w:sz="0" w:space="0" w:color="auto"/>
        <w:right w:val="none" w:sz="0" w:space="0" w:color="auto"/>
      </w:divBdr>
    </w:div>
    <w:div w:id="936252930">
      <w:bodyDiv w:val="1"/>
      <w:marLeft w:val="0"/>
      <w:marRight w:val="0"/>
      <w:marTop w:val="0"/>
      <w:marBottom w:val="0"/>
      <w:divBdr>
        <w:top w:val="none" w:sz="0" w:space="0" w:color="auto"/>
        <w:left w:val="none" w:sz="0" w:space="0" w:color="auto"/>
        <w:bottom w:val="none" w:sz="0" w:space="0" w:color="auto"/>
        <w:right w:val="none" w:sz="0" w:space="0" w:color="auto"/>
      </w:divBdr>
    </w:div>
    <w:div w:id="942349114">
      <w:marLeft w:val="0"/>
      <w:marRight w:val="0"/>
      <w:marTop w:val="0"/>
      <w:marBottom w:val="0"/>
      <w:divBdr>
        <w:top w:val="none" w:sz="0" w:space="0" w:color="auto"/>
        <w:left w:val="none" w:sz="0" w:space="0" w:color="auto"/>
        <w:bottom w:val="none" w:sz="0" w:space="0" w:color="auto"/>
        <w:right w:val="none" w:sz="0" w:space="0" w:color="auto"/>
      </w:divBdr>
    </w:div>
    <w:div w:id="943342694">
      <w:bodyDiv w:val="1"/>
      <w:marLeft w:val="0"/>
      <w:marRight w:val="0"/>
      <w:marTop w:val="0"/>
      <w:marBottom w:val="0"/>
      <w:divBdr>
        <w:top w:val="none" w:sz="0" w:space="0" w:color="auto"/>
        <w:left w:val="none" w:sz="0" w:space="0" w:color="auto"/>
        <w:bottom w:val="none" w:sz="0" w:space="0" w:color="auto"/>
        <w:right w:val="none" w:sz="0" w:space="0" w:color="auto"/>
      </w:divBdr>
    </w:div>
    <w:div w:id="943806337">
      <w:marLeft w:val="0"/>
      <w:marRight w:val="0"/>
      <w:marTop w:val="0"/>
      <w:marBottom w:val="0"/>
      <w:divBdr>
        <w:top w:val="none" w:sz="0" w:space="0" w:color="auto"/>
        <w:left w:val="none" w:sz="0" w:space="0" w:color="auto"/>
        <w:bottom w:val="none" w:sz="0" w:space="0" w:color="auto"/>
        <w:right w:val="none" w:sz="0" w:space="0" w:color="auto"/>
      </w:divBdr>
    </w:div>
    <w:div w:id="950404400">
      <w:bodyDiv w:val="1"/>
      <w:marLeft w:val="0"/>
      <w:marRight w:val="0"/>
      <w:marTop w:val="0"/>
      <w:marBottom w:val="0"/>
      <w:divBdr>
        <w:top w:val="none" w:sz="0" w:space="0" w:color="auto"/>
        <w:left w:val="none" w:sz="0" w:space="0" w:color="auto"/>
        <w:bottom w:val="none" w:sz="0" w:space="0" w:color="auto"/>
        <w:right w:val="none" w:sz="0" w:space="0" w:color="auto"/>
      </w:divBdr>
    </w:div>
    <w:div w:id="954825119">
      <w:marLeft w:val="0"/>
      <w:marRight w:val="0"/>
      <w:marTop w:val="0"/>
      <w:marBottom w:val="0"/>
      <w:divBdr>
        <w:top w:val="none" w:sz="0" w:space="0" w:color="auto"/>
        <w:left w:val="none" w:sz="0" w:space="0" w:color="auto"/>
        <w:bottom w:val="none" w:sz="0" w:space="0" w:color="auto"/>
        <w:right w:val="none" w:sz="0" w:space="0" w:color="auto"/>
      </w:divBdr>
    </w:div>
    <w:div w:id="956446686">
      <w:marLeft w:val="0"/>
      <w:marRight w:val="0"/>
      <w:marTop w:val="0"/>
      <w:marBottom w:val="0"/>
      <w:divBdr>
        <w:top w:val="none" w:sz="0" w:space="0" w:color="auto"/>
        <w:left w:val="none" w:sz="0" w:space="0" w:color="auto"/>
        <w:bottom w:val="none" w:sz="0" w:space="0" w:color="auto"/>
        <w:right w:val="none" w:sz="0" w:space="0" w:color="auto"/>
      </w:divBdr>
    </w:div>
    <w:div w:id="957955775">
      <w:marLeft w:val="0"/>
      <w:marRight w:val="0"/>
      <w:marTop w:val="0"/>
      <w:marBottom w:val="0"/>
      <w:divBdr>
        <w:top w:val="none" w:sz="0" w:space="0" w:color="auto"/>
        <w:left w:val="none" w:sz="0" w:space="0" w:color="auto"/>
        <w:bottom w:val="none" w:sz="0" w:space="0" w:color="auto"/>
        <w:right w:val="none" w:sz="0" w:space="0" w:color="auto"/>
      </w:divBdr>
    </w:div>
    <w:div w:id="958682599">
      <w:marLeft w:val="0"/>
      <w:marRight w:val="0"/>
      <w:marTop w:val="0"/>
      <w:marBottom w:val="0"/>
      <w:divBdr>
        <w:top w:val="none" w:sz="0" w:space="0" w:color="auto"/>
        <w:left w:val="none" w:sz="0" w:space="0" w:color="auto"/>
        <w:bottom w:val="none" w:sz="0" w:space="0" w:color="auto"/>
        <w:right w:val="none" w:sz="0" w:space="0" w:color="auto"/>
      </w:divBdr>
    </w:div>
    <w:div w:id="963923074">
      <w:marLeft w:val="0"/>
      <w:marRight w:val="0"/>
      <w:marTop w:val="0"/>
      <w:marBottom w:val="0"/>
      <w:divBdr>
        <w:top w:val="none" w:sz="0" w:space="0" w:color="auto"/>
        <w:left w:val="none" w:sz="0" w:space="0" w:color="auto"/>
        <w:bottom w:val="none" w:sz="0" w:space="0" w:color="auto"/>
        <w:right w:val="none" w:sz="0" w:space="0" w:color="auto"/>
      </w:divBdr>
    </w:div>
    <w:div w:id="968825725">
      <w:bodyDiv w:val="1"/>
      <w:marLeft w:val="0"/>
      <w:marRight w:val="0"/>
      <w:marTop w:val="0"/>
      <w:marBottom w:val="0"/>
      <w:divBdr>
        <w:top w:val="none" w:sz="0" w:space="0" w:color="auto"/>
        <w:left w:val="none" w:sz="0" w:space="0" w:color="auto"/>
        <w:bottom w:val="none" w:sz="0" w:space="0" w:color="auto"/>
        <w:right w:val="none" w:sz="0" w:space="0" w:color="auto"/>
      </w:divBdr>
    </w:div>
    <w:div w:id="970402975">
      <w:marLeft w:val="0"/>
      <w:marRight w:val="0"/>
      <w:marTop w:val="0"/>
      <w:marBottom w:val="0"/>
      <w:divBdr>
        <w:top w:val="none" w:sz="0" w:space="0" w:color="auto"/>
        <w:left w:val="none" w:sz="0" w:space="0" w:color="auto"/>
        <w:bottom w:val="none" w:sz="0" w:space="0" w:color="auto"/>
        <w:right w:val="none" w:sz="0" w:space="0" w:color="auto"/>
      </w:divBdr>
    </w:div>
    <w:div w:id="973219786">
      <w:marLeft w:val="0"/>
      <w:marRight w:val="0"/>
      <w:marTop w:val="0"/>
      <w:marBottom w:val="0"/>
      <w:divBdr>
        <w:top w:val="none" w:sz="0" w:space="0" w:color="auto"/>
        <w:left w:val="none" w:sz="0" w:space="0" w:color="auto"/>
        <w:bottom w:val="none" w:sz="0" w:space="0" w:color="auto"/>
        <w:right w:val="none" w:sz="0" w:space="0" w:color="auto"/>
      </w:divBdr>
    </w:div>
    <w:div w:id="974675771">
      <w:bodyDiv w:val="1"/>
      <w:marLeft w:val="0"/>
      <w:marRight w:val="0"/>
      <w:marTop w:val="0"/>
      <w:marBottom w:val="0"/>
      <w:divBdr>
        <w:top w:val="none" w:sz="0" w:space="0" w:color="auto"/>
        <w:left w:val="none" w:sz="0" w:space="0" w:color="auto"/>
        <w:bottom w:val="none" w:sz="0" w:space="0" w:color="auto"/>
        <w:right w:val="none" w:sz="0" w:space="0" w:color="auto"/>
      </w:divBdr>
    </w:div>
    <w:div w:id="976839583">
      <w:marLeft w:val="0"/>
      <w:marRight w:val="0"/>
      <w:marTop w:val="0"/>
      <w:marBottom w:val="0"/>
      <w:divBdr>
        <w:top w:val="none" w:sz="0" w:space="0" w:color="auto"/>
        <w:left w:val="none" w:sz="0" w:space="0" w:color="auto"/>
        <w:bottom w:val="none" w:sz="0" w:space="0" w:color="auto"/>
        <w:right w:val="none" w:sz="0" w:space="0" w:color="auto"/>
      </w:divBdr>
    </w:div>
    <w:div w:id="983512099">
      <w:marLeft w:val="0"/>
      <w:marRight w:val="0"/>
      <w:marTop w:val="0"/>
      <w:marBottom w:val="0"/>
      <w:divBdr>
        <w:top w:val="none" w:sz="0" w:space="0" w:color="auto"/>
        <w:left w:val="none" w:sz="0" w:space="0" w:color="auto"/>
        <w:bottom w:val="none" w:sz="0" w:space="0" w:color="auto"/>
        <w:right w:val="none" w:sz="0" w:space="0" w:color="auto"/>
      </w:divBdr>
    </w:div>
    <w:div w:id="985940013">
      <w:marLeft w:val="0"/>
      <w:marRight w:val="0"/>
      <w:marTop w:val="0"/>
      <w:marBottom w:val="0"/>
      <w:divBdr>
        <w:top w:val="none" w:sz="0" w:space="0" w:color="auto"/>
        <w:left w:val="none" w:sz="0" w:space="0" w:color="auto"/>
        <w:bottom w:val="none" w:sz="0" w:space="0" w:color="auto"/>
        <w:right w:val="none" w:sz="0" w:space="0" w:color="auto"/>
      </w:divBdr>
    </w:div>
    <w:div w:id="986934975">
      <w:marLeft w:val="0"/>
      <w:marRight w:val="0"/>
      <w:marTop w:val="0"/>
      <w:marBottom w:val="0"/>
      <w:divBdr>
        <w:top w:val="none" w:sz="0" w:space="0" w:color="auto"/>
        <w:left w:val="none" w:sz="0" w:space="0" w:color="auto"/>
        <w:bottom w:val="none" w:sz="0" w:space="0" w:color="auto"/>
        <w:right w:val="none" w:sz="0" w:space="0" w:color="auto"/>
      </w:divBdr>
    </w:div>
    <w:div w:id="987055519">
      <w:marLeft w:val="0"/>
      <w:marRight w:val="0"/>
      <w:marTop w:val="0"/>
      <w:marBottom w:val="0"/>
      <w:divBdr>
        <w:top w:val="none" w:sz="0" w:space="0" w:color="auto"/>
        <w:left w:val="none" w:sz="0" w:space="0" w:color="auto"/>
        <w:bottom w:val="none" w:sz="0" w:space="0" w:color="auto"/>
        <w:right w:val="none" w:sz="0" w:space="0" w:color="auto"/>
      </w:divBdr>
    </w:div>
    <w:div w:id="989216207">
      <w:marLeft w:val="0"/>
      <w:marRight w:val="0"/>
      <w:marTop w:val="0"/>
      <w:marBottom w:val="0"/>
      <w:divBdr>
        <w:top w:val="none" w:sz="0" w:space="0" w:color="auto"/>
        <w:left w:val="none" w:sz="0" w:space="0" w:color="auto"/>
        <w:bottom w:val="none" w:sz="0" w:space="0" w:color="auto"/>
        <w:right w:val="none" w:sz="0" w:space="0" w:color="auto"/>
      </w:divBdr>
    </w:div>
    <w:div w:id="991565929">
      <w:marLeft w:val="0"/>
      <w:marRight w:val="0"/>
      <w:marTop w:val="0"/>
      <w:marBottom w:val="0"/>
      <w:divBdr>
        <w:top w:val="none" w:sz="0" w:space="0" w:color="auto"/>
        <w:left w:val="none" w:sz="0" w:space="0" w:color="auto"/>
        <w:bottom w:val="none" w:sz="0" w:space="0" w:color="auto"/>
        <w:right w:val="none" w:sz="0" w:space="0" w:color="auto"/>
      </w:divBdr>
    </w:div>
    <w:div w:id="993292233">
      <w:marLeft w:val="0"/>
      <w:marRight w:val="0"/>
      <w:marTop w:val="0"/>
      <w:marBottom w:val="0"/>
      <w:divBdr>
        <w:top w:val="none" w:sz="0" w:space="0" w:color="auto"/>
        <w:left w:val="none" w:sz="0" w:space="0" w:color="auto"/>
        <w:bottom w:val="none" w:sz="0" w:space="0" w:color="auto"/>
        <w:right w:val="none" w:sz="0" w:space="0" w:color="auto"/>
      </w:divBdr>
    </w:div>
    <w:div w:id="1004015049">
      <w:bodyDiv w:val="1"/>
      <w:marLeft w:val="0"/>
      <w:marRight w:val="0"/>
      <w:marTop w:val="0"/>
      <w:marBottom w:val="0"/>
      <w:divBdr>
        <w:top w:val="none" w:sz="0" w:space="0" w:color="auto"/>
        <w:left w:val="none" w:sz="0" w:space="0" w:color="auto"/>
        <w:bottom w:val="none" w:sz="0" w:space="0" w:color="auto"/>
        <w:right w:val="none" w:sz="0" w:space="0" w:color="auto"/>
      </w:divBdr>
    </w:div>
    <w:div w:id="1004016885">
      <w:marLeft w:val="0"/>
      <w:marRight w:val="0"/>
      <w:marTop w:val="0"/>
      <w:marBottom w:val="0"/>
      <w:divBdr>
        <w:top w:val="none" w:sz="0" w:space="0" w:color="auto"/>
        <w:left w:val="none" w:sz="0" w:space="0" w:color="auto"/>
        <w:bottom w:val="none" w:sz="0" w:space="0" w:color="auto"/>
        <w:right w:val="none" w:sz="0" w:space="0" w:color="auto"/>
      </w:divBdr>
    </w:div>
    <w:div w:id="1006251930">
      <w:marLeft w:val="0"/>
      <w:marRight w:val="0"/>
      <w:marTop w:val="0"/>
      <w:marBottom w:val="0"/>
      <w:divBdr>
        <w:top w:val="none" w:sz="0" w:space="0" w:color="auto"/>
        <w:left w:val="none" w:sz="0" w:space="0" w:color="auto"/>
        <w:bottom w:val="none" w:sz="0" w:space="0" w:color="auto"/>
        <w:right w:val="none" w:sz="0" w:space="0" w:color="auto"/>
      </w:divBdr>
    </w:div>
    <w:div w:id="1015688551">
      <w:marLeft w:val="0"/>
      <w:marRight w:val="0"/>
      <w:marTop w:val="0"/>
      <w:marBottom w:val="0"/>
      <w:divBdr>
        <w:top w:val="none" w:sz="0" w:space="0" w:color="auto"/>
        <w:left w:val="none" w:sz="0" w:space="0" w:color="auto"/>
        <w:bottom w:val="none" w:sz="0" w:space="0" w:color="auto"/>
        <w:right w:val="none" w:sz="0" w:space="0" w:color="auto"/>
      </w:divBdr>
    </w:div>
    <w:div w:id="1015689516">
      <w:marLeft w:val="0"/>
      <w:marRight w:val="0"/>
      <w:marTop w:val="0"/>
      <w:marBottom w:val="0"/>
      <w:divBdr>
        <w:top w:val="none" w:sz="0" w:space="0" w:color="auto"/>
        <w:left w:val="none" w:sz="0" w:space="0" w:color="auto"/>
        <w:bottom w:val="none" w:sz="0" w:space="0" w:color="auto"/>
        <w:right w:val="none" w:sz="0" w:space="0" w:color="auto"/>
      </w:divBdr>
    </w:div>
    <w:div w:id="1024359309">
      <w:marLeft w:val="0"/>
      <w:marRight w:val="0"/>
      <w:marTop w:val="0"/>
      <w:marBottom w:val="0"/>
      <w:divBdr>
        <w:top w:val="none" w:sz="0" w:space="0" w:color="auto"/>
        <w:left w:val="none" w:sz="0" w:space="0" w:color="auto"/>
        <w:bottom w:val="none" w:sz="0" w:space="0" w:color="auto"/>
        <w:right w:val="none" w:sz="0" w:space="0" w:color="auto"/>
      </w:divBdr>
    </w:div>
    <w:div w:id="1028095987">
      <w:marLeft w:val="0"/>
      <w:marRight w:val="0"/>
      <w:marTop w:val="0"/>
      <w:marBottom w:val="0"/>
      <w:divBdr>
        <w:top w:val="none" w:sz="0" w:space="0" w:color="auto"/>
        <w:left w:val="none" w:sz="0" w:space="0" w:color="auto"/>
        <w:bottom w:val="none" w:sz="0" w:space="0" w:color="auto"/>
        <w:right w:val="none" w:sz="0" w:space="0" w:color="auto"/>
      </w:divBdr>
    </w:div>
    <w:div w:id="1029650092">
      <w:marLeft w:val="0"/>
      <w:marRight w:val="0"/>
      <w:marTop w:val="0"/>
      <w:marBottom w:val="0"/>
      <w:divBdr>
        <w:top w:val="none" w:sz="0" w:space="0" w:color="auto"/>
        <w:left w:val="none" w:sz="0" w:space="0" w:color="auto"/>
        <w:bottom w:val="none" w:sz="0" w:space="0" w:color="auto"/>
        <w:right w:val="none" w:sz="0" w:space="0" w:color="auto"/>
      </w:divBdr>
    </w:div>
    <w:div w:id="1033850289">
      <w:marLeft w:val="0"/>
      <w:marRight w:val="0"/>
      <w:marTop w:val="0"/>
      <w:marBottom w:val="0"/>
      <w:divBdr>
        <w:top w:val="none" w:sz="0" w:space="0" w:color="auto"/>
        <w:left w:val="none" w:sz="0" w:space="0" w:color="auto"/>
        <w:bottom w:val="none" w:sz="0" w:space="0" w:color="auto"/>
        <w:right w:val="none" w:sz="0" w:space="0" w:color="auto"/>
      </w:divBdr>
    </w:div>
    <w:div w:id="1039159397">
      <w:marLeft w:val="0"/>
      <w:marRight w:val="0"/>
      <w:marTop w:val="0"/>
      <w:marBottom w:val="0"/>
      <w:divBdr>
        <w:top w:val="none" w:sz="0" w:space="0" w:color="auto"/>
        <w:left w:val="none" w:sz="0" w:space="0" w:color="auto"/>
        <w:bottom w:val="none" w:sz="0" w:space="0" w:color="auto"/>
        <w:right w:val="none" w:sz="0" w:space="0" w:color="auto"/>
      </w:divBdr>
    </w:div>
    <w:div w:id="1042830977">
      <w:bodyDiv w:val="1"/>
      <w:marLeft w:val="0"/>
      <w:marRight w:val="0"/>
      <w:marTop w:val="0"/>
      <w:marBottom w:val="0"/>
      <w:divBdr>
        <w:top w:val="none" w:sz="0" w:space="0" w:color="auto"/>
        <w:left w:val="none" w:sz="0" w:space="0" w:color="auto"/>
        <w:bottom w:val="none" w:sz="0" w:space="0" w:color="auto"/>
        <w:right w:val="none" w:sz="0" w:space="0" w:color="auto"/>
      </w:divBdr>
    </w:div>
    <w:div w:id="1053188915">
      <w:marLeft w:val="0"/>
      <w:marRight w:val="0"/>
      <w:marTop w:val="0"/>
      <w:marBottom w:val="0"/>
      <w:divBdr>
        <w:top w:val="none" w:sz="0" w:space="0" w:color="auto"/>
        <w:left w:val="none" w:sz="0" w:space="0" w:color="auto"/>
        <w:bottom w:val="none" w:sz="0" w:space="0" w:color="auto"/>
        <w:right w:val="none" w:sz="0" w:space="0" w:color="auto"/>
      </w:divBdr>
    </w:div>
    <w:div w:id="1054816494">
      <w:marLeft w:val="0"/>
      <w:marRight w:val="0"/>
      <w:marTop w:val="0"/>
      <w:marBottom w:val="0"/>
      <w:divBdr>
        <w:top w:val="none" w:sz="0" w:space="0" w:color="auto"/>
        <w:left w:val="none" w:sz="0" w:space="0" w:color="auto"/>
        <w:bottom w:val="none" w:sz="0" w:space="0" w:color="auto"/>
        <w:right w:val="none" w:sz="0" w:space="0" w:color="auto"/>
      </w:divBdr>
    </w:div>
    <w:div w:id="1055279174">
      <w:marLeft w:val="0"/>
      <w:marRight w:val="0"/>
      <w:marTop w:val="0"/>
      <w:marBottom w:val="0"/>
      <w:divBdr>
        <w:top w:val="none" w:sz="0" w:space="0" w:color="auto"/>
        <w:left w:val="none" w:sz="0" w:space="0" w:color="auto"/>
        <w:bottom w:val="none" w:sz="0" w:space="0" w:color="auto"/>
        <w:right w:val="none" w:sz="0" w:space="0" w:color="auto"/>
      </w:divBdr>
    </w:div>
    <w:div w:id="1060058588">
      <w:marLeft w:val="0"/>
      <w:marRight w:val="0"/>
      <w:marTop w:val="0"/>
      <w:marBottom w:val="0"/>
      <w:divBdr>
        <w:top w:val="none" w:sz="0" w:space="0" w:color="auto"/>
        <w:left w:val="none" w:sz="0" w:space="0" w:color="auto"/>
        <w:bottom w:val="none" w:sz="0" w:space="0" w:color="auto"/>
        <w:right w:val="none" w:sz="0" w:space="0" w:color="auto"/>
      </w:divBdr>
    </w:div>
    <w:div w:id="1060327537">
      <w:marLeft w:val="0"/>
      <w:marRight w:val="0"/>
      <w:marTop w:val="0"/>
      <w:marBottom w:val="0"/>
      <w:divBdr>
        <w:top w:val="none" w:sz="0" w:space="0" w:color="auto"/>
        <w:left w:val="none" w:sz="0" w:space="0" w:color="auto"/>
        <w:bottom w:val="none" w:sz="0" w:space="0" w:color="auto"/>
        <w:right w:val="none" w:sz="0" w:space="0" w:color="auto"/>
      </w:divBdr>
    </w:div>
    <w:div w:id="1061710401">
      <w:bodyDiv w:val="1"/>
      <w:marLeft w:val="0"/>
      <w:marRight w:val="0"/>
      <w:marTop w:val="0"/>
      <w:marBottom w:val="0"/>
      <w:divBdr>
        <w:top w:val="none" w:sz="0" w:space="0" w:color="auto"/>
        <w:left w:val="none" w:sz="0" w:space="0" w:color="auto"/>
        <w:bottom w:val="none" w:sz="0" w:space="0" w:color="auto"/>
        <w:right w:val="none" w:sz="0" w:space="0" w:color="auto"/>
      </w:divBdr>
    </w:div>
    <w:div w:id="1062412944">
      <w:marLeft w:val="0"/>
      <w:marRight w:val="0"/>
      <w:marTop w:val="0"/>
      <w:marBottom w:val="0"/>
      <w:divBdr>
        <w:top w:val="none" w:sz="0" w:space="0" w:color="auto"/>
        <w:left w:val="none" w:sz="0" w:space="0" w:color="auto"/>
        <w:bottom w:val="none" w:sz="0" w:space="0" w:color="auto"/>
        <w:right w:val="none" w:sz="0" w:space="0" w:color="auto"/>
      </w:divBdr>
    </w:div>
    <w:div w:id="1068843319">
      <w:marLeft w:val="0"/>
      <w:marRight w:val="0"/>
      <w:marTop w:val="0"/>
      <w:marBottom w:val="0"/>
      <w:divBdr>
        <w:top w:val="none" w:sz="0" w:space="0" w:color="auto"/>
        <w:left w:val="none" w:sz="0" w:space="0" w:color="auto"/>
        <w:bottom w:val="none" w:sz="0" w:space="0" w:color="auto"/>
        <w:right w:val="none" w:sz="0" w:space="0" w:color="auto"/>
      </w:divBdr>
    </w:div>
    <w:div w:id="1071124531">
      <w:bodyDiv w:val="1"/>
      <w:marLeft w:val="0"/>
      <w:marRight w:val="0"/>
      <w:marTop w:val="0"/>
      <w:marBottom w:val="0"/>
      <w:divBdr>
        <w:top w:val="none" w:sz="0" w:space="0" w:color="auto"/>
        <w:left w:val="none" w:sz="0" w:space="0" w:color="auto"/>
        <w:bottom w:val="none" w:sz="0" w:space="0" w:color="auto"/>
        <w:right w:val="none" w:sz="0" w:space="0" w:color="auto"/>
      </w:divBdr>
    </w:div>
    <w:div w:id="1076365111">
      <w:marLeft w:val="0"/>
      <w:marRight w:val="0"/>
      <w:marTop w:val="0"/>
      <w:marBottom w:val="0"/>
      <w:divBdr>
        <w:top w:val="none" w:sz="0" w:space="0" w:color="auto"/>
        <w:left w:val="none" w:sz="0" w:space="0" w:color="auto"/>
        <w:bottom w:val="none" w:sz="0" w:space="0" w:color="auto"/>
        <w:right w:val="none" w:sz="0" w:space="0" w:color="auto"/>
      </w:divBdr>
    </w:div>
    <w:div w:id="1082141669">
      <w:marLeft w:val="0"/>
      <w:marRight w:val="0"/>
      <w:marTop w:val="0"/>
      <w:marBottom w:val="0"/>
      <w:divBdr>
        <w:top w:val="none" w:sz="0" w:space="0" w:color="auto"/>
        <w:left w:val="none" w:sz="0" w:space="0" w:color="auto"/>
        <w:bottom w:val="none" w:sz="0" w:space="0" w:color="auto"/>
        <w:right w:val="none" w:sz="0" w:space="0" w:color="auto"/>
      </w:divBdr>
    </w:div>
    <w:div w:id="1086069633">
      <w:marLeft w:val="0"/>
      <w:marRight w:val="0"/>
      <w:marTop w:val="0"/>
      <w:marBottom w:val="0"/>
      <w:divBdr>
        <w:top w:val="none" w:sz="0" w:space="0" w:color="auto"/>
        <w:left w:val="none" w:sz="0" w:space="0" w:color="auto"/>
        <w:bottom w:val="none" w:sz="0" w:space="0" w:color="auto"/>
        <w:right w:val="none" w:sz="0" w:space="0" w:color="auto"/>
      </w:divBdr>
    </w:div>
    <w:div w:id="1096822711">
      <w:marLeft w:val="0"/>
      <w:marRight w:val="0"/>
      <w:marTop w:val="0"/>
      <w:marBottom w:val="0"/>
      <w:divBdr>
        <w:top w:val="none" w:sz="0" w:space="0" w:color="auto"/>
        <w:left w:val="none" w:sz="0" w:space="0" w:color="auto"/>
        <w:bottom w:val="none" w:sz="0" w:space="0" w:color="auto"/>
        <w:right w:val="none" w:sz="0" w:space="0" w:color="auto"/>
      </w:divBdr>
    </w:div>
    <w:div w:id="1102609097">
      <w:marLeft w:val="0"/>
      <w:marRight w:val="0"/>
      <w:marTop w:val="0"/>
      <w:marBottom w:val="0"/>
      <w:divBdr>
        <w:top w:val="none" w:sz="0" w:space="0" w:color="auto"/>
        <w:left w:val="none" w:sz="0" w:space="0" w:color="auto"/>
        <w:bottom w:val="none" w:sz="0" w:space="0" w:color="auto"/>
        <w:right w:val="none" w:sz="0" w:space="0" w:color="auto"/>
      </w:divBdr>
    </w:div>
    <w:div w:id="1102919216">
      <w:bodyDiv w:val="1"/>
      <w:marLeft w:val="0"/>
      <w:marRight w:val="0"/>
      <w:marTop w:val="0"/>
      <w:marBottom w:val="0"/>
      <w:divBdr>
        <w:top w:val="none" w:sz="0" w:space="0" w:color="auto"/>
        <w:left w:val="none" w:sz="0" w:space="0" w:color="auto"/>
        <w:bottom w:val="none" w:sz="0" w:space="0" w:color="auto"/>
        <w:right w:val="none" w:sz="0" w:space="0" w:color="auto"/>
      </w:divBdr>
    </w:div>
    <w:div w:id="1105347805">
      <w:marLeft w:val="0"/>
      <w:marRight w:val="0"/>
      <w:marTop w:val="0"/>
      <w:marBottom w:val="0"/>
      <w:divBdr>
        <w:top w:val="none" w:sz="0" w:space="0" w:color="auto"/>
        <w:left w:val="none" w:sz="0" w:space="0" w:color="auto"/>
        <w:bottom w:val="none" w:sz="0" w:space="0" w:color="auto"/>
        <w:right w:val="none" w:sz="0" w:space="0" w:color="auto"/>
      </w:divBdr>
    </w:div>
    <w:div w:id="1109085470">
      <w:marLeft w:val="0"/>
      <w:marRight w:val="0"/>
      <w:marTop w:val="0"/>
      <w:marBottom w:val="0"/>
      <w:divBdr>
        <w:top w:val="none" w:sz="0" w:space="0" w:color="auto"/>
        <w:left w:val="none" w:sz="0" w:space="0" w:color="auto"/>
        <w:bottom w:val="none" w:sz="0" w:space="0" w:color="auto"/>
        <w:right w:val="none" w:sz="0" w:space="0" w:color="auto"/>
      </w:divBdr>
    </w:div>
    <w:div w:id="1114708614">
      <w:bodyDiv w:val="1"/>
      <w:marLeft w:val="0"/>
      <w:marRight w:val="0"/>
      <w:marTop w:val="0"/>
      <w:marBottom w:val="0"/>
      <w:divBdr>
        <w:top w:val="none" w:sz="0" w:space="0" w:color="auto"/>
        <w:left w:val="none" w:sz="0" w:space="0" w:color="auto"/>
        <w:bottom w:val="none" w:sz="0" w:space="0" w:color="auto"/>
        <w:right w:val="none" w:sz="0" w:space="0" w:color="auto"/>
      </w:divBdr>
    </w:div>
    <w:div w:id="1116873593">
      <w:marLeft w:val="0"/>
      <w:marRight w:val="0"/>
      <w:marTop w:val="0"/>
      <w:marBottom w:val="0"/>
      <w:divBdr>
        <w:top w:val="none" w:sz="0" w:space="0" w:color="auto"/>
        <w:left w:val="none" w:sz="0" w:space="0" w:color="auto"/>
        <w:bottom w:val="none" w:sz="0" w:space="0" w:color="auto"/>
        <w:right w:val="none" w:sz="0" w:space="0" w:color="auto"/>
      </w:divBdr>
    </w:div>
    <w:div w:id="1117334782">
      <w:marLeft w:val="0"/>
      <w:marRight w:val="0"/>
      <w:marTop w:val="0"/>
      <w:marBottom w:val="0"/>
      <w:divBdr>
        <w:top w:val="none" w:sz="0" w:space="0" w:color="auto"/>
        <w:left w:val="none" w:sz="0" w:space="0" w:color="auto"/>
        <w:bottom w:val="none" w:sz="0" w:space="0" w:color="auto"/>
        <w:right w:val="none" w:sz="0" w:space="0" w:color="auto"/>
      </w:divBdr>
    </w:div>
    <w:div w:id="1120295190">
      <w:marLeft w:val="0"/>
      <w:marRight w:val="0"/>
      <w:marTop w:val="0"/>
      <w:marBottom w:val="0"/>
      <w:divBdr>
        <w:top w:val="none" w:sz="0" w:space="0" w:color="auto"/>
        <w:left w:val="none" w:sz="0" w:space="0" w:color="auto"/>
        <w:bottom w:val="none" w:sz="0" w:space="0" w:color="auto"/>
        <w:right w:val="none" w:sz="0" w:space="0" w:color="auto"/>
      </w:divBdr>
    </w:div>
    <w:div w:id="1129740373">
      <w:marLeft w:val="0"/>
      <w:marRight w:val="0"/>
      <w:marTop w:val="0"/>
      <w:marBottom w:val="0"/>
      <w:divBdr>
        <w:top w:val="none" w:sz="0" w:space="0" w:color="auto"/>
        <w:left w:val="none" w:sz="0" w:space="0" w:color="auto"/>
        <w:bottom w:val="none" w:sz="0" w:space="0" w:color="auto"/>
        <w:right w:val="none" w:sz="0" w:space="0" w:color="auto"/>
      </w:divBdr>
    </w:div>
    <w:div w:id="1132285148">
      <w:bodyDiv w:val="1"/>
      <w:marLeft w:val="0"/>
      <w:marRight w:val="0"/>
      <w:marTop w:val="0"/>
      <w:marBottom w:val="0"/>
      <w:divBdr>
        <w:top w:val="none" w:sz="0" w:space="0" w:color="auto"/>
        <w:left w:val="none" w:sz="0" w:space="0" w:color="auto"/>
        <w:bottom w:val="none" w:sz="0" w:space="0" w:color="auto"/>
        <w:right w:val="none" w:sz="0" w:space="0" w:color="auto"/>
      </w:divBdr>
    </w:div>
    <w:div w:id="1157645048">
      <w:bodyDiv w:val="1"/>
      <w:marLeft w:val="0"/>
      <w:marRight w:val="0"/>
      <w:marTop w:val="0"/>
      <w:marBottom w:val="0"/>
      <w:divBdr>
        <w:top w:val="none" w:sz="0" w:space="0" w:color="auto"/>
        <w:left w:val="none" w:sz="0" w:space="0" w:color="auto"/>
        <w:bottom w:val="none" w:sz="0" w:space="0" w:color="auto"/>
        <w:right w:val="none" w:sz="0" w:space="0" w:color="auto"/>
      </w:divBdr>
    </w:div>
    <w:div w:id="1164664508">
      <w:marLeft w:val="0"/>
      <w:marRight w:val="0"/>
      <w:marTop w:val="0"/>
      <w:marBottom w:val="0"/>
      <w:divBdr>
        <w:top w:val="none" w:sz="0" w:space="0" w:color="auto"/>
        <w:left w:val="none" w:sz="0" w:space="0" w:color="auto"/>
        <w:bottom w:val="none" w:sz="0" w:space="0" w:color="auto"/>
        <w:right w:val="none" w:sz="0" w:space="0" w:color="auto"/>
      </w:divBdr>
    </w:div>
    <w:div w:id="1170101731">
      <w:marLeft w:val="0"/>
      <w:marRight w:val="0"/>
      <w:marTop w:val="0"/>
      <w:marBottom w:val="0"/>
      <w:divBdr>
        <w:top w:val="none" w:sz="0" w:space="0" w:color="auto"/>
        <w:left w:val="none" w:sz="0" w:space="0" w:color="auto"/>
        <w:bottom w:val="none" w:sz="0" w:space="0" w:color="auto"/>
        <w:right w:val="none" w:sz="0" w:space="0" w:color="auto"/>
      </w:divBdr>
    </w:div>
    <w:div w:id="1170634334">
      <w:marLeft w:val="0"/>
      <w:marRight w:val="0"/>
      <w:marTop w:val="0"/>
      <w:marBottom w:val="0"/>
      <w:divBdr>
        <w:top w:val="none" w:sz="0" w:space="0" w:color="auto"/>
        <w:left w:val="none" w:sz="0" w:space="0" w:color="auto"/>
        <w:bottom w:val="none" w:sz="0" w:space="0" w:color="auto"/>
        <w:right w:val="none" w:sz="0" w:space="0" w:color="auto"/>
      </w:divBdr>
    </w:div>
    <w:div w:id="1170876073">
      <w:marLeft w:val="0"/>
      <w:marRight w:val="0"/>
      <w:marTop w:val="0"/>
      <w:marBottom w:val="0"/>
      <w:divBdr>
        <w:top w:val="none" w:sz="0" w:space="0" w:color="auto"/>
        <w:left w:val="none" w:sz="0" w:space="0" w:color="auto"/>
        <w:bottom w:val="none" w:sz="0" w:space="0" w:color="auto"/>
        <w:right w:val="none" w:sz="0" w:space="0" w:color="auto"/>
      </w:divBdr>
    </w:div>
    <w:div w:id="1172186827">
      <w:bodyDiv w:val="1"/>
      <w:marLeft w:val="0"/>
      <w:marRight w:val="0"/>
      <w:marTop w:val="0"/>
      <w:marBottom w:val="0"/>
      <w:divBdr>
        <w:top w:val="none" w:sz="0" w:space="0" w:color="auto"/>
        <w:left w:val="none" w:sz="0" w:space="0" w:color="auto"/>
        <w:bottom w:val="none" w:sz="0" w:space="0" w:color="auto"/>
        <w:right w:val="none" w:sz="0" w:space="0" w:color="auto"/>
      </w:divBdr>
    </w:div>
    <w:div w:id="1172257442">
      <w:marLeft w:val="0"/>
      <w:marRight w:val="0"/>
      <w:marTop w:val="0"/>
      <w:marBottom w:val="0"/>
      <w:divBdr>
        <w:top w:val="none" w:sz="0" w:space="0" w:color="auto"/>
        <w:left w:val="none" w:sz="0" w:space="0" w:color="auto"/>
        <w:bottom w:val="none" w:sz="0" w:space="0" w:color="auto"/>
        <w:right w:val="none" w:sz="0" w:space="0" w:color="auto"/>
      </w:divBdr>
    </w:div>
    <w:div w:id="1179538776">
      <w:bodyDiv w:val="1"/>
      <w:marLeft w:val="0"/>
      <w:marRight w:val="0"/>
      <w:marTop w:val="0"/>
      <w:marBottom w:val="0"/>
      <w:divBdr>
        <w:top w:val="none" w:sz="0" w:space="0" w:color="auto"/>
        <w:left w:val="none" w:sz="0" w:space="0" w:color="auto"/>
        <w:bottom w:val="none" w:sz="0" w:space="0" w:color="auto"/>
        <w:right w:val="none" w:sz="0" w:space="0" w:color="auto"/>
      </w:divBdr>
    </w:div>
    <w:div w:id="1180118540">
      <w:marLeft w:val="0"/>
      <w:marRight w:val="0"/>
      <w:marTop w:val="0"/>
      <w:marBottom w:val="0"/>
      <w:divBdr>
        <w:top w:val="none" w:sz="0" w:space="0" w:color="auto"/>
        <w:left w:val="none" w:sz="0" w:space="0" w:color="auto"/>
        <w:bottom w:val="none" w:sz="0" w:space="0" w:color="auto"/>
        <w:right w:val="none" w:sz="0" w:space="0" w:color="auto"/>
      </w:divBdr>
    </w:div>
    <w:div w:id="1191333312">
      <w:bodyDiv w:val="1"/>
      <w:marLeft w:val="0"/>
      <w:marRight w:val="0"/>
      <w:marTop w:val="0"/>
      <w:marBottom w:val="0"/>
      <w:divBdr>
        <w:top w:val="none" w:sz="0" w:space="0" w:color="auto"/>
        <w:left w:val="none" w:sz="0" w:space="0" w:color="auto"/>
        <w:bottom w:val="none" w:sz="0" w:space="0" w:color="auto"/>
        <w:right w:val="none" w:sz="0" w:space="0" w:color="auto"/>
      </w:divBdr>
    </w:div>
    <w:div w:id="1193885083">
      <w:marLeft w:val="0"/>
      <w:marRight w:val="0"/>
      <w:marTop w:val="0"/>
      <w:marBottom w:val="0"/>
      <w:divBdr>
        <w:top w:val="none" w:sz="0" w:space="0" w:color="auto"/>
        <w:left w:val="none" w:sz="0" w:space="0" w:color="auto"/>
        <w:bottom w:val="none" w:sz="0" w:space="0" w:color="auto"/>
        <w:right w:val="none" w:sz="0" w:space="0" w:color="auto"/>
      </w:divBdr>
    </w:div>
    <w:div w:id="1194802452">
      <w:marLeft w:val="0"/>
      <w:marRight w:val="0"/>
      <w:marTop w:val="0"/>
      <w:marBottom w:val="0"/>
      <w:divBdr>
        <w:top w:val="none" w:sz="0" w:space="0" w:color="auto"/>
        <w:left w:val="none" w:sz="0" w:space="0" w:color="auto"/>
        <w:bottom w:val="none" w:sz="0" w:space="0" w:color="auto"/>
        <w:right w:val="none" w:sz="0" w:space="0" w:color="auto"/>
      </w:divBdr>
    </w:div>
    <w:div w:id="1201016558">
      <w:marLeft w:val="0"/>
      <w:marRight w:val="0"/>
      <w:marTop w:val="0"/>
      <w:marBottom w:val="0"/>
      <w:divBdr>
        <w:top w:val="none" w:sz="0" w:space="0" w:color="auto"/>
        <w:left w:val="none" w:sz="0" w:space="0" w:color="auto"/>
        <w:bottom w:val="none" w:sz="0" w:space="0" w:color="auto"/>
        <w:right w:val="none" w:sz="0" w:space="0" w:color="auto"/>
      </w:divBdr>
    </w:div>
    <w:div w:id="1206984411">
      <w:marLeft w:val="0"/>
      <w:marRight w:val="0"/>
      <w:marTop w:val="0"/>
      <w:marBottom w:val="0"/>
      <w:divBdr>
        <w:top w:val="none" w:sz="0" w:space="0" w:color="auto"/>
        <w:left w:val="none" w:sz="0" w:space="0" w:color="auto"/>
        <w:bottom w:val="none" w:sz="0" w:space="0" w:color="auto"/>
        <w:right w:val="none" w:sz="0" w:space="0" w:color="auto"/>
      </w:divBdr>
    </w:div>
    <w:div w:id="1208756828">
      <w:marLeft w:val="0"/>
      <w:marRight w:val="0"/>
      <w:marTop w:val="0"/>
      <w:marBottom w:val="0"/>
      <w:divBdr>
        <w:top w:val="none" w:sz="0" w:space="0" w:color="auto"/>
        <w:left w:val="none" w:sz="0" w:space="0" w:color="auto"/>
        <w:bottom w:val="none" w:sz="0" w:space="0" w:color="auto"/>
        <w:right w:val="none" w:sz="0" w:space="0" w:color="auto"/>
      </w:divBdr>
    </w:div>
    <w:div w:id="1209414344">
      <w:bodyDiv w:val="1"/>
      <w:marLeft w:val="0"/>
      <w:marRight w:val="0"/>
      <w:marTop w:val="0"/>
      <w:marBottom w:val="0"/>
      <w:divBdr>
        <w:top w:val="none" w:sz="0" w:space="0" w:color="auto"/>
        <w:left w:val="none" w:sz="0" w:space="0" w:color="auto"/>
        <w:bottom w:val="none" w:sz="0" w:space="0" w:color="auto"/>
        <w:right w:val="none" w:sz="0" w:space="0" w:color="auto"/>
      </w:divBdr>
    </w:div>
    <w:div w:id="1212038528">
      <w:marLeft w:val="0"/>
      <w:marRight w:val="0"/>
      <w:marTop w:val="0"/>
      <w:marBottom w:val="0"/>
      <w:divBdr>
        <w:top w:val="none" w:sz="0" w:space="0" w:color="auto"/>
        <w:left w:val="none" w:sz="0" w:space="0" w:color="auto"/>
        <w:bottom w:val="none" w:sz="0" w:space="0" w:color="auto"/>
        <w:right w:val="none" w:sz="0" w:space="0" w:color="auto"/>
      </w:divBdr>
    </w:div>
    <w:div w:id="1213080463">
      <w:marLeft w:val="0"/>
      <w:marRight w:val="0"/>
      <w:marTop w:val="0"/>
      <w:marBottom w:val="0"/>
      <w:divBdr>
        <w:top w:val="none" w:sz="0" w:space="0" w:color="auto"/>
        <w:left w:val="none" w:sz="0" w:space="0" w:color="auto"/>
        <w:bottom w:val="none" w:sz="0" w:space="0" w:color="auto"/>
        <w:right w:val="none" w:sz="0" w:space="0" w:color="auto"/>
      </w:divBdr>
    </w:div>
    <w:div w:id="1217472010">
      <w:marLeft w:val="0"/>
      <w:marRight w:val="0"/>
      <w:marTop w:val="0"/>
      <w:marBottom w:val="0"/>
      <w:divBdr>
        <w:top w:val="none" w:sz="0" w:space="0" w:color="auto"/>
        <w:left w:val="none" w:sz="0" w:space="0" w:color="auto"/>
        <w:bottom w:val="none" w:sz="0" w:space="0" w:color="auto"/>
        <w:right w:val="none" w:sz="0" w:space="0" w:color="auto"/>
      </w:divBdr>
    </w:div>
    <w:div w:id="1218473896">
      <w:bodyDiv w:val="1"/>
      <w:marLeft w:val="0"/>
      <w:marRight w:val="0"/>
      <w:marTop w:val="0"/>
      <w:marBottom w:val="0"/>
      <w:divBdr>
        <w:top w:val="none" w:sz="0" w:space="0" w:color="auto"/>
        <w:left w:val="none" w:sz="0" w:space="0" w:color="auto"/>
        <w:bottom w:val="none" w:sz="0" w:space="0" w:color="auto"/>
        <w:right w:val="none" w:sz="0" w:space="0" w:color="auto"/>
      </w:divBdr>
    </w:div>
    <w:div w:id="1219629941">
      <w:marLeft w:val="0"/>
      <w:marRight w:val="0"/>
      <w:marTop w:val="0"/>
      <w:marBottom w:val="0"/>
      <w:divBdr>
        <w:top w:val="none" w:sz="0" w:space="0" w:color="auto"/>
        <w:left w:val="none" w:sz="0" w:space="0" w:color="auto"/>
        <w:bottom w:val="none" w:sz="0" w:space="0" w:color="auto"/>
        <w:right w:val="none" w:sz="0" w:space="0" w:color="auto"/>
      </w:divBdr>
    </w:div>
    <w:div w:id="1223709978">
      <w:bodyDiv w:val="1"/>
      <w:marLeft w:val="0"/>
      <w:marRight w:val="0"/>
      <w:marTop w:val="0"/>
      <w:marBottom w:val="0"/>
      <w:divBdr>
        <w:top w:val="none" w:sz="0" w:space="0" w:color="auto"/>
        <w:left w:val="none" w:sz="0" w:space="0" w:color="auto"/>
        <w:bottom w:val="none" w:sz="0" w:space="0" w:color="auto"/>
        <w:right w:val="none" w:sz="0" w:space="0" w:color="auto"/>
      </w:divBdr>
    </w:div>
    <w:div w:id="1224101442">
      <w:bodyDiv w:val="1"/>
      <w:marLeft w:val="0"/>
      <w:marRight w:val="0"/>
      <w:marTop w:val="0"/>
      <w:marBottom w:val="0"/>
      <w:divBdr>
        <w:top w:val="none" w:sz="0" w:space="0" w:color="auto"/>
        <w:left w:val="none" w:sz="0" w:space="0" w:color="auto"/>
        <w:bottom w:val="none" w:sz="0" w:space="0" w:color="auto"/>
        <w:right w:val="none" w:sz="0" w:space="0" w:color="auto"/>
      </w:divBdr>
    </w:div>
    <w:div w:id="1227454435">
      <w:marLeft w:val="0"/>
      <w:marRight w:val="0"/>
      <w:marTop w:val="0"/>
      <w:marBottom w:val="0"/>
      <w:divBdr>
        <w:top w:val="none" w:sz="0" w:space="0" w:color="auto"/>
        <w:left w:val="none" w:sz="0" w:space="0" w:color="auto"/>
        <w:bottom w:val="none" w:sz="0" w:space="0" w:color="auto"/>
        <w:right w:val="none" w:sz="0" w:space="0" w:color="auto"/>
      </w:divBdr>
    </w:div>
    <w:div w:id="1230650888">
      <w:marLeft w:val="0"/>
      <w:marRight w:val="0"/>
      <w:marTop w:val="0"/>
      <w:marBottom w:val="0"/>
      <w:divBdr>
        <w:top w:val="none" w:sz="0" w:space="0" w:color="auto"/>
        <w:left w:val="none" w:sz="0" w:space="0" w:color="auto"/>
        <w:bottom w:val="none" w:sz="0" w:space="0" w:color="auto"/>
        <w:right w:val="none" w:sz="0" w:space="0" w:color="auto"/>
      </w:divBdr>
    </w:div>
    <w:div w:id="1235048039">
      <w:bodyDiv w:val="1"/>
      <w:marLeft w:val="0"/>
      <w:marRight w:val="0"/>
      <w:marTop w:val="0"/>
      <w:marBottom w:val="0"/>
      <w:divBdr>
        <w:top w:val="none" w:sz="0" w:space="0" w:color="auto"/>
        <w:left w:val="none" w:sz="0" w:space="0" w:color="auto"/>
        <w:bottom w:val="none" w:sz="0" w:space="0" w:color="auto"/>
        <w:right w:val="none" w:sz="0" w:space="0" w:color="auto"/>
      </w:divBdr>
    </w:div>
    <w:div w:id="1238202060">
      <w:marLeft w:val="0"/>
      <w:marRight w:val="0"/>
      <w:marTop w:val="0"/>
      <w:marBottom w:val="0"/>
      <w:divBdr>
        <w:top w:val="none" w:sz="0" w:space="0" w:color="auto"/>
        <w:left w:val="none" w:sz="0" w:space="0" w:color="auto"/>
        <w:bottom w:val="none" w:sz="0" w:space="0" w:color="auto"/>
        <w:right w:val="none" w:sz="0" w:space="0" w:color="auto"/>
      </w:divBdr>
    </w:div>
    <w:div w:id="1244795732">
      <w:marLeft w:val="0"/>
      <w:marRight w:val="0"/>
      <w:marTop w:val="0"/>
      <w:marBottom w:val="0"/>
      <w:divBdr>
        <w:top w:val="none" w:sz="0" w:space="0" w:color="auto"/>
        <w:left w:val="none" w:sz="0" w:space="0" w:color="auto"/>
        <w:bottom w:val="none" w:sz="0" w:space="0" w:color="auto"/>
        <w:right w:val="none" w:sz="0" w:space="0" w:color="auto"/>
      </w:divBdr>
    </w:div>
    <w:div w:id="1244995682">
      <w:marLeft w:val="0"/>
      <w:marRight w:val="0"/>
      <w:marTop w:val="0"/>
      <w:marBottom w:val="0"/>
      <w:divBdr>
        <w:top w:val="none" w:sz="0" w:space="0" w:color="auto"/>
        <w:left w:val="none" w:sz="0" w:space="0" w:color="auto"/>
        <w:bottom w:val="none" w:sz="0" w:space="0" w:color="auto"/>
        <w:right w:val="none" w:sz="0" w:space="0" w:color="auto"/>
      </w:divBdr>
    </w:div>
    <w:div w:id="1249924910">
      <w:bodyDiv w:val="1"/>
      <w:marLeft w:val="0"/>
      <w:marRight w:val="0"/>
      <w:marTop w:val="0"/>
      <w:marBottom w:val="0"/>
      <w:divBdr>
        <w:top w:val="none" w:sz="0" w:space="0" w:color="auto"/>
        <w:left w:val="none" w:sz="0" w:space="0" w:color="auto"/>
        <w:bottom w:val="none" w:sz="0" w:space="0" w:color="auto"/>
        <w:right w:val="none" w:sz="0" w:space="0" w:color="auto"/>
      </w:divBdr>
    </w:div>
    <w:div w:id="1252353570">
      <w:bodyDiv w:val="1"/>
      <w:marLeft w:val="0"/>
      <w:marRight w:val="0"/>
      <w:marTop w:val="0"/>
      <w:marBottom w:val="0"/>
      <w:divBdr>
        <w:top w:val="none" w:sz="0" w:space="0" w:color="auto"/>
        <w:left w:val="none" w:sz="0" w:space="0" w:color="auto"/>
        <w:bottom w:val="none" w:sz="0" w:space="0" w:color="auto"/>
        <w:right w:val="none" w:sz="0" w:space="0" w:color="auto"/>
      </w:divBdr>
    </w:div>
    <w:div w:id="1254122697">
      <w:marLeft w:val="0"/>
      <w:marRight w:val="0"/>
      <w:marTop w:val="0"/>
      <w:marBottom w:val="0"/>
      <w:divBdr>
        <w:top w:val="none" w:sz="0" w:space="0" w:color="auto"/>
        <w:left w:val="none" w:sz="0" w:space="0" w:color="auto"/>
        <w:bottom w:val="none" w:sz="0" w:space="0" w:color="auto"/>
        <w:right w:val="none" w:sz="0" w:space="0" w:color="auto"/>
      </w:divBdr>
    </w:div>
    <w:div w:id="1259408493">
      <w:marLeft w:val="0"/>
      <w:marRight w:val="0"/>
      <w:marTop w:val="0"/>
      <w:marBottom w:val="0"/>
      <w:divBdr>
        <w:top w:val="none" w:sz="0" w:space="0" w:color="auto"/>
        <w:left w:val="none" w:sz="0" w:space="0" w:color="auto"/>
        <w:bottom w:val="none" w:sz="0" w:space="0" w:color="auto"/>
        <w:right w:val="none" w:sz="0" w:space="0" w:color="auto"/>
      </w:divBdr>
    </w:div>
    <w:div w:id="1261716674">
      <w:marLeft w:val="0"/>
      <w:marRight w:val="0"/>
      <w:marTop w:val="0"/>
      <w:marBottom w:val="0"/>
      <w:divBdr>
        <w:top w:val="none" w:sz="0" w:space="0" w:color="auto"/>
        <w:left w:val="none" w:sz="0" w:space="0" w:color="auto"/>
        <w:bottom w:val="none" w:sz="0" w:space="0" w:color="auto"/>
        <w:right w:val="none" w:sz="0" w:space="0" w:color="auto"/>
      </w:divBdr>
    </w:div>
    <w:div w:id="1262035156">
      <w:marLeft w:val="0"/>
      <w:marRight w:val="0"/>
      <w:marTop w:val="0"/>
      <w:marBottom w:val="0"/>
      <w:divBdr>
        <w:top w:val="none" w:sz="0" w:space="0" w:color="auto"/>
        <w:left w:val="none" w:sz="0" w:space="0" w:color="auto"/>
        <w:bottom w:val="none" w:sz="0" w:space="0" w:color="auto"/>
        <w:right w:val="none" w:sz="0" w:space="0" w:color="auto"/>
      </w:divBdr>
    </w:div>
    <w:div w:id="1268076489">
      <w:marLeft w:val="0"/>
      <w:marRight w:val="0"/>
      <w:marTop w:val="0"/>
      <w:marBottom w:val="0"/>
      <w:divBdr>
        <w:top w:val="none" w:sz="0" w:space="0" w:color="auto"/>
        <w:left w:val="none" w:sz="0" w:space="0" w:color="auto"/>
        <w:bottom w:val="none" w:sz="0" w:space="0" w:color="auto"/>
        <w:right w:val="none" w:sz="0" w:space="0" w:color="auto"/>
      </w:divBdr>
    </w:div>
    <w:div w:id="1268777123">
      <w:bodyDiv w:val="1"/>
      <w:marLeft w:val="0"/>
      <w:marRight w:val="0"/>
      <w:marTop w:val="0"/>
      <w:marBottom w:val="0"/>
      <w:divBdr>
        <w:top w:val="none" w:sz="0" w:space="0" w:color="auto"/>
        <w:left w:val="none" w:sz="0" w:space="0" w:color="auto"/>
        <w:bottom w:val="none" w:sz="0" w:space="0" w:color="auto"/>
        <w:right w:val="none" w:sz="0" w:space="0" w:color="auto"/>
      </w:divBdr>
    </w:div>
    <w:div w:id="1269969497">
      <w:bodyDiv w:val="1"/>
      <w:marLeft w:val="0"/>
      <w:marRight w:val="0"/>
      <w:marTop w:val="0"/>
      <w:marBottom w:val="0"/>
      <w:divBdr>
        <w:top w:val="none" w:sz="0" w:space="0" w:color="auto"/>
        <w:left w:val="none" w:sz="0" w:space="0" w:color="auto"/>
        <w:bottom w:val="none" w:sz="0" w:space="0" w:color="auto"/>
        <w:right w:val="none" w:sz="0" w:space="0" w:color="auto"/>
      </w:divBdr>
    </w:div>
    <w:div w:id="1273593554">
      <w:bodyDiv w:val="1"/>
      <w:marLeft w:val="0"/>
      <w:marRight w:val="0"/>
      <w:marTop w:val="0"/>
      <w:marBottom w:val="0"/>
      <w:divBdr>
        <w:top w:val="none" w:sz="0" w:space="0" w:color="auto"/>
        <w:left w:val="none" w:sz="0" w:space="0" w:color="auto"/>
        <w:bottom w:val="none" w:sz="0" w:space="0" w:color="auto"/>
        <w:right w:val="none" w:sz="0" w:space="0" w:color="auto"/>
      </w:divBdr>
    </w:div>
    <w:div w:id="1275986934">
      <w:marLeft w:val="0"/>
      <w:marRight w:val="0"/>
      <w:marTop w:val="0"/>
      <w:marBottom w:val="0"/>
      <w:divBdr>
        <w:top w:val="none" w:sz="0" w:space="0" w:color="auto"/>
        <w:left w:val="none" w:sz="0" w:space="0" w:color="auto"/>
        <w:bottom w:val="none" w:sz="0" w:space="0" w:color="auto"/>
        <w:right w:val="none" w:sz="0" w:space="0" w:color="auto"/>
      </w:divBdr>
    </w:div>
    <w:div w:id="1276214873">
      <w:bodyDiv w:val="1"/>
      <w:marLeft w:val="0"/>
      <w:marRight w:val="0"/>
      <w:marTop w:val="0"/>
      <w:marBottom w:val="0"/>
      <w:divBdr>
        <w:top w:val="none" w:sz="0" w:space="0" w:color="auto"/>
        <w:left w:val="none" w:sz="0" w:space="0" w:color="auto"/>
        <w:bottom w:val="none" w:sz="0" w:space="0" w:color="auto"/>
        <w:right w:val="none" w:sz="0" w:space="0" w:color="auto"/>
      </w:divBdr>
    </w:div>
    <w:div w:id="1276600456">
      <w:marLeft w:val="0"/>
      <w:marRight w:val="0"/>
      <w:marTop w:val="0"/>
      <w:marBottom w:val="0"/>
      <w:divBdr>
        <w:top w:val="none" w:sz="0" w:space="0" w:color="auto"/>
        <w:left w:val="none" w:sz="0" w:space="0" w:color="auto"/>
        <w:bottom w:val="none" w:sz="0" w:space="0" w:color="auto"/>
        <w:right w:val="none" w:sz="0" w:space="0" w:color="auto"/>
      </w:divBdr>
    </w:div>
    <w:div w:id="1280918529">
      <w:marLeft w:val="0"/>
      <w:marRight w:val="0"/>
      <w:marTop w:val="0"/>
      <w:marBottom w:val="0"/>
      <w:divBdr>
        <w:top w:val="none" w:sz="0" w:space="0" w:color="auto"/>
        <w:left w:val="none" w:sz="0" w:space="0" w:color="auto"/>
        <w:bottom w:val="none" w:sz="0" w:space="0" w:color="auto"/>
        <w:right w:val="none" w:sz="0" w:space="0" w:color="auto"/>
      </w:divBdr>
    </w:div>
    <w:div w:id="1282152128">
      <w:marLeft w:val="0"/>
      <w:marRight w:val="0"/>
      <w:marTop w:val="0"/>
      <w:marBottom w:val="0"/>
      <w:divBdr>
        <w:top w:val="none" w:sz="0" w:space="0" w:color="auto"/>
        <w:left w:val="none" w:sz="0" w:space="0" w:color="auto"/>
        <w:bottom w:val="none" w:sz="0" w:space="0" w:color="auto"/>
        <w:right w:val="none" w:sz="0" w:space="0" w:color="auto"/>
      </w:divBdr>
    </w:div>
    <w:div w:id="1290160904">
      <w:marLeft w:val="0"/>
      <w:marRight w:val="0"/>
      <w:marTop w:val="0"/>
      <w:marBottom w:val="0"/>
      <w:divBdr>
        <w:top w:val="none" w:sz="0" w:space="0" w:color="auto"/>
        <w:left w:val="none" w:sz="0" w:space="0" w:color="auto"/>
        <w:bottom w:val="none" w:sz="0" w:space="0" w:color="auto"/>
        <w:right w:val="none" w:sz="0" w:space="0" w:color="auto"/>
      </w:divBdr>
    </w:div>
    <w:div w:id="1290405033">
      <w:bodyDiv w:val="1"/>
      <w:marLeft w:val="0"/>
      <w:marRight w:val="0"/>
      <w:marTop w:val="0"/>
      <w:marBottom w:val="0"/>
      <w:divBdr>
        <w:top w:val="none" w:sz="0" w:space="0" w:color="auto"/>
        <w:left w:val="none" w:sz="0" w:space="0" w:color="auto"/>
        <w:bottom w:val="none" w:sz="0" w:space="0" w:color="auto"/>
        <w:right w:val="none" w:sz="0" w:space="0" w:color="auto"/>
      </w:divBdr>
    </w:div>
    <w:div w:id="1293167879">
      <w:marLeft w:val="0"/>
      <w:marRight w:val="0"/>
      <w:marTop w:val="0"/>
      <w:marBottom w:val="0"/>
      <w:divBdr>
        <w:top w:val="none" w:sz="0" w:space="0" w:color="auto"/>
        <w:left w:val="none" w:sz="0" w:space="0" w:color="auto"/>
        <w:bottom w:val="none" w:sz="0" w:space="0" w:color="auto"/>
        <w:right w:val="none" w:sz="0" w:space="0" w:color="auto"/>
      </w:divBdr>
    </w:div>
    <w:div w:id="1295913148">
      <w:marLeft w:val="0"/>
      <w:marRight w:val="0"/>
      <w:marTop w:val="0"/>
      <w:marBottom w:val="0"/>
      <w:divBdr>
        <w:top w:val="none" w:sz="0" w:space="0" w:color="auto"/>
        <w:left w:val="none" w:sz="0" w:space="0" w:color="auto"/>
        <w:bottom w:val="none" w:sz="0" w:space="0" w:color="auto"/>
        <w:right w:val="none" w:sz="0" w:space="0" w:color="auto"/>
      </w:divBdr>
    </w:div>
    <w:div w:id="1297179160">
      <w:marLeft w:val="0"/>
      <w:marRight w:val="0"/>
      <w:marTop w:val="0"/>
      <w:marBottom w:val="0"/>
      <w:divBdr>
        <w:top w:val="none" w:sz="0" w:space="0" w:color="auto"/>
        <w:left w:val="none" w:sz="0" w:space="0" w:color="auto"/>
        <w:bottom w:val="none" w:sz="0" w:space="0" w:color="auto"/>
        <w:right w:val="none" w:sz="0" w:space="0" w:color="auto"/>
      </w:divBdr>
    </w:div>
    <w:div w:id="1304775621">
      <w:marLeft w:val="0"/>
      <w:marRight w:val="0"/>
      <w:marTop w:val="0"/>
      <w:marBottom w:val="0"/>
      <w:divBdr>
        <w:top w:val="none" w:sz="0" w:space="0" w:color="auto"/>
        <w:left w:val="none" w:sz="0" w:space="0" w:color="auto"/>
        <w:bottom w:val="none" w:sz="0" w:space="0" w:color="auto"/>
        <w:right w:val="none" w:sz="0" w:space="0" w:color="auto"/>
      </w:divBdr>
    </w:div>
    <w:div w:id="1304895700">
      <w:marLeft w:val="0"/>
      <w:marRight w:val="0"/>
      <w:marTop w:val="0"/>
      <w:marBottom w:val="0"/>
      <w:divBdr>
        <w:top w:val="none" w:sz="0" w:space="0" w:color="auto"/>
        <w:left w:val="none" w:sz="0" w:space="0" w:color="auto"/>
        <w:bottom w:val="none" w:sz="0" w:space="0" w:color="auto"/>
        <w:right w:val="none" w:sz="0" w:space="0" w:color="auto"/>
      </w:divBdr>
    </w:div>
    <w:div w:id="1317496671">
      <w:bodyDiv w:val="1"/>
      <w:marLeft w:val="0"/>
      <w:marRight w:val="0"/>
      <w:marTop w:val="0"/>
      <w:marBottom w:val="0"/>
      <w:divBdr>
        <w:top w:val="none" w:sz="0" w:space="0" w:color="auto"/>
        <w:left w:val="none" w:sz="0" w:space="0" w:color="auto"/>
        <w:bottom w:val="none" w:sz="0" w:space="0" w:color="auto"/>
        <w:right w:val="none" w:sz="0" w:space="0" w:color="auto"/>
      </w:divBdr>
    </w:div>
    <w:div w:id="1318072009">
      <w:marLeft w:val="0"/>
      <w:marRight w:val="0"/>
      <w:marTop w:val="0"/>
      <w:marBottom w:val="0"/>
      <w:divBdr>
        <w:top w:val="none" w:sz="0" w:space="0" w:color="auto"/>
        <w:left w:val="none" w:sz="0" w:space="0" w:color="auto"/>
        <w:bottom w:val="none" w:sz="0" w:space="0" w:color="auto"/>
        <w:right w:val="none" w:sz="0" w:space="0" w:color="auto"/>
      </w:divBdr>
    </w:div>
    <w:div w:id="1319462324">
      <w:marLeft w:val="0"/>
      <w:marRight w:val="0"/>
      <w:marTop w:val="0"/>
      <w:marBottom w:val="0"/>
      <w:divBdr>
        <w:top w:val="none" w:sz="0" w:space="0" w:color="auto"/>
        <w:left w:val="none" w:sz="0" w:space="0" w:color="auto"/>
        <w:bottom w:val="none" w:sz="0" w:space="0" w:color="auto"/>
        <w:right w:val="none" w:sz="0" w:space="0" w:color="auto"/>
      </w:divBdr>
    </w:div>
    <w:div w:id="1325015443">
      <w:marLeft w:val="0"/>
      <w:marRight w:val="0"/>
      <w:marTop w:val="0"/>
      <w:marBottom w:val="0"/>
      <w:divBdr>
        <w:top w:val="none" w:sz="0" w:space="0" w:color="auto"/>
        <w:left w:val="none" w:sz="0" w:space="0" w:color="auto"/>
        <w:bottom w:val="none" w:sz="0" w:space="0" w:color="auto"/>
        <w:right w:val="none" w:sz="0" w:space="0" w:color="auto"/>
      </w:divBdr>
    </w:div>
    <w:div w:id="1333142213">
      <w:marLeft w:val="0"/>
      <w:marRight w:val="0"/>
      <w:marTop w:val="0"/>
      <w:marBottom w:val="0"/>
      <w:divBdr>
        <w:top w:val="none" w:sz="0" w:space="0" w:color="auto"/>
        <w:left w:val="none" w:sz="0" w:space="0" w:color="auto"/>
        <w:bottom w:val="none" w:sz="0" w:space="0" w:color="auto"/>
        <w:right w:val="none" w:sz="0" w:space="0" w:color="auto"/>
      </w:divBdr>
    </w:div>
    <w:div w:id="1335574387">
      <w:marLeft w:val="0"/>
      <w:marRight w:val="0"/>
      <w:marTop w:val="0"/>
      <w:marBottom w:val="0"/>
      <w:divBdr>
        <w:top w:val="none" w:sz="0" w:space="0" w:color="auto"/>
        <w:left w:val="none" w:sz="0" w:space="0" w:color="auto"/>
        <w:bottom w:val="none" w:sz="0" w:space="0" w:color="auto"/>
        <w:right w:val="none" w:sz="0" w:space="0" w:color="auto"/>
      </w:divBdr>
    </w:div>
    <w:div w:id="1340933176">
      <w:marLeft w:val="0"/>
      <w:marRight w:val="0"/>
      <w:marTop w:val="0"/>
      <w:marBottom w:val="0"/>
      <w:divBdr>
        <w:top w:val="none" w:sz="0" w:space="0" w:color="auto"/>
        <w:left w:val="none" w:sz="0" w:space="0" w:color="auto"/>
        <w:bottom w:val="none" w:sz="0" w:space="0" w:color="auto"/>
        <w:right w:val="none" w:sz="0" w:space="0" w:color="auto"/>
      </w:divBdr>
    </w:div>
    <w:div w:id="1349913683">
      <w:marLeft w:val="0"/>
      <w:marRight w:val="0"/>
      <w:marTop w:val="0"/>
      <w:marBottom w:val="0"/>
      <w:divBdr>
        <w:top w:val="none" w:sz="0" w:space="0" w:color="auto"/>
        <w:left w:val="none" w:sz="0" w:space="0" w:color="auto"/>
        <w:bottom w:val="none" w:sz="0" w:space="0" w:color="auto"/>
        <w:right w:val="none" w:sz="0" w:space="0" w:color="auto"/>
      </w:divBdr>
    </w:div>
    <w:div w:id="1349942542">
      <w:marLeft w:val="0"/>
      <w:marRight w:val="0"/>
      <w:marTop w:val="0"/>
      <w:marBottom w:val="0"/>
      <w:divBdr>
        <w:top w:val="none" w:sz="0" w:space="0" w:color="auto"/>
        <w:left w:val="none" w:sz="0" w:space="0" w:color="auto"/>
        <w:bottom w:val="none" w:sz="0" w:space="0" w:color="auto"/>
        <w:right w:val="none" w:sz="0" w:space="0" w:color="auto"/>
      </w:divBdr>
    </w:div>
    <w:div w:id="1350913438">
      <w:marLeft w:val="0"/>
      <w:marRight w:val="0"/>
      <w:marTop w:val="0"/>
      <w:marBottom w:val="0"/>
      <w:divBdr>
        <w:top w:val="none" w:sz="0" w:space="0" w:color="auto"/>
        <w:left w:val="none" w:sz="0" w:space="0" w:color="auto"/>
        <w:bottom w:val="none" w:sz="0" w:space="0" w:color="auto"/>
        <w:right w:val="none" w:sz="0" w:space="0" w:color="auto"/>
      </w:divBdr>
    </w:div>
    <w:div w:id="1352606355">
      <w:marLeft w:val="0"/>
      <w:marRight w:val="0"/>
      <w:marTop w:val="0"/>
      <w:marBottom w:val="0"/>
      <w:divBdr>
        <w:top w:val="none" w:sz="0" w:space="0" w:color="auto"/>
        <w:left w:val="none" w:sz="0" w:space="0" w:color="auto"/>
        <w:bottom w:val="none" w:sz="0" w:space="0" w:color="auto"/>
        <w:right w:val="none" w:sz="0" w:space="0" w:color="auto"/>
      </w:divBdr>
    </w:div>
    <w:div w:id="1356812018">
      <w:marLeft w:val="0"/>
      <w:marRight w:val="0"/>
      <w:marTop w:val="0"/>
      <w:marBottom w:val="0"/>
      <w:divBdr>
        <w:top w:val="none" w:sz="0" w:space="0" w:color="auto"/>
        <w:left w:val="none" w:sz="0" w:space="0" w:color="auto"/>
        <w:bottom w:val="none" w:sz="0" w:space="0" w:color="auto"/>
        <w:right w:val="none" w:sz="0" w:space="0" w:color="auto"/>
      </w:divBdr>
    </w:div>
    <w:div w:id="1356883520">
      <w:marLeft w:val="0"/>
      <w:marRight w:val="0"/>
      <w:marTop w:val="0"/>
      <w:marBottom w:val="0"/>
      <w:divBdr>
        <w:top w:val="none" w:sz="0" w:space="0" w:color="auto"/>
        <w:left w:val="none" w:sz="0" w:space="0" w:color="auto"/>
        <w:bottom w:val="none" w:sz="0" w:space="0" w:color="auto"/>
        <w:right w:val="none" w:sz="0" w:space="0" w:color="auto"/>
      </w:divBdr>
    </w:div>
    <w:div w:id="1358383046">
      <w:bodyDiv w:val="1"/>
      <w:marLeft w:val="0"/>
      <w:marRight w:val="0"/>
      <w:marTop w:val="0"/>
      <w:marBottom w:val="0"/>
      <w:divBdr>
        <w:top w:val="none" w:sz="0" w:space="0" w:color="auto"/>
        <w:left w:val="none" w:sz="0" w:space="0" w:color="auto"/>
        <w:bottom w:val="none" w:sz="0" w:space="0" w:color="auto"/>
        <w:right w:val="none" w:sz="0" w:space="0" w:color="auto"/>
      </w:divBdr>
    </w:div>
    <w:div w:id="1366559798">
      <w:bodyDiv w:val="1"/>
      <w:marLeft w:val="0"/>
      <w:marRight w:val="0"/>
      <w:marTop w:val="0"/>
      <w:marBottom w:val="0"/>
      <w:divBdr>
        <w:top w:val="none" w:sz="0" w:space="0" w:color="auto"/>
        <w:left w:val="none" w:sz="0" w:space="0" w:color="auto"/>
        <w:bottom w:val="none" w:sz="0" w:space="0" w:color="auto"/>
        <w:right w:val="none" w:sz="0" w:space="0" w:color="auto"/>
      </w:divBdr>
    </w:div>
    <w:div w:id="1366908836">
      <w:marLeft w:val="0"/>
      <w:marRight w:val="0"/>
      <w:marTop w:val="0"/>
      <w:marBottom w:val="0"/>
      <w:divBdr>
        <w:top w:val="none" w:sz="0" w:space="0" w:color="auto"/>
        <w:left w:val="none" w:sz="0" w:space="0" w:color="auto"/>
        <w:bottom w:val="none" w:sz="0" w:space="0" w:color="auto"/>
        <w:right w:val="none" w:sz="0" w:space="0" w:color="auto"/>
      </w:divBdr>
    </w:div>
    <w:div w:id="1368262406">
      <w:marLeft w:val="0"/>
      <w:marRight w:val="0"/>
      <w:marTop w:val="0"/>
      <w:marBottom w:val="0"/>
      <w:divBdr>
        <w:top w:val="none" w:sz="0" w:space="0" w:color="auto"/>
        <w:left w:val="none" w:sz="0" w:space="0" w:color="auto"/>
        <w:bottom w:val="none" w:sz="0" w:space="0" w:color="auto"/>
        <w:right w:val="none" w:sz="0" w:space="0" w:color="auto"/>
      </w:divBdr>
    </w:div>
    <w:div w:id="1368871131">
      <w:bodyDiv w:val="1"/>
      <w:marLeft w:val="0"/>
      <w:marRight w:val="0"/>
      <w:marTop w:val="0"/>
      <w:marBottom w:val="0"/>
      <w:divBdr>
        <w:top w:val="none" w:sz="0" w:space="0" w:color="auto"/>
        <w:left w:val="none" w:sz="0" w:space="0" w:color="auto"/>
        <w:bottom w:val="none" w:sz="0" w:space="0" w:color="auto"/>
        <w:right w:val="none" w:sz="0" w:space="0" w:color="auto"/>
      </w:divBdr>
    </w:div>
    <w:div w:id="1368991470">
      <w:marLeft w:val="0"/>
      <w:marRight w:val="0"/>
      <w:marTop w:val="0"/>
      <w:marBottom w:val="0"/>
      <w:divBdr>
        <w:top w:val="none" w:sz="0" w:space="0" w:color="auto"/>
        <w:left w:val="none" w:sz="0" w:space="0" w:color="auto"/>
        <w:bottom w:val="none" w:sz="0" w:space="0" w:color="auto"/>
        <w:right w:val="none" w:sz="0" w:space="0" w:color="auto"/>
      </w:divBdr>
    </w:div>
    <w:div w:id="1372073566">
      <w:marLeft w:val="0"/>
      <w:marRight w:val="0"/>
      <w:marTop w:val="0"/>
      <w:marBottom w:val="0"/>
      <w:divBdr>
        <w:top w:val="none" w:sz="0" w:space="0" w:color="auto"/>
        <w:left w:val="none" w:sz="0" w:space="0" w:color="auto"/>
        <w:bottom w:val="none" w:sz="0" w:space="0" w:color="auto"/>
        <w:right w:val="none" w:sz="0" w:space="0" w:color="auto"/>
      </w:divBdr>
    </w:div>
    <w:div w:id="1376390223">
      <w:marLeft w:val="0"/>
      <w:marRight w:val="0"/>
      <w:marTop w:val="0"/>
      <w:marBottom w:val="0"/>
      <w:divBdr>
        <w:top w:val="none" w:sz="0" w:space="0" w:color="auto"/>
        <w:left w:val="none" w:sz="0" w:space="0" w:color="auto"/>
        <w:bottom w:val="none" w:sz="0" w:space="0" w:color="auto"/>
        <w:right w:val="none" w:sz="0" w:space="0" w:color="auto"/>
      </w:divBdr>
    </w:div>
    <w:div w:id="1381006653">
      <w:marLeft w:val="0"/>
      <w:marRight w:val="0"/>
      <w:marTop w:val="0"/>
      <w:marBottom w:val="0"/>
      <w:divBdr>
        <w:top w:val="none" w:sz="0" w:space="0" w:color="auto"/>
        <w:left w:val="none" w:sz="0" w:space="0" w:color="auto"/>
        <w:bottom w:val="none" w:sz="0" w:space="0" w:color="auto"/>
        <w:right w:val="none" w:sz="0" w:space="0" w:color="auto"/>
      </w:divBdr>
    </w:div>
    <w:div w:id="1382175171">
      <w:bodyDiv w:val="1"/>
      <w:marLeft w:val="0"/>
      <w:marRight w:val="0"/>
      <w:marTop w:val="0"/>
      <w:marBottom w:val="0"/>
      <w:divBdr>
        <w:top w:val="none" w:sz="0" w:space="0" w:color="auto"/>
        <w:left w:val="none" w:sz="0" w:space="0" w:color="auto"/>
        <w:bottom w:val="none" w:sz="0" w:space="0" w:color="auto"/>
        <w:right w:val="none" w:sz="0" w:space="0" w:color="auto"/>
      </w:divBdr>
    </w:div>
    <w:div w:id="1383169631">
      <w:marLeft w:val="0"/>
      <w:marRight w:val="0"/>
      <w:marTop w:val="0"/>
      <w:marBottom w:val="0"/>
      <w:divBdr>
        <w:top w:val="none" w:sz="0" w:space="0" w:color="auto"/>
        <w:left w:val="none" w:sz="0" w:space="0" w:color="auto"/>
        <w:bottom w:val="none" w:sz="0" w:space="0" w:color="auto"/>
        <w:right w:val="none" w:sz="0" w:space="0" w:color="auto"/>
      </w:divBdr>
    </w:div>
    <w:div w:id="1383794275">
      <w:marLeft w:val="0"/>
      <w:marRight w:val="0"/>
      <w:marTop w:val="0"/>
      <w:marBottom w:val="0"/>
      <w:divBdr>
        <w:top w:val="none" w:sz="0" w:space="0" w:color="auto"/>
        <w:left w:val="none" w:sz="0" w:space="0" w:color="auto"/>
        <w:bottom w:val="none" w:sz="0" w:space="0" w:color="auto"/>
        <w:right w:val="none" w:sz="0" w:space="0" w:color="auto"/>
      </w:divBdr>
    </w:div>
    <w:div w:id="1386030298">
      <w:marLeft w:val="0"/>
      <w:marRight w:val="0"/>
      <w:marTop w:val="0"/>
      <w:marBottom w:val="0"/>
      <w:divBdr>
        <w:top w:val="none" w:sz="0" w:space="0" w:color="auto"/>
        <w:left w:val="none" w:sz="0" w:space="0" w:color="auto"/>
        <w:bottom w:val="none" w:sz="0" w:space="0" w:color="auto"/>
        <w:right w:val="none" w:sz="0" w:space="0" w:color="auto"/>
      </w:divBdr>
    </w:div>
    <w:div w:id="1388071600">
      <w:marLeft w:val="0"/>
      <w:marRight w:val="0"/>
      <w:marTop w:val="0"/>
      <w:marBottom w:val="0"/>
      <w:divBdr>
        <w:top w:val="none" w:sz="0" w:space="0" w:color="auto"/>
        <w:left w:val="none" w:sz="0" w:space="0" w:color="auto"/>
        <w:bottom w:val="none" w:sz="0" w:space="0" w:color="auto"/>
        <w:right w:val="none" w:sz="0" w:space="0" w:color="auto"/>
      </w:divBdr>
    </w:div>
    <w:div w:id="1388840229">
      <w:marLeft w:val="0"/>
      <w:marRight w:val="0"/>
      <w:marTop w:val="0"/>
      <w:marBottom w:val="0"/>
      <w:divBdr>
        <w:top w:val="none" w:sz="0" w:space="0" w:color="auto"/>
        <w:left w:val="none" w:sz="0" w:space="0" w:color="auto"/>
        <w:bottom w:val="none" w:sz="0" w:space="0" w:color="auto"/>
        <w:right w:val="none" w:sz="0" w:space="0" w:color="auto"/>
      </w:divBdr>
    </w:div>
    <w:div w:id="1389106903">
      <w:marLeft w:val="0"/>
      <w:marRight w:val="0"/>
      <w:marTop w:val="0"/>
      <w:marBottom w:val="0"/>
      <w:divBdr>
        <w:top w:val="none" w:sz="0" w:space="0" w:color="auto"/>
        <w:left w:val="none" w:sz="0" w:space="0" w:color="auto"/>
        <w:bottom w:val="none" w:sz="0" w:space="0" w:color="auto"/>
        <w:right w:val="none" w:sz="0" w:space="0" w:color="auto"/>
      </w:divBdr>
    </w:div>
    <w:div w:id="1390150126">
      <w:marLeft w:val="0"/>
      <w:marRight w:val="0"/>
      <w:marTop w:val="0"/>
      <w:marBottom w:val="0"/>
      <w:divBdr>
        <w:top w:val="none" w:sz="0" w:space="0" w:color="auto"/>
        <w:left w:val="none" w:sz="0" w:space="0" w:color="auto"/>
        <w:bottom w:val="none" w:sz="0" w:space="0" w:color="auto"/>
        <w:right w:val="none" w:sz="0" w:space="0" w:color="auto"/>
      </w:divBdr>
    </w:div>
    <w:div w:id="1390152400">
      <w:marLeft w:val="0"/>
      <w:marRight w:val="0"/>
      <w:marTop w:val="0"/>
      <w:marBottom w:val="0"/>
      <w:divBdr>
        <w:top w:val="none" w:sz="0" w:space="0" w:color="auto"/>
        <w:left w:val="none" w:sz="0" w:space="0" w:color="auto"/>
        <w:bottom w:val="none" w:sz="0" w:space="0" w:color="auto"/>
        <w:right w:val="none" w:sz="0" w:space="0" w:color="auto"/>
      </w:divBdr>
    </w:div>
    <w:div w:id="1392928029">
      <w:marLeft w:val="0"/>
      <w:marRight w:val="0"/>
      <w:marTop w:val="0"/>
      <w:marBottom w:val="0"/>
      <w:divBdr>
        <w:top w:val="none" w:sz="0" w:space="0" w:color="auto"/>
        <w:left w:val="none" w:sz="0" w:space="0" w:color="auto"/>
        <w:bottom w:val="none" w:sz="0" w:space="0" w:color="auto"/>
        <w:right w:val="none" w:sz="0" w:space="0" w:color="auto"/>
      </w:divBdr>
    </w:div>
    <w:div w:id="1393038502">
      <w:bodyDiv w:val="1"/>
      <w:marLeft w:val="0"/>
      <w:marRight w:val="0"/>
      <w:marTop w:val="0"/>
      <w:marBottom w:val="0"/>
      <w:divBdr>
        <w:top w:val="none" w:sz="0" w:space="0" w:color="auto"/>
        <w:left w:val="none" w:sz="0" w:space="0" w:color="auto"/>
        <w:bottom w:val="none" w:sz="0" w:space="0" w:color="auto"/>
        <w:right w:val="none" w:sz="0" w:space="0" w:color="auto"/>
      </w:divBdr>
    </w:div>
    <w:div w:id="1393383894">
      <w:marLeft w:val="0"/>
      <w:marRight w:val="0"/>
      <w:marTop w:val="0"/>
      <w:marBottom w:val="0"/>
      <w:divBdr>
        <w:top w:val="none" w:sz="0" w:space="0" w:color="auto"/>
        <w:left w:val="none" w:sz="0" w:space="0" w:color="auto"/>
        <w:bottom w:val="none" w:sz="0" w:space="0" w:color="auto"/>
        <w:right w:val="none" w:sz="0" w:space="0" w:color="auto"/>
      </w:divBdr>
    </w:div>
    <w:div w:id="1393578058">
      <w:marLeft w:val="0"/>
      <w:marRight w:val="0"/>
      <w:marTop w:val="0"/>
      <w:marBottom w:val="0"/>
      <w:divBdr>
        <w:top w:val="none" w:sz="0" w:space="0" w:color="auto"/>
        <w:left w:val="none" w:sz="0" w:space="0" w:color="auto"/>
        <w:bottom w:val="none" w:sz="0" w:space="0" w:color="auto"/>
        <w:right w:val="none" w:sz="0" w:space="0" w:color="auto"/>
      </w:divBdr>
    </w:div>
    <w:div w:id="1396272500">
      <w:marLeft w:val="0"/>
      <w:marRight w:val="0"/>
      <w:marTop w:val="0"/>
      <w:marBottom w:val="0"/>
      <w:divBdr>
        <w:top w:val="none" w:sz="0" w:space="0" w:color="auto"/>
        <w:left w:val="none" w:sz="0" w:space="0" w:color="auto"/>
        <w:bottom w:val="none" w:sz="0" w:space="0" w:color="auto"/>
        <w:right w:val="none" w:sz="0" w:space="0" w:color="auto"/>
      </w:divBdr>
    </w:div>
    <w:div w:id="1396585544">
      <w:marLeft w:val="0"/>
      <w:marRight w:val="0"/>
      <w:marTop w:val="0"/>
      <w:marBottom w:val="0"/>
      <w:divBdr>
        <w:top w:val="none" w:sz="0" w:space="0" w:color="auto"/>
        <w:left w:val="none" w:sz="0" w:space="0" w:color="auto"/>
        <w:bottom w:val="none" w:sz="0" w:space="0" w:color="auto"/>
        <w:right w:val="none" w:sz="0" w:space="0" w:color="auto"/>
      </w:divBdr>
    </w:div>
    <w:div w:id="1400247510">
      <w:marLeft w:val="0"/>
      <w:marRight w:val="0"/>
      <w:marTop w:val="0"/>
      <w:marBottom w:val="0"/>
      <w:divBdr>
        <w:top w:val="none" w:sz="0" w:space="0" w:color="auto"/>
        <w:left w:val="none" w:sz="0" w:space="0" w:color="auto"/>
        <w:bottom w:val="none" w:sz="0" w:space="0" w:color="auto"/>
        <w:right w:val="none" w:sz="0" w:space="0" w:color="auto"/>
      </w:divBdr>
    </w:div>
    <w:div w:id="1400589762">
      <w:marLeft w:val="0"/>
      <w:marRight w:val="0"/>
      <w:marTop w:val="0"/>
      <w:marBottom w:val="0"/>
      <w:divBdr>
        <w:top w:val="none" w:sz="0" w:space="0" w:color="auto"/>
        <w:left w:val="none" w:sz="0" w:space="0" w:color="auto"/>
        <w:bottom w:val="none" w:sz="0" w:space="0" w:color="auto"/>
        <w:right w:val="none" w:sz="0" w:space="0" w:color="auto"/>
      </w:divBdr>
    </w:div>
    <w:div w:id="1401369110">
      <w:marLeft w:val="0"/>
      <w:marRight w:val="0"/>
      <w:marTop w:val="0"/>
      <w:marBottom w:val="0"/>
      <w:divBdr>
        <w:top w:val="none" w:sz="0" w:space="0" w:color="auto"/>
        <w:left w:val="none" w:sz="0" w:space="0" w:color="auto"/>
        <w:bottom w:val="none" w:sz="0" w:space="0" w:color="auto"/>
        <w:right w:val="none" w:sz="0" w:space="0" w:color="auto"/>
      </w:divBdr>
    </w:div>
    <w:div w:id="1402292872">
      <w:bodyDiv w:val="1"/>
      <w:marLeft w:val="0"/>
      <w:marRight w:val="0"/>
      <w:marTop w:val="0"/>
      <w:marBottom w:val="0"/>
      <w:divBdr>
        <w:top w:val="none" w:sz="0" w:space="0" w:color="auto"/>
        <w:left w:val="none" w:sz="0" w:space="0" w:color="auto"/>
        <w:bottom w:val="none" w:sz="0" w:space="0" w:color="auto"/>
        <w:right w:val="none" w:sz="0" w:space="0" w:color="auto"/>
      </w:divBdr>
    </w:div>
    <w:div w:id="1402943868">
      <w:marLeft w:val="0"/>
      <w:marRight w:val="0"/>
      <w:marTop w:val="0"/>
      <w:marBottom w:val="0"/>
      <w:divBdr>
        <w:top w:val="none" w:sz="0" w:space="0" w:color="auto"/>
        <w:left w:val="none" w:sz="0" w:space="0" w:color="auto"/>
        <w:bottom w:val="none" w:sz="0" w:space="0" w:color="auto"/>
        <w:right w:val="none" w:sz="0" w:space="0" w:color="auto"/>
      </w:divBdr>
    </w:div>
    <w:div w:id="1405956331">
      <w:bodyDiv w:val="1"/>
      <w:marLeft w:val="0"/>
      <w:marRight w:val="0"/>
      <w:marTop w:val="0"/>
      <w:marBottom w:val="0"/>
      <w:divBdr>
        <w:top w:val="none" w:sz="0" w:space="0" w:color="auto"/>
        <w:left w:val="none" w:sz="0" w:space="0" w:color="auto"/>
        <w:bottom w:val="none" w:sz="0" w:space="0" w:color="auto"/>
        <w:right w:val="none" w:sz="0" w:space="0" w:color="auto"/>
      </w:divBdr>
    </w:div>
    <w:div w:id="1405958586">
      <w:marLeft w:val="0"/>
      <w:marRight w:val="0"/>
      <w:marTop w:val="0"/>
      <w:marBottom w:val="0"/>
      <w:divBdr>
        <w:top w:val="none" w:sz="0" w:space="0" w:color="auto"/>
        <w:left w:val="none" w:sz="0" w:space="0" w:color="auto"/>
        <w:bottom w:val="none" w:sz="0" w:space="0" w:color="auto"/>
        <w:right w:val="none" w:sz="0" w:space="0" w:color="auto"/>
      </w:divBdr>
    </w:div>
    <w:div w:id="1410153934">
      <w:marLeft w:val="0"/>
      <w:marRight w:val="0"/>
      <w:marTop w:val="0"/>
      <w:marBottom w:val="0"/>
      <w:divBdr>
        <w:top w:val="none" w:sz="0" w:space="0" w:color="auto"/>
        <w:left w:val="none" w:sz="0" w:space="0" w:color="auto"/>
        <w:bottom w:val="none" w:sz="0" w:space="0" w:color="auto"/>
        <w:right w:val="none" w:sz="0" w:space="0" w:color="auto"/>
      </w:divBdr>
    </w:div>
    <w:div w:id="1412119267">
      <w:marLeft w:val="0"/>
      <w:marRight w:val="0"/>
      <w:marTop w:val="0"/>
      <w:marBottom w:val="0"/>
      <w:divBdr>
        <w:top w:val="none" w:sz="0" w:space="0" w:color="auto"/>
        <w:left w:val="none" w:sz="0" w:space="0" w:color="auto"/>
        <w:bottom w:val="none" w:sz="0" w:space="0" w:color="auto"/>
        <w:right w:val="none" w:sz="0" w:space="0" w:color="auto"/>
      </w:divBdr>
    </w:div>
    <w:div w:id="1423524376">
      <w:marLeft w:val="0"/>
      <w:marRight w:val="0"/>
      <w:marTop w:val="0"/>
      <w:marBottom w:val="0"/>
      <w:divBdr>
        <w:top w:val="none" w:sz="0" w:space="0" w:color="auto"/>
        <w:left w:val="none" w:sz="0" w:space="0" w:color="auto"/>
        <w:bottom w:val="none" w:sz="0" w:space="0" w:color="auto"/>
        <w:right w:val="none" w:sz="0" w:space="0" w:color="auto"/>
      </w:divBdr>
    </w:div>
    <w:div w:id="1426684451">
      <w:marLeft w:val="0"/>
      <w:marRight w:val="0"/>
      <w:marTop w:val="0"/>
      <w:marBottom w:val="0"/>
      <w:divBdr>
        <w:top w:val="none" w:sz="0" w:space="0" w:color="auto"/>
        <w:left w:val="none" w:sz="0" w:space="0" w:color="auto"/>
        <w:bottom w:val="none" w:sz="0" w:space="0" w:color="auto"/>
        <w:right w:val="none" w:sz="0" w:space="0" w:color="auto"/>
      </w:divBdr>
    </w:div>
    <w:div w:id="1426724588">
      <w:marLeft w:val="0"/>
      <w:marRight w:val="0"/>
      <w:marTop w:val="0"/>
      <w:marBottom w:val="0"/>
      <w:divBdr>
        <w:top w:val="none" w:sz="0" w:space="0" w:color="auto"/>
        <w:left w:val="none" w:sz="0" w:space="0" w:color="auto"/>
        <w:bottom w:val="none" w:sz="0" w:space="0" w:color="auto"/>
        <w:right w:val="none" w:sz="0" w:space="0" w:color="auto"/>
      </w:divBdr>
    </w:div>
    <w:div w:id="1427114401">
      <w:marLeft w:val="0"/>
      <w:marRight w:val="0"/>
      <w:marTop w:val="0"/>
      <w:marBottom w:val="0"/>
      <w:divBdr>
        <w:top w:val="none" w:sz="0" w:space="0" w:color="auto"/>
        <w:left w:val="none" w:sz="0" w:space="0" w:color="auto"/>
        <w:bottom w:val="none" w:sz="0" w:space="0" w:color="auto"/>
        <w:right w:val="none" w:sz="0" w:space="0" w:color="auto"/>
      </w:divBdr>
    </w:div>
    <w:div w:id="1435707565">
      <w:marLeft w:val="0"/>
      <w:marRight w:val="0"/>
      <w:marTop w:val="0"/>
      <w:marBottom w:val="0"/>
      <w:divBdr>
        <w:top w:val="none" w:sz="0" w:space="0" w:color="auto"/>
        <w:left w:val="none" w:sz="0" w:space="0" w:color="auto"/>
        <w:bottom w:val="none" w:sz="0" w:space="0" w:color="auto"/>
        <w:right w:val="none" w:sz="0" w:space="0" w:color="auto"/>
      </w:divBdr>
    </w:div>
    <w:div w:id="1438215984">
      <w:marLeft w:val="0"/>
      <w:marRight w:val="0"/>
      <w:marTop w:val="0"/>
      <w:marBottom w:val="0"/>
      <w:divBdr>
        <w:top w:val="none" w:sz="0" w:space="0" w:color="auto"/>
        <w:left w:val="none" w:sz="0" w:space="0" w:color="auto"/>
        <w:bottom w:val="none" w:sz="0" w:space="0" w:color="auto"/>
        <w:right w:val="none" w:sz="0" w:space="0" w:color="auto"/>
      </w:divBdr>
    </w:div>
    <w:div w:id="1443259508">
      <w:marLeft w:val="0"/>
      <w:marRight w:val="0"/>
      <w:marTop w:val="0"/>
      <w:marBottom w:val="0"/>
      <w:divBdr>
        <w:top w:val="none" w:sz="0" w:space="0" w:color="auto"/>
        <w:left w:val="none" w:sz="0" w:space="0" w:color="auto"/>
        <w:bottom w:val="none" w:sz="0" w:space="0" w:color="auto"/>
        <w:right w:val="none" w:sz="0" w:space="0" w:color="auto"/>
      </w:divBdr>
    </w:div>
    <w:div w:id="1443572819">
      <w:marLeft w:val="0"/>
      <w:marRight w:val="0"/>
      <w:marTop w:val="0"/>
      <w:marBottom w:val="0"/>
      <w:divBdr>
        <w:top w:val="none" w:sz="0" w:space="0" w:color="auto"/>
        <w:left w:val="none" w:sz="0" w:space="0" w:color="auto"/>
        <w:bottom w:val="none" w:sz="0" w:space="0" w:color="auto"/>
        <w:right w:val="none" w:sz="0" w:space="0" w:color="auto"/>
      </w:divBdr>
    </w:div>
    <w:div w:id="1443646119">
      <w:marLeft w:val="0"/>
      <w:marRight w:val="0"/>
      <w:marTop w:val="0"/>
      <w:marBottom w:val="0"/>
      <w:divBdr>
        <w:top w:val="none" w:sz="0" w:space="0" w:color="auto"/>
        <w:left w:val="none" w:sz="0" w:space="0" w:color="auto"/>
        <w:bottom w:val="none" w:sz="0" w:space="0" w:color="auto"/>
        <w:right w:val="none" w:sz="0" w:space="0" w:color="auto"/>
      </w:divBdr>
    </w:div>
    <w:div w:id="1443919741">
      <w:marLeft w:val="0"/>
      <w:marRight w:val="0"/>
      <w:marTop w:val="0"/>
      <w:marBottom w:val="0"/>
      <w:divBdr>
        <w:top w:val="none" w:sz="0" w:space="0" w:color="auto"/>
        <w:left w:val="none" w:sz="0" w:space="0" w:color="auto"/>
        <w:bottom w:val="none" w:sz="0" w:space="0" w:color="auto"/>
        <w:right w:val="none" w:sz="0" w:space="0" w:color="auto"/>
      </w:divBdr>
    </w:div>
    <w:div w:id="1449818235">
      <w:marLeft w:val="0"/>
      <w:marRight w:val="0"/>
      <w:marTop w:val="0"/>
      <w:marBottom w:val="0"/>
      <w:divBdr>
        <w:top w:val="none" w:sz="0" w:space="0" w:color="auto"/>
        <w:left w:val="none" w:sz="0" w:space="0" w:color="auto"/>
        <w:bottom w:val="none" w:sz="0" w:space="0" w:color="auto"/>
        <w:right w:val="none" w:sz="0" w:space="0" w:color="auto"/>
      </w:divBdr>
    </w:div>
    <w:div w:id="1461457649">
      <w:marLeft w:val="0"/>
      <w:marRight w:val="0"/>
      <w:marTop w:val="0"/>
      <w:marBottom w:val="0"/>
      <w:divBdr>
        <w:top w:val="none" w:sz="0" w:space="0" w:color="auto"/>
        <w:left w:val="none" w:sz="0" w:space="0" w:color="auto"/>
        <w:bottom w:val="none" w:sz="0" w:space="0" w:color="auto"/>
        <w:right w:val="none" w:sz="0" w:space="0" w:color="auto"/>
      </w:divBdr>
    </w:div>
    <w:div w:id="1463380215">
      <w:bodyDiv w:val="1"/>
      <w:marLeft w:val="0"/>
      <w:marRight w:val="0"/>
      <w:marTop w:val="0"/>
      <w:marBottom w:val="0"/>
      <w:divBdr>
        <w:top w:val="none" w:sz="0" w:space="0" w:color="auto"/>
        <w:left w:val="none" w:sz="0" w:space="0" w:color="auto"/>
        <w:bottom w:val="none" w:sz="0" w:space="0" w:color="auto"/>
        <w:right w:val="none" w:sz="0" w:space="0" w:color="auto"/>
      </w:divBdr>
    </w:div>
    <w:div w:id="1465079468">
      <w:bodyDiv w:val="1"/>
      <w:marLeft w:val="0"/>
      <w:marRight w:val="0"/>
      <w:marTop w:val="0"/>
      <w:marBottom w:val="0"/>
      <w:divBdr>
        <w:top w:val="none" w:sz="0" w:space="0" w:color="auto"/>
        <w:left w:val="none" w:sz="0" w:space="0" w:color="auto"/>
        <w:bottom w:val="none" w:sz="0" w:space="0" w:color="auto"/>
        <w:right w:val="none" w:sz="0" w:space="0" w:color="auto"/>
      </w:divBdr>
    </w:div>
    <w:div w:id="1470316300">
      <w:marLeft w:val="0"/>
      <w:marRight w:val="0"/>
      <w:marTop w:val="0"/>
      <w:marBottom w:val="0"/>
      <w:divBdr>
        <w:top w:val="none" w:sz="0" w:space="0" w:color="auto"/>
        <w:left w:val="none" w:sz="0" w:space="0" w:color="auto"/>
        <w:bottom w:val="none" w:sz="0" w:space="0" w:color="auto"/>
        <w:right w:val="none" w:sz="0" w:space="0" w:color="auto"/>
      </w:divBdr>
    </w:div>
    <w:div w:id="1471358983">
      <w:marLeft w:val="0"/>
      <w:marRight w:val="0"/>
      <w:marTop w:val="0"/>
      <w:marBottom w:val="0"/>
      <w:divBdr>
        <w:top w:val="none" w:sz="0" w:space="0" w:color="auto"/>
        <w:left w:val="none" w:sz="0" w:space="0" w:color="auto"/>
        <w:bottom w:val="none" w:sz="0" w:space="0" w:color="auto"/>
        <w:right w:val="none" w:sz="0" w:space="0" w:color="auto"/>
      </w:divBdr>
    </w:div>
    <w:div w:id="1472553158">
      <w:marLeft w:val="0"/>
      <w:marRight w:val="0"/>
      <w:marTop w:val="0"/>
      <w:marBottom w:val="0"/>
      <w:divBdr>
        <w:top w:val="none" w:sz="0" w:space="0" w:color="auto"/>
        <w:left w:val="none" w:sz="0" w:space="0" w:color="auto"/>
        <w:bottom w:val="none" w:sz="0" w:space="0" w:color="auto"/>
        <w:right w:val="none" w:sz="0" w:space="0" w:color="auto"/>
      </w:divBdr>
    </w:div>
    <w:div w:id="1473015434">
      <w:marLeft w:val="0"/>
      <w:marRight w:val="0"/>
      <w:marTop w:val="0"/>
      <w:marBottom w:val="0"/>
      <w:divBdr>
        <w:top w:val="none" w:sz="0" w:space="0" w:color="auto"/>
        <w:left w:val="none" w:sz="0" w:space="0" w:color="auto"/>
        <w:bottom w:val="none" w:sz="0" w:space="0" w:color="auto"/>
        <w:right w:val="none" w:sz="0" w:space="0" w:color="auto"/>
      </w:divBdr>
    </w:div>
    <w:div w:id="1476799156">
      <w:marLeft w:val="0"/>
      <w:marRight w:val="0"/>
      <w:marTop w:val="0"/>
      <w:marBottom w:val="0"/>
      <w:divBdr>
        <w:top w:val="none" w:sz="0" w:space="0" w:color="auto"/>
        <w:left w:val="none" w:sz="0" w:space="0" w:color="auto"/>
        <w:bottom w:val="none" w:sz="0" w:space="0" w:color="auto"/>
        <w:right w:val="none" w:sz="0" w:space="0" w:color="auto"/>
      </w:divBdr>
    </w:div>
    <w:div w:id="1489904532">
      <w:bodyDiv w:val="1"/>
      <w:marLeft w:val="0"/>
      <w:marRight w:val="0"/>
      <w:marTop w:val="0"/>
      <w:marBottom w:val="0"/>
      <w:divBdr>
        <w:top w:val="none" w:sz="0" w:space="0" w:color="auto"/>
        <w:left w:val="none" w:sz="0" w:space="0" w:color="auto"/>
        <w:bottom w:val="none" w:sz="0" w:space="0" w:color="auto"/>
        <w:right w:val="none" w:sz="0" w:space="0" w:color="auto"/>
      </w:divBdr>
    </w:div>
    <w:div w:id="1490057607">
      <w:marLeft w:val="0"/>
      <w:marRight w:val="0"/>
      <w:marTop w:val="0"/>
      <w:marBottom w:val="0"/>
      <w:divBdr>
        <w:top w:val="none" w:sz="0" w:space="0" w:color="auto"/>
        <w:left w:val="none" w:sz="0" w:space="0" w:color="auto"/>
        <w:bottom w:val="none" w:sz="0" w:space="0" w:color="auto"/>
        <w:right w:val="none" w:sz="0" w:space="0" w:color="auto"/>
      </w:divBdr>
    </w:div>
    <w:div w:id="1494178255">
      <w:marLeft w:val="0"/>
      <w:marRight w:val="0"/>
      <w:marTop w:val="0"/>
      <w:marBottom w:val="0"/>
      <w:divBdr>
        <w:top w:val="none" w:sz="0" w:space="0" w:color="auto"/>
        <w:left w:val="none" w:sz="0" w:space="0" w:color="auto"/>
        <w:bottom w:val="none" w:sz="0" w:space="0" w:color="auto"/>
        <w:right w:val="none" w:sz="0" w:space="0" w:color="auto"/>
      </w:divBdr>
    </w:div>
    <w:div w:id="1496384278">
      <w:bodyDiv w:val="1"/>
      <w:marLeft w:val="0"/>
      <w:marRight w:val="0"/>
      <w:marTop w:val="0"/>
      <w:marBottom w:val="0"/>
      <w:divBdr>
        <w:top w:val="none" w:sz="0" w:space="0" w:color="auto"/>
        <w:left w:val="none" w:sz="0" w:space="0" w:color="auto"/>
        <w:bottom w:val="none" w:sz="0" w:space="0" w:color="auto"/>
        <w:right w:val="none" w:sz="0" w:space="0" w:color="auto"/>
      </w:divBdr>
    </w:div>
    <w:div w:id="1496456835">
      <w:marLeft w:val="0"/>
      <w:marRight w:val="0"/>
      <w:marTop w:val="0"/>
      <w:marBottom w:val="0"/>
      <w:divBdr>
        <w:top w:val="none" w:sz="0" w:space="0" w:color="auto"/>
        <w:left w:val="none" w:sz="0" w:space="0" w:color="auto"/>
        <w:bottom w:val="none" w:sz="0" w:space="0" w:color="auto"/>
        <w:right w:val="none" w:sz="0" w:space="0" w:color="auto"/>
      </w:divBdr>
    </w:div>
    <w:div w:id="1501963500">
      <w:marLeft w:val="0"/>
      <w:marRight w:val="0"/>
      <w:marTop w:val="0"/>
      <w:marBottom w:val="0"/>
      <w:divBdr>
        <w:top w:val="none" w:sz="0" w:space="0" w:color="auto"/>
        <w:left w:val="none" w:sz="0" w:space="0" w:color="auto"/>
        <w:bottom w:val="none" w:sz="0" w:space="0" w:color="auto"/>
        <w:right w:val="none" w:sz="0" w:space="0" w:color="auto"/>
      </w:divBdr>
    </w:div>
    <w:div w:id="1504277892">
      <w:marLeft w:val="0"/>
      <w:marRight w:val="0"/>
      <w:marTop w:val="0"/>
      <w:marBottom w:val="0"/>
      <w:divBdr>
        <w:top w:val="none" w:sz="0" w:space="0" w:color="auto"/>
        <w:left w:val="none" w:sz="0" w:space="0" w:color="auto"/>
        <w:bottom w:val="none" w:sz="0" w:space="0" w:color="auto"/>
        <w:right w:val="none" w:sz="0" w:space="0" w:color="auto"/>
      </w:divBdr>
    </w:div>
    <w:div w:id="1508978421">
      <w:marLeft w:val="0"/>
      <w:marRight w:val="0"/>
      <w:marTop w:val="0"/>
      <w:marBottom w:val="0"/>
      <w:divBdr>
        <w:top w:val="none" w:sz="0" w:space="0" w:color="auto"/>
        <w:left w:val="none" w:sz="0" w:space="0" w:color="auto"/>
        <w:bottom w:val="none" w:sz="0" w:space="0" w:color="auto"/>
        <w:right w:val="none" w:sz="0" w:space="0" w:color="auto"/>
      </w:divBdr>
    </w:div>
    <w:div w:id="1515610397">
      <w:marLeft w:val="0"/>
      <w:marRight w:val="0"/>
      <w:marTop w:val="0"/>
      <w:marBottom w:val="0"/>
      <w:divBdr>
        <w:top w:val="none" w:sz="0" w:space="0" w:color="auto"/>
        <w:left w:val="none" w:sz="0" w:space="0" w:color="auto"/>
        <w:bottom w:val="none" w:sz="0" w:space="0" w:color="auto"/>
        <w:right w:val="none" w:sz="0" w:space="0" w:color="auto"/>
      </w:divBdr>
    </w:div>
    <w:div w:id="1518616261">
      <w:marLeft w:val="0"/>
      <w:marRight w:val="0"/>
      <w:marTop w:val="0"/>
      <w:marBottom w:val="0"/>
      <w:divBdr>
        <w:top w:val="none" w:sz="0" w:space="0" w:color="auto"/>
        <w:left w:val="none" w:sz="0" w:space="0" w:color="auto"/>
        <w:bottom w:val="none" w:sz="0" w:space="0" w:color="auto"/>
        <w:right w:val="none" w:sz="0" w:space="0" w:color="auto"/>
      </w:divBdr>
    </w:div>
    <w:div w:id="1519733317">
      <w:marLeft w:val="0"/>
      <w:marRight w:val="0"/>
      <w:marTop w:val="0"/>
      <w:marBottom w:val="0"/>
      <w:divBdr>
        <w:top w:val="none" w:sz="0" w:space="0" w:color="auto"/>
        <w:left w:val="none" w:sz="0" w:space="0" w:color="auto"/>
        <w:bottom w:val="none" w:sz="0" w:space="0" w:color="auto"/>
        <w:right w:val="none" w:sz="0" w:space="0" w:color="auto"/>
      </w:divBdr>
    </w:div>
    <w:div w:id="1520198040">
      <w:marLeft w:val="0"/>
      <w:marRight w:val="0"/>
      <w:marTop w:val="0"/>
      <w:marBottom w:val="0"/>
      <w:divBdr>
        <w:top w:val="none" w:sz="0" w:space="0" w:color="auto"/>
        <w:left w:val="none" w:sz="0" w:space="0" w:color="auto"/>
        <w:bottom w:val="none" w:sz="0" w:space="0" w:color="auto"/>
        <w:right w:val="none" w:sz="0" w:space="0" w:color="auto"/>
      </w:divBdr>
    </w:div>
    <w:div w:id="1522936657">
      <w:marLeft w:val="0"/>
      <w:marRight w:val="0"/>
      <w:marTop w:val="0"/>
      <w:marBottom w:val="0"/>
      <w:divBdr>
        <w:top w:val="none" w:sz="0" w:space="0" w:color="auto"/>
        <w:left w:val="none" w:sz="0" w:space="0" w:color="auto"/>
        <w:bottom w:val="none" w:sz="0" w:space="0" w:color="auto"/>
        <w:right w:val="none" w:sz="0" w:space="0" w:color="auto"/>
      </w:divBdr>
    </w:div>
    <w:div w:id="1527451324">
      <w:marLeft w:val="0"/>
      <w:marRight w:val="0"/>
      <w:marTop w:val="0"/>
      <w:marBottom w:val="0"/>
      <w:divBdr>
        <w:top w:val="none" w:sz="0" w:space="0" w:color="auto"/>
        <w:left w:val="none" w:sz="0" w:space="0" w:color="auto"/>
        <w:bottom w:val="none" w:sz="0" w:space="0" w:color="auto"/>
        <w:right w:val="none" w:sz="0" w:space="0" w:color="auto"/>
      </w:divBdr>
    </w:div>
    <w:div w:id="1530529493">
      <w:bodyDiv w:val="1"/>
      <w:marLeft w:val="0"/>
      <w:marRight w:val="0"/>
      <w:marTop w:val="0"/>
      <w:marBottom w:val="0"/>
      <w:divBdr>
        <w:top w:val="none" w:sz="0" w:space="0" w:color="auto"/>
        <w:left w:val="none" w:sz="0" w:space="0" w:color="auto"/>
        <w:bottom w:val="none" w:sz="0" w:space="0" w:color="auto"/>
        <w:right w:val="none" w:sz="0" w:space="0" w:color="auto"/>
      </w:divBdr>
    </w:div>
    <w:div w:id="1531992811">
      <w:marLeft w:val="0"/>
      <w:marRight w:val="0"/>
      <w:marTop w:val="0"/>
      <w:marBottom w:val="0"/>
      <w:divBdr>
        <w:top w:val="none" w:sz="0" w:space="0" w:color="auto"/>
        <w:left w:val="none" w:sz="0" w:space="0" w:color="auto"/>
        <w:bottom w:val="none" w:sz="0" w:space="0" w:color="auto"/>
        <w:right w:val="none" w:sz="0" w:space="0" w:color="auto"/>
      </w:divBdr>
    </w:div>
    <w:div w:id="1542551083">
      <w:marLeft w:val="0"/>
      <w:marRight w:val="0"/>
      <w:marTop w:val="0"/>
      <w:marBottom w:val="0"/>
      <w:divBdr>
        <w:top w:val="none" w:sz="0" w:space="0" w:color="auto"/>
        <w:left w:val="none" w:sz="0" w:space="0" w:color="auto"/>
        <w:bottom w:val="none" w:sz="0" w:space="0" w:color="auto"/>
        <w:right w:val="none" w:sz="0" w:space="0" w:color="auto"/>
      </w:divBdr>
    </w:div>
    <w:div w:id="1544058691">
      <w:marLeft w:val="0"/>
      <w:marRight w:val="0"/>
      <w:marTop w:val="0"/>
      <w:marBottom w:val="0"/>
      <w:divBdr>
        <w:top w:val="none" w:sz="0" w:space="0" w:color="auto"/>
        <w:left w:val="none" w:sz="0" w:space="0" w:color="auto"/>
        <w:bottom w:val="none" w:sz="0" w:space="0" w:color="auto"/>
        <w:right w:val="none" w:sz="0" w:space="0" w:color="auto"/>
      </w:divBdr>
    </w:div>
    <w:div w:id="1545672133">
      <w:bodyDiv w:val="1"/>
      <w:marLeft w:val="0"/>
      <w:marRight w:val="0"/>
      <w:marTop w:val="0"/>
      <w:marBottom w:val="0"/>
      <w:divBdr>
        <w:top w:val="none" w:sz="0" w:space="0" w:color="auto"/>
        <w:left w:val="none" w:sz="0" w:space="0" w:color="auto"/>
        <w:bottom w:val="none" w:sz="0" w:space="0" w:color="auto"/>
        <w:right w:val="none" w:sz="0" w:space="0" w:color="auto"/>
      </w:divBdr>
    </w:div>
    <w:div w:id="1548562997">
      <w:marLeft w:val="0"/>
      <w:marRight w:val="0"/>
      <w:marTop w:val="0"/>
      <w:marBottom w:val="0"/>
      <w:divBdr>
        <w:top w:val="none" w:sz="0" w:space="0" w:color="auto"/>
        <w:left w:val="none" w:sz="0" w:space="0" w:color="auto"/>
        <w:bottom w:val="none" w:sz="0" w:space="0" w:color="auto"/>
        <w:right w:val="none" w:sz="0" w:space="0" w:color="auto"/>
      </w:divBdr>
    </w:div>
    <w:div w:id="1548836939">
      <w:marLeft w:val="0"/>
      <w:marRight w:val="0"/>
      <w:marTop w:val="0"/>
      <w:marBottom w:val="0"/>
      <w:divBdr>
        <w:top w:val="none" w:sz="0" w:space="0" w:color="auto"/>
        <w:left w:val="none" w:sz="0" w:space="0" w:color="auto"/>
        <w:bottom w:val="none" w:sz="0" w:space="0" w:color="auto"/>
        <w:right w:val="none" w:sz="0" w:space="0" w:color="auto"/>
      </w:divBdr>
    </w:div>
    <w:div w:id="1553037449">
      <w:marLeft w:val="0"/>
      <w:marRight w:val="0"/>
      <w:marTop w:val="0"/>
      <w:marBottom w:val="0"/>
      <w:divBdr>
        <w:top w:val="none" w:sz="0" w:space="0" w:color="auto"/>
        <w:left w:val="none" w:sz="0" w:space="0" w:color="auto"/>
        <w:bottom w:val="none" w:sz="0" w:space="0" w:color="auto"/>
        <w:right w:val="none" w:sz="0" w:space="0" w:color="auto"/>
      </w:divBdr>
    </w:div>
    <w:div w:id="1554463715">
      <w:marLeft w:val="0"/>
      <w:marRight w:val="0"/>
      <w:marTop w:val="0"/>
      <w:marBottom w:val="0"/>
      <w:divBdr>
        <w:top w:val="none" w:sz="0" w:space="0" w:color="auto"/>
        <w:left w:val="none" w:sz="0" w:space="0" w:color="auto"/>
        <w:bottom w:val="none" w:sz="0" w:space="0" w:color="auto"/>
        <w:right w:val="none" w:sz="0" w:space="0" w:color="auto"/>
      </w:divBdr>
    </w:div>
    <w:div w:id="1558852990">
      <w:bodyDiv w:val="1"/>
      <w:marLeft w:val="0"/>
      <w:marRight w:val="0"/>
      <w:marTop w:val="0"/>
      <w:marBottom w:val="0"/>
      <w:divBdr>
        <w:top w:val="none" w:sz="0" w:space="0" w:color="auto"/>
        <w:left w:val="none" w:sz="0" w:space="0" w:color="auto"/>
        <w:bottom w:val="none" w:sz="0" w:space="0" w:color="auto"/>
        <w:right w:val="none" w:sz="0" w:space="0" w:color="auto"/>
      </w:divBdr>
    </w:div>
    <w:div w:id="1569264769">
      <w:marLeft w:val="0"/>
      <w:marRight w:val="0"/>
      <w:marTop w:val="0"/>
      <w:marBottom w:val="0"/>
      <w:divBdr>
        <w:top w:val="none" w:sz="0" w:space="0" w:color="auto"/>
        <w:left w:val="none" w:sz="0" w:space="0" w:color="auto"/>
        <w:bottom w:val="none" w:sz="0" w:space="0" w:color="auto"/>
        <w:right w:val="none" w:sz="0" w:space="0" w:color="auto"/>
      </w:divBdr>
    </w:div>
    <w:div w:id="1572500218">
      <w:marLeft w:val="0"/>
      <w:marRight w:val="0"/>
      <w:marTop w:val="0"/>
      <w:marBottom w:val="0"/>
      <w:divBdr>
        <w:top w:val="none" w:sz="0" w:space="0" w:color="auto"/>
        <w:left w:val="none" w:sz="0" w:space="0" w:color="auto"/>
        <w:bottom w:val="none" w:sz="0" w:space="0" w:color="auto"/>
        <w:right w:val="none" w:sz="0" w:space="0" w:color="auto"/>
      </w:divBdr>
    </w:div>
    <w:div w:id="1577130253">
      <w:marLeft w:val="0"/>
      <w:marRight w:val="0"/>
      <w:marTop w:val="0"/>
      <w:marBottom w:val="0"/>
      <w:divBdr>
        <w:top w:val="none" w:sz="0" w:space="0" w:color="auto"/>
        <w:left w:val="none" w:sz="0" w:space="0" w:color="auto"/>
        <w:bottom w:val="none" w:sz="0" w:space="0" w:color="auto"/>
        <w:right w:val="none" w:sz="0" w:space="0" w:color="auto"/>
      </w:divBdr>
    </w:div>
    <w:div w:id="1581525846">
      <w:marLeft w:val="0"/>
      <w:marRight w:val="0"/>
      <w:marTop w:val="0"/>
      <w:marBottom w:val="0"/>
      <w:divBdr>
        <w:top w:val="none" w:sz="0" w:space="0" w:color="auto"/>
        <w:left w:val="none" w:sz="0" w:space="0" w:color="auto"/>
        <w:bottom w:val="none" w:sz="0" w:space="0" w:color="auto"/>
        <w:right w:val="none" w:sz="0" w:space="0" w:color="auto"/>
      </w:divBdr>
    </w:div>
    <w:div w:id="1584604499">
      <w:marLeft w:val="0"/>
      <w:marRight w:val="0"/>
      <w:marTop w:val="0"/>
      <w:marBottom w:val="0"/>
      <w:divBdr>
        <w:top w:val="none" w:sz="0" w:space="0" w:color="auto"/>
        <w:left w:val="none" w:sz="0" w:space="0" w:color="auto"/>
        <w:bottom w:val="none" w:sz="0" w:space="0" w:color="auto"/>
        <w:right w:val="none" w:sz="0" w:space="0" w:color="auto"/>
      </w:divBdr>
    </w:div>
    <w:div w:id="1590044229">
      <w:marLeft w:val="0"/>
      <w:marRight w:val="0"/>
      <w:marTop w:val="0"/>
      <w:marBottom w:val="0"/>
      <w:divBdr>
        <w:top w:val="none" w:sz="0" w:space="0" w:color="auto"/>
        <w:left w:val="none" w:sz="0" w:space="0" w:color="auto"/>
        <w:bottom w:val="none" w:sz="0" w:space="0" w:color="auto"/>
        <w:right w:val="none" w:sz="0" w:space="0" w:color="auto"/>
      </w:divBdr>
    </w:div>
    <w:div w:id="1592198565">
      <w:marLeft w:val="0"/>
      <w:marRight w:val="0"/>
      <w:marTop w:val="0"/>
      <w:marBottom w:val="0"/>
      <w:divBdr>
        <w:top w:val="none" w:sz="0" w:space="0" w:color="auto"/>
        <w:left w:val="none" w:sz="0" w:space="0" w:color="auto"/>
        <w:bottom w:val="none" w:sz="0" w:space="0" w:color="auto"/>
        <w:right w:val="none" w:sz="0" w:space="0" w:color="auto"/>
      </w:divBdr>
    </w:div>
    <w:div w:id="1592817154">
      <w:marLeft w:val="0"/>
      <w:marRight w:val="0"/>
      <w:marTop w:val="0"/>
      <w:marBottom w:val="0"/>
      <w:divBdr>
        <w:top w:val="none" w:sz="0" w:space="0" w:color="auto"/>
        <w:left w:val="none" w:sz="0" w:space="0" w:color="auto"/>
        <w:bottom w:val="none" w:sz="0" w:space="0" w:color="auto"/>
        <w:right w:val="none" w:sz="0" w:space="0" w:color="auto"/>
      </w:divBdr>
    </w:div>
    <w:div w:id="1600334081">
      <w:bodyDiv w:val="1"/>
      <w:marLeft w:val="0"/>
      <w:marRight w:val="0"/>
      <w:marTop w:val="0"/>
      <w:marBottom w:val="0"/>
      <w:divBdr>
        <w:top w:val="none" w:sz="0" w:space="0" w:color="auto"/>
        <w:left w:val="none" w:sz="0" w:space="0" w:color="auto"/>
        <w:bottom w:val="none" w:sz="0" w:space="0" w:color="auto"/>
        <w:right w:val="none" w:sz="0" w:space="0" w:color="auto"/>
      </w:divBdr>
    </w:div>
    <w:div w:id="1601451562">
      <w:marLeft w:val="0"/>
      <w:marRight w:val="0"/>
      <w:marTop w:val="0"/>
      <w:marBottom w:val="0"/>
      <w:divBdr>
        <w:top w:val="none" w:sz="0" w:space="0" w:color="auto"/>
        <w:left w:val="none" w:sz="0" w:space="0" w:color="auto"/>
        <w:bottom w:val="none" w:sz="0" w:space="0" w:color="auto"/>
        <w:right w:val="none" w:sz="0" w:space="0" w:color="auto"/>
      </w:divBdr>
    </w:div>
    <w:div w:id="1604727626">
      <w:bodyDiv w:val="1"/>
      <w:marLeft w:val="0"/>
      <w:marRight w:val="0"/>
      <w:marTop w:val="0"/>
      <w:marBottom w:val="0"/>
      <w:divBdr>
        <w:top w:val="none" w:sz="0" w:space="0" w:color="auto"/>
        <w:left w:val="none" w:sz="0" w:space="0" w:color="auto"/>
        <w:bottom w:val="none" w:sz="0" w:space="0" w:color="auto"/>
        <w:right w:val="none" w:sz="0" w:space="0" w:color="auto"/>
      </w:divBdr>
    </w:div>
    <w:div w:id="1604918015">
      <w:bodyDiv w:val="1"/>
      <w:marLeft w:val="0"/>
      <w:marRight w:val="0"/>
      <w:marTop w:val="0"/>
      <w:marBottom w:val="0"/>
      <w:divBdr>
        <w:top w:val="none" w:sz="0" w:space="0" w:color="auto"/>
        <w:left w:val="none" w:sz="0" w:space="0" w:color="auto"/>
        <w:bottom w:val="none" w:sz="0" w:space="0" w:color="auto"/>
        <w:right w:val="none" w:sz="0" w:space="0" w:color="auto"/>
      </w:divBdr>
    </w:div>
    <w:div w:id="1609658376">
      <w:marLeft w:val="0"/>
      <w:marRight w:val="0"/>
      <w:marTop w:val="0"/>
      <w:marBottom w:val="0"/>
      <w:divBdr>
        <w:top w:val="none" w:sz="0" w:space="0" w:color="auto"/>
        <w:left w:val="none" w:sz="0" w:space="0" w:color="auto"/>
        <w:bottom w:val="none" w:sz="0" w:space="0" w:color="auto"/>
        <w:right w:val="none" w:sz="0" w:space="0" w:color="auto"/>
      </w:divBdr>
    </w:div>
    <w:div w:id="1611545386">
      <w:marLeft w:val="0"/>
      <w:marRight w:val="0"/>
      <w:marTop w:val="0"/>
      <w:marBottom w:val="0"/>
      <w:divBdr>
        <w:top w:val="none" w:sz="0" w:space="0" w:color="auto"/>
        <w:left w:val="none" w:sz="0" w:space="0" w:color="auto"/>
        <w:bottom w:val="none" w:sz="0" w:space="0" w:color="auto"/>
        <w:right w:val="none" w:sz="0" w:space="0" w:color="auto"/>
      </w:divBdr>
    </w:div>
    <w:div w:id="1613128755">
      <w:marLeft w:val="0"/>
      <w:marRight w:val="0"/>
      <w:marTop w:val="0"/>
      <w:marBottom w:val="0"/>
      <w:divBdr>
        <w:top w:val="none" w:sz="0" w:space="0" w:color="auto"/>
        <w:left w:val="none" w:sz="0" w:space="0" w:color="auto"/>
        <w:bottom w:val="none" w:sz="0" w:space="0" w:color="auto"/>
        <w:right w:val="none" w:sz="0" w:space="0" w:color="auto"/>
      </w:divBdr>
    </w:div>
    <w:div w:id="1615208278">
      <w:marLeft w:val="0"/>
      <w:marRight w:val="0"/>
      <w:marTop w:val="0"/>
      <w:marBottom w:val="0"/>
      <w:divBdr>
        <w:top w:val="none" w:sz="0" w:space="0" w:color="auto"/>
        <w:left w:val="none" w:sz="0" w:space="0" w:color="auto"/>
        <w:bottom w:val="none" w:sz="0" w:space="0" w:color="auto"/>
        <w:right w:val="none" w:sz="0" w:space="0" w:color="auto"/>
      </w:divBdr>
    </w:div>
    <w:div w:id="1617248466">
      <w:bodyDiv w:val="1"/>
      <w:marLeft w:val="0"/>
      <w:marRight w:val="0"/>
      <w:marTop w:val="0"/>
      <w:marBottom w:val="0"/>
      <w:divBdr>
        <w:top w:val="none" w:sz="0" w:space="0" w:color="auto"/>
        <w:left w:val="none" w:sz="0" w:space="0" w:color="auto"/>
        <w:bottom w:val="none" w:sz="0" w:space="0" w:color="auto"/>
        <w:right w:val="none" w:sz="0" w:space="0" w:color="auto"/>
      </w:divBdr>
    </w:div>
    <w:div w:id="1618028037">
      <w:marLeft w:val="0"/>
      <w:marRight w:val="0"/>
      <w:marTop w:val="0"/>
      <w:marBottom w:val="0"/>
      <w:divBdr>
        <w:top w:val="none" w:sz="0" w:space="0" w:color="auto"/>
        <w:left w:val="none" w:sz="0" w:space="0" w:color="auto"/>
        <w:bottom w:val="none" w:sz="0" w:space="0" w:color="auto"/>
        <w:right w:val="none" w:sz="0" w:space="0" w:color="auto"/>
      </w:divBdr>
    </w:div>
    <w:div w:id="1620142785">
      <w:marLeft w:val="0"/>
      <w:marRight w:val="0"/>
      <w:marTop w:val="0"/>
      <w:marBottom w:val="0"/>
      <w:divBdr>
        <w:top w:val="none" w:sz="0" w:space="0" w:color="auto"/>
        <w:left w:val="none" w:sz="0" w:space="0" w:color="auto"/>
        <w:bottom w:val="none" w:sz="0" w:space="0" w:color="auto"/>
        <w:right w:val="none" w:sz="0" w:space="0" w:color="auto"/>
      </w:divBdr>
    </w:div>
    <w:div w:id="1622954539">
      <w:marLeft w:val="0"/>
      <w:marRight w:val="0"/>
      <w:marTop w:val="0"/>
      <w:marBottom w:val="0"/>
      <w:divBdr>
        <w:top w:val="none" w:sz="0" w:space="0" w:color="auto"/>
        <w:left w:val="none" w:sz="0" w:space="0" w:color="auto"/>
        <w:bottom w:val="none" w:sz="0" w:space="0" w:color="auto"/>
        <w:right w:val="none" w:sz="0" w:space="0" w:color="auto"/>
      </w:divBdr>
    </w:div>
    <w:div w:id="1624530666">
      <w:marLeft w:val="0"/>
      <w:marRight w:val="0"/>
      <w:marTop w:val="0"/>
      <w:marBottom w:val="0"/>
      <w:divBdr>
        <w:top w:val="none" w:sz="0" w:space="0" w:color="auto"/>
        <w:left w:val="none" w:sz="0" w:space="0" w:color="auto"/>
        <w:bottom w:val="none" w:sz="0" w:space="0" w:color="auto"/>
        <w:right w:val="none" w:sz="0" w:space="0" w:color="auto"/>
      </w:divBdr>
    </w:div>
    <w:div w:id="1624924198">
      <w:marLeft w:val="0"/>
      <w:marRight w:val="0"/>
      <w:marTop w:val="0"/>
      <w:marBottom w:val="0"/>
      <w:divBdr>
        <w:top w:val="none" w:sz="0" w:space="0" w:color="auto"/>
        <w:left w:val="none" w:sz="0" w:space="0" w:color="auto"/>
        <w:bottom w:val="none" w:sz="0" w:space="0" w:color="auto"/>
        <w:right w:val="none" w:sz="0" w:space="0" w:color="auto"/>
      </w:divBdr>
    </w:div>
    <w:div w:id="1626539305">
      <w:marLeft w:val="0"/>
      <w:marRight w:val="0"/>
      <w:marTop w:val="0"/>
      <w:marBottom w:val="0"/>
      <w:divBdr>
        <w:top w:val="none" w:sz="0" w:space="0" w:color="auto"/>
        <w:left w:val="none" w:sz="0" w:space="0" w:color="auto"/>
        <w:bottom w:val="none" w:sz="0" w:space="0" w:color="auto"/>
        <w:right w:val="none" w:sz="0" w:space="0" w:color="auto"/>
      </w:divBdr>
    </w:div>
    <w:div w:id="1626961618">
      <w:marLeft w:val="0"/>
      <w:marRight w:val="0"/>
      <w:marTop w:val="0"/>
      <w:marBottom w:val="0"/>
      <w:divBdr>
        <w:top w:val="none" w:sz="0" w:space="0" w:color="auto"/>
        <w:left w:val="none" w:sz="0" w:space="0" w:color="auto"/>
        <w:bottom w:val="none" w:sz="0" w:space="0" w:color="auto"/>
        <w:right w:val="none" w:sz="0" w:space="0" w:color="auto"/>
      </w:divBdr>
    </w:div>
    <w:div w:id="1633369266">
      <w:marLeft w:val="0"/>
      <w:marRight w:val="0"/>
      <w:marTop w:val="0"/>
      <w:marBottom w:val="0"/>
      <w:divBdr>
        <w:top w:val="none" w:sz="0" w:space="0" w:color="auto"/>
        <w:left w:val="none" w:sz="0" w:space="0" w:color="auto"/>
        <w:bottom w:val="none" w:sz="0" w:space="0" w:color="auto"/>
        <w:right w:val="none" w:sz="0" w:space="0" w:color="auto"/>
      </w:divBdr>
    </w:div>
    <w:div w:id="1633945780">
      <w:bodyDiv w:val="1"/>
      <w:marLeft w:val="0"/>
      <w:marRight w:val="0"/>
      <w:marTop w:val="0"/>
      <w:marBottom w:val="0"/>
      <w:divBdr>
        <w:top w:val="none" w:sz="0" w:space="0" w:color="auto"/>
        <w:left w:val="none" w:sz="0" w:space="0" w:color="auto"/>
        <w:bottom w:val="none" w:sz="0" w:space="0" w:color="auto"/>
        <w:right w:val="none" w:sz="0" w:space="0" w:color="auto"/>
      </w:divBdr>
    </w:div>
    <w:div w:id="1640961647">
      <w:marLeft w:val="0"/>
      <w:marRight w:val="0"/>
      <w:marTop w:val="0"/>
      <w:marBottom w:val="0"/>
      <w:divBdr>
        <w:top w:val="none" w:sz="0" w:space="0" w:color="auto"/>
        <w:left w:val="none" w:sz="0" w:space="0" w:color="auto"/>
        <w:bottom w:val="none" w:sz="0" w:space="0" w:color="auto"/>
        <w:right w:val="none" w:sz="0" w:space="0" w:color="auto"/>
      </w:divBdr>
    </w:div>
    <w:div w:id="1648314574">
      <w:marLeft w:val="0"/>
      <w:marRight w:val="0"/>
      <w:marTop w:val="0"/>
      <w:marBottom w:val="0"/>
      <w:divBdr>
        <w:top w:val="none" w:sz="0" w:space="0" w:color="auto"/>
        <w:left w:val="none" w:sz="0" w:space="0" w:color="auto"/>
        <w:bottom w:val="none" w:sz="0" w:space="0" w:color="auto"/>
        <w:right w:val="none" w:sz="0" w:space="0" w:color="auto"/>
      </w:divBdr>
    </w:div>
    <w:div w:id="1649742769">
      <w:marLeft w:val="0"/>
      <w:marRight w:val="0"/>
      <w:marTop w:val="0"/>
      <w:marBottom w:val="0"/>
      <w:divBdr>
        <w:top w:val="none" w:sz="0" w:space="0" w:color="auto"/>
        <w:left w:val="none" w:sz="0" w:space="0" w:color="auto"/>
        <w:bottom w:val="none" w:sz="0" w:space="0" w:color="auto"/>
        <w:right w:val="none" w:sz="0" w:space="0" w:color="auto"/>
      </w:divBdr>
    </w:div>
    <w:div w:id="1652636428">
      <w:marLeft w:val="0"/>
      <w:marRight w:val="0"/>
      <w:marTop w:val="0"/>
      <w:marBottom w:val="0"/>
      <w:divBdr>
        <w:top w:val="none" w:sz="0" w:space="0" w:color="auto"/>
        <w:left w:val="none" w:sz="0" w:space="0" w:color="auto"/>
        <w:bottom w:val="none" w:sz="0" w:space="0" w:color="auto"/>
        <w:right w:val="none" w:sz="0" w:space="0" w:color="auto"/>
      </w:divBdr>
    </w:div>
    <w:div w:id="1658000478">
      <w:marLeft w:val="0"/>
      <w:marRight w:val="0"/>
      <w:marTop w:val="0"/>
      <w:marBottom w:val="0"/>
      <w:divBdr>
        <w:top w:val="none" w:sz="0" w:space="0" w:color="auto"/>
        <w:left w:val="none" w:sz="0" w:space="0" w:color="auto"/>
        <w:bottom w:val="none" w:sz="0" w:space="0" w:color="auto"/>
        <w:right w:val="none" w:sz="0" w:space="0" w:color="auto"/>
      </w:divBdr>
    </w:div>
    <w:div w:id="1659380015">
      <w:marLeft w:val="0"/>
      <w:marRight w:val="0"/>
      <w:marTop w:val="0"/>
      <w:marBottom w:val="0"/>
      <w:divBdr>
        <w:top w:val="none" w:sz="0" w:space="0" w:color="auto"/>
        <w:left w:val="none" w:sz="0" w:space="0" w:color="auto"/>
        <w:bottom w:val="none" w:sz="0" w:space="0" w:color="auto"/>
        <w:right w:val="none" w:sz="0" w:space="0" w:color="auto"/>
      </w:divBdr>
    </w:div>
    <w:div w:id="1661158651">
      <w:bodyDiv w:val="1"/>
      <w:marLeft w:val="0"/>
      <w:marRight w:val="0"/>
      <w:marTop w:val="0"/>
      <w:marBottom w:val="0"/>
      <w:divBdr>
        <w:top w:val="none" w:sz="0" w:space="0" w:color="auto"/>
        <w:left w:val="none" w:sz="0" w:space="0" w:color="auto"/>
        <w:bottom w:val="none" w:sz="0" w:space="0" w:color="auto"/>
        <w:right w:val="none" w:sz="0" w:space="0" w:color="auto"/>
      </w:divBdr>
    </w:div>
    <w:div w:id="1664580837">
      <w:marLeft w:val="0"/>
      <w:marRight w:val="0"/>
      <w:marTop w:val="0"/>
      <w:marBottom w:val="0"/>
      <w:divBdr>
        <w:top w:val="none" w:sz="0" w:space="0" w:color="auto"/>
        <w:left w:val="none" w:sz="0" w:space="0" w:color="auto"/>
        <w:bottom w:val="none" w:sz="0" w:space="0" w:color="auto"/>
        <w:right w:val="none" w:sz="0" w:space="0" w:color="auto"/>
      </w:divBdr>
    </w:div>
    <w:div w:id="1665091074">
      <w:marLeft w:val="0"/>
      <w:marRight w:val="0"/>
      <w:marTop w:val="0"/>
      <w:marBottom w:val="0"/>
      <w:divBdr>
        <w:top w:val="none" w:sz="0" w:space="0" w:color="auto"/>
        <w:left w:val="none" w:sz="0" w:space="0" w:color="auto"/>
        <w:bottom w:val="none" w:sz="0" w:space="0" w:color="auto"/>
        <w:right w:val="none" w:sz="0" w:space="0" w:color="auto"/>
      </w:divBdr>
    </w:div>
    <w:div w:id="1666738521">
      <w:marLeft w:val="0"/>
      <w:marRight w:val="0"/>
      <w:marTop w:val="0"/>
      <w:marBottom w:val="0"/>
      <w:divBdr>
        <w:top w:val="none" w:sz="0" w:space="0" w:color="auto"/>
        <w:left w:val="none" w:sz="0" w:space="0" w:color="auto"/>
        <w:bottom w:val="none" w:sz="0" w:space="0" w:color="auto"/>
        <w:right w:val="none" w:sz="0" w:space="0" w:color="auto"/>
      </w:divBdr>
    </w:div>
    <w:div w:id="1668678304">
      <w:bodyDiv w:val="1"/>
      <w:marLeft w:val="0"/>
      <w:marRight w:val="0"/>
      <w:marTop w:val="0"/>
      <w:marBottom w:val="0"/>
      <w:divBdr>
        <w:top w:val="none" w:sz="0" w:space="0" w:color="auto"/>
        <w:left w:val="none" w:sz="0" w:space="0" w:color="auto"/>
        <w:bottom w:val="none" w:sz="0" w:space="0" w:color="auto"/>
        <w:right w:val="none" w:sz="0" w:space="0" w:color="auto"/>
      </w:divBdr>
    </w:div>
    <w:div w:id="1669483779">
      <w:bodyDiv w:val="1"/>
      <w:marLeft w:val="0"/>
      <w:marRight w:val="0"/>
      <w:marTop w:val="0"/>
      <w:marBottom w:val="0"/>
      <w:divBdr>
        <w:top w:val="none" w:sz="0" w:space="0" w:color="auto"/>
        <w:left w:val="none" w:sz="0" w:space="0" w:color="auto"/>
        <w:bottom w:val="none" w:sz="0" w:space="0" w:color="auto"/>
        <w:right w:val="none" w:sz="0" w:space="0" w:color="auto"/>
      </w:divBdr>
    </w:div>
    <w:div w:id="1675455696">
      <w:marLeft w:val="0"/>
      <w:marRight w:val="0"/>
      <w:marTop w:val="0"/>
      <w:marBottom w:val="0"/>
      <w:divBdr>
        <w:top w:val="none" w:sz="0" w:space="0" w:color="auto"/>
        <w:left w:val="none" w:sz="0" w:space="0" w:color="auto"/>
        <w:bottom w:val="none" w:sz="0" w:space="0" w:color="auto"/>
        <w:right w:val="none" w:sz="0" w:space="0" w:color="auto"/>
      </w:divBdr>
    </w:div>
    <w:div w:id="1676956183">
      <w:marLeft w:val="0"/>
      <w:marRight w:val="0"/>
      <w:marTop w:val="0"/>
      <w:marBottom w:val="0"/>
      <w:divBdr>
        <w:top w:val="none" w:sz="0" w:space="0" w:color="auto"/>
        <w:left w:val="none" w:sz="0" w:space="0" w:color="auto"/>
        <w:bottom w:val="none" w:sz="0" w:space="0" w:color="auto"/>
        <w:right w:val="none" w:sz="0" w:space="0" w:color="auto"/>
      </w:divBdr>
    </w:div>
    <w:div w:id="1678918344">
      <w:marLeft w:val="0"/>
      <w:marRight w:val="0"/>
      <w:marTop w:val="0"/>
      <w:marBottom w:val="0"/>
      <w:divBdr>
        <w:top w:val="none" w:sz="0" w:space="0" w:color="auto"/>
        <w:left w:val="none" w:sz="0" w:space="0" w:color="auto"/>
        <w:bottom w:val="none" w:sz="0" w:space="0" w:color="auto"/>
        <w:right w:val="none" w:sz="0" w:space="0" w:color="auto"/>
      </w:divBdr>
    </w:div>
    <w:div w:id="1680156262">
      <w:marLeft w:val="0"/>
      <w:marRight w:val="0"/>
      <w:marTop w:val="0"/>
      <w:marBottom w:val="0"/>
      <w:divBdr>
        <w:top w:val="none" w:sz="0" w:space="0" w:color="auto"/>
        <w:left w:val="none" w:sz="0" w:space="0" w:color="auto"/>
        <w:bottom w:val="none" w:sz="0" w:space="0" w:color="auto"/>
        <w:right w:val="none" w:sz="0" w:space="0" w:color="auto"/>
      </w:divBdr>
    </w:div>
    <w:div w:id="1680424007">
      <w:marLeft w:val="0"/>
      <w:marRight w:val="0"/>
      <w:marTop w:val="0"/>
      <w:marBottom w:val="0"/>
      <w:divBdr>
        <w:top w:val="none" w:sz="0" w:space="0" w:color="auto"/>
        <w:left w:val="none" w:sz="0" w:space="0" w:color="auto"/>
        <w:bottom w:val="none" w:sz="0" w:space="0" w:color="auto"/>
        <w:right w:val="none" w:sz="0" w:space="0" w:color="auto"/>
      </w:divBdr>
    </w:div>
    <w:div w:id="1681009392">
      <w:marLeft w:val="0"/>
      <w:marRight w:val="0"/>
      <w:marTop w:val="0"/>
      <w:marBottom w:val="0"/>
      <w:divBdr>
        <w:top w:val="none" w:sz="0" w:space="0" w:color="auto"/>
        <w:left w:val="none" w:sz="0" w:space="0" w:color="auto"/>
        <w:bottom w:val="none" w:sz="0" w:space="0" w:color="auto"/>
        <w:right w:val="none" w:sz="0" w:space="0" w:color="auto"/>
      </w:divBdr>
    </w:div>
    <w:div w:id="1685857224">
      <w:bodyDiv w:val="1"/>
      <w:marLeft w:val="0"/>
      <w:marRight w:val="0"/>
      <w:marTop w:val="0"/>
      <w:marBottom w:val="0"/>
      <w:divBdr>
        <w:top w:val="none" w:sz="0" w:space="0" w:color="auto"/>
        <w:left w:val="none" w:sz="0" w:space="0" w:color="auto"/>
        <w:bottom w:val="none" w:sz="0" w:space="0" w:color="auto"/>
        <w:right w:val="none" w:sz="0" w:space="0" w:color="auto"/>
      </w:divBdr>
    </w:div>
    <w:div w:id="1686250999">
      <w:marLeft w:val="0"/>
      <w:marRight w:val="0"/>
      <w:marTop w:val="0"/>
      <w:marBottom w:val="0"/>
      <w:divBdr>
        <w:top w:val="none" w:sz="0" w:space="0" w:color="auto"/>
        <w:left w:val="none" w:sz="0" w:space="0" w:color="auto"/>
        <w:bottom w:val="none" w:sz="0" w:space="0" w:color="auto"/>
        <w:right w:val="none" w:sz="0" w:space="0" w:color="auto"/>
      </w:divBdr>
    </w:div>
    <w:div w:id="1694187894">
      <w:bodyDiv w:val="1"/>
      <w:marLeft w:val="0"/>
      <w:marRight w:val="0"/>
      <w:marTop w:val="0"/>
      <w:marBottom w:val="0"/>
      <w:divBdr>
        <w:top w:val="none" w:sz="0" w:space="0" w:color="auto"/>
        <w:left w:val="none" w:sz="0" w:space="0" w:color="auto"/>
        <w:bottom w:val="none" w:sz="0" w:space="0" w:color="auto"/>
        <w:right w:val="none" w:sz="0" w:space="0" w:color="auto"/>
      </w:divBdr>
    </w:div>
    <w:div w:id="1698655818">
      <w:marLeft w:val="0"/>
      <w:marRight w:val="0"/>
      <w:marTop w:val="0"/>
      <w:marBottom w:val="0"/>
      <w:divBdr>
        <w:top w:val="none" w:sz="0" w:space="0" w:color="auto"/>
        <w:left w:val="none" w:sz="0" w:space="0" w:color="auto"/>
        <w:bottom w:val="none" w:sz="0" w:space="0" w:color="auto"/>
        <w:right w:val="none" w:sz="0" w:space="0" w:color="auto"/>
      </w:divBdr>
    </w:div>
    <w:div w:id="1700740787">
      <w:marLeft w:val="0"/>
      <w:marRight w:val="0"/>
      <w:marTop w:val="0"/>
      <w:marBottom w:val="0"/>
      <w:divBdr>
        <w:top w:val="none" w:sz="0" w:space="0" w:color="auto"/>
        <w:left w:val="none" w:sz="0" w:space="0" w:color="auto"/>
        <w:bottom w:val="none" w:sz="0" w:space="0" w:color="auto"/>
        <w:right w:val="none" w:sz="0" w:space="0" w:color="auto"/>
      </w:divBdr>
    </w:div>
    <w:div w:id="1703823085">
      <w:bodyDiv w:val="1"/>
      <w:marLeft w:val="0"/>
      <w:marRight w:val="0"/>
      <w:marTop w:val="0"/>
      <w:marBottom w:val="0"/>
      <w:divBdr>
        <w:top w:val="none" w:sz="0" w:space="0" w:color="auto"/>
        <w:left w:val="none" w:sz="0" w:space="0" w:color="auto"/>
        <w:bottom w:val="none" w:sz="0" w:space="0" w:color="auto"/>
        <w:right w:val="none" w:sz="0" w:space="0" w:color="auto"/>
      </w:divBdr>
    </w:div>
    <w:div w:id="1706058667">
      <w:marLeft w:val="0"/>
      <w:marRight w:val="0"/>
      <w:marTop w:val="0"/>
      <w:marBottom w:val="0"/>
      <w:divBdr>
        <w:top w:val="none" w:sz="0" w:space="0" w:color="auto"/>
        <w:left w:val="none" w:sz="0" w:space="0" w:color="auto"/>
        <w:bottom w:val="none" w:sz="0" w:space="0" w:color="auto"/>
        <w:right w:val="none" w:sz="0" w:space="0" w:color="auto"/>
      </w:divBdr>
    </w:div>
    <w:div w:id="1707681524">
      <w:bodyDiv w:val="1"/>
      <w:marLeft w:val="0"/>
      <w:marRight w:val="0"/>
      <w:marTop w:val="0"/>
      <w:marBottom w:val="0"/>
      <w:divBdr>
        <w:top w:val="none" w:sz="0" w:space="0" w:color="auto"/>
        <w:left w:val="none" w:sz="0" w:space="0" w:color="auto"/>
        <w:bottom w:val="none" w:sz="0" w:space="0" w:color="auto"/>
        <w:right w:val="none" w:sz="0" w:space="0" w:color="auto"/>
      </w:divBdr>
    </w:div>
    <w:div w:id="1709528436">
      <w:marLeft w:val="0"/>
      <w:marRight w:val="0"/>
      <w:marTop w:val="0"/>
      <w:marBottom w:val="0"/>
      <w:divBdr>
        <w:top w:val="none" w:sz="0" w:space="0" w:color="auto"/>
        <w:left w:val="none" w:sz="0" w:space="0" w:color="auto"/>
        <w:bottom w:val="none" w:sz="0" w:space="0" w:color="auto"/>
        <w:right w:val="none" w:sz="0" w:space="0" w:color="auto"/>
      </w:divBdr>
    </w:div>
    <w:div w:id="1712147101">
      <w:marLeft w:val="0"/>
      <w:marRight w:val="0"/>
      <w:marTop w:val="0"/>
      <w:marBottom w:val="0"/>
      <w:divBdr>
        <w:top w:val="none" w:sz="0" w:space="0" w:color="auto"/>
        <w:left w:val="none" w:sz="0" w:space="0" w:color="auto"/>
        <w:bottom w:val="none" w:sz="0" w:space="0" w:color="auto"/>
        <w:right w:val="none" w:sz="0" w:space="0" w:color="auto"/>
      </w:divBdr>
    </w:div>
    <w:div w:id="1714886802">
      <w:bodyDiv w:val="1"/>
      <w:marLeft w:val="0"/>
      <w:marRight w:val="0"/>
      <w:marTop w:val="0"/>
      <w:marBottom w:val="0"/>
      <w:divBdr>
        <w:top w:val="none" w:sz="0" w:space="0" w:color="auto"/>
        <w:left w:val="none" w:sz="0" w:space="0" w:color="auto"/>
        <w:bottom w:val="none" w:sz="0" w:space="0" w:color="auto"/>
        <w:right w:val="none" w:sz="0" w:space="0" w:color="auto"/>
      </w:divBdr>
    </w:div>
    <w:div w:id="1717117111">
      <w:marLeft w:val="0"/>
      <w:marRight w:val="0"/>
      <w:marTop w:val="0"/>
      <w:marBottom w:val="0"/>
      <w:divBdr>
        <w:top w:val="none" w:sz="0" w:space="0" w:color="auto"/>
        <w:left w:val="none" w:sz="0" w:space="0" w:color="auto"/>
        <w:bottom w:val="none" w:sz="0" w:space="0" w:color="auto"/>
        <w:right w:val="none" w:sz="0" w:space="0" w:color="auto"/>
      </w:divBdr>
    </w:div>
    <w:div w:id="1722169822">
      <w:marLeft w:val="0"/>
      <w:marRight w:val="0"/>
      <w:marTop w:val="0"/>
      <w:marBottom w:val="0"/>
      <w:divBdr>
        <w:top w:val="none" w:sz="0" w:space="0" w:color="auto"/>
        <w:left w:val="none" w:sz="0" w:space="0" w:color="auto"/>
        <w:bottom w:val="none" w:sz="0" w:space="0" w:color="auto"/>
        <w:right w:val="none" w:sz="0" w:space="0" w:color="auto"/>
      </w:divBdr>
    </w:div>
    <w:div w:id="1730571557">
      <w:marLeft w:val="0"/>
      <w:marRight w:val="0"/>
      <w:marTop w:val="0"/>
      <w:marBottom w:val="0"/>
      <w:divBdr>
        <w:top w:val="none" w:sz="0" w:space="0" w:color="auto"/>
        <w:left w:val="none" w:sz="0" w:space="0" w:color="auto"/>
        <w:bottom w:val="none" w:sz="0" w:space="0" w:color="auto"/>
        <w:right w:val="none" w:sz="0" w:space="0" w:color="auto"/>
      </w:divBdr>
    </w:div>
    <w:div w:id="1732390504">
      <w:marLeft w:val="0"/>
      <w:marRight w:val="0"/>
      <w:marTop w:val="0"/>
      <w:marBottom w:val="0"/>
      <w:divBdr>
        <w:top w:val="none" w:sz="0" w:space="0" w:color="auto"/>
        <w:left w:val="none" w:sz="0" w:space="0" w:color="auto"/>
        <w:bottom w:val="none" w:sz="0" w:space="0" w:color="auto"/>
        <w:right w:val="none" w:sz="0" w:space="0" w:color="auto"/>
      </w:divBdr>
    </w:div>
    <w:div w:id="1732650493">
      <w:marLeft w:val="0"/>
      <w:marRight w:val="0"/>
      <w:marTop w:val="0"/>
      <w:marBottom w:val="0"/>
      <w:divBdr>
        <w:top w:val="none" w:sz="0" w:space="0" w:color="auto"/>
        <w:left w:val="none" w:sz="0" w:space="0" w:color="auto"/>
        <w:bottom w:val="none" w:sz="0" w:space="0" w:color="auto"/>
        <w:right w:val="none" w:sz="0" w:space="0" w:color="auto"/>
      </w:divBdr>
    </w:div>
    <w:div w:id="1738896226">
      <w:marLeft w:val="0"/>
      <w:marRight w:val="0"/>
      <w:marTop w:val="0"/>
      <w:marBottom w:val="0"/>
      <w:divBdr>
        <w:top w:val="none" w:sz="0" w:space="0" w:color="auto"/>
        <w:left w:val="none" w:sz="0" w:space="0" w:color="auto"/>
        <w:bottom w:val="none" w:sz="0" w:space="0" w:color="auto"/>
        <w:right w:val="none" w:sz="0" w:space="0" w:color="auto"/>
      </w:divBdr>
    </w:div>
    <w:div w:id="1739161456">
      <w:marLeft w:val="0"/>
      <w:marRight w:val="0"/>
      <w:marTop w:val="0"/>
      <w:marBottom w:val="0"/>
      <w:divBdr>
        <w:top w:val="none" w:sz="0" w:space="0" w:color="auto"/>
        <w:left w:val="none" w:sz="0" w:space="0" w:color="auto"/>
        <w:bottom w:val="none" w:sz="0" w:space="0" w:color="auto"/>
        <w:right w:val="none" w:sz="0" w:space="0" w:color="auto"/>
      </w:divBdr>
    </w:div>
    <w:div w:id="1740440385">
      <w:marLeft w:val="0"/>
      <w:marRight w:val="0"/>
      <w:marTop w:val="0"/>
      <w:marBottom w:val="0"/>
      <w:divBdr>
        <w:top w:val="none" w:sz="0" w:space="0" w:color="auto"/>
        <w:left w:val="none" w:sz="0" w:space="0" w:color="auto"/>
        <w:bottom w:val="none" w:sz="0" w:space="0" w:color="auto"/>
        <w:right w:val="none" w:sz="0" w:space="0" w:color="auto"/>
      </w:divBdr>
    </w:div>
    <w:div w:id="1744182174">
      <w:marLeft w:val="0"/>
      <w:marRight w:val="0"/>
      <w:marTop w:val="0"/>
      <w:marBottom w:val="0"/>
      <w:divBdr>
        <w:top w:val="none" w:sz="0" w:space="0" w:color="auto"/>
        <w:left w:val="none" w:sz="0" w:space="0" w:color="auto"/>
        <w:bottom w:val="none" w:sz="0" w:space="0" w:color="auto"/>
        <w:right w:val="none" w:sz="0" w:space="0" w:color="auto"/>
      </w:divBdr>
    </w:div>
    <w:div w:id="1747410771">
      <w:marLeft w:val="0"/>
      <w:marRight w:val="0"/>
      <w:marTop w:val="0"/>
      <w:marBottom w:val="0"/>
      <w:divBdr>
        <w:top w:val="none" w:sz="0" w:space="0" w:color="auto"/>
        <w:left w:val="none" w:sz="0" w:space="0" w:color="auto"/>
        <w:bottom w:val="none" w:sz="0" w:space="0" w:color="auto"/>
        <w:right w:val="none" w:sz="0" w:space="0" w:color="auto"/>
      </w:divBdr>
    </w:div>
    <w:div w:id="1747722498">
      <w:marLeft w:val="0"/>
      <w:marRight w:val="0"/>
      <w:marTop w:val="0"/>
      <w:marBottom w:val="0"/>
      <w:divBdr>
        <w:top w:val="none" w:sz="0" w:space="0" w:color="auto"/>
        <w:left w:val="none" w:sz="0" w:space="0" w:color="auto"/>
        <w:bottom w:val="none" w:sz="0" w:space="0" w:color="auto"/>
        <w:right w:val="none" w:sz="0" w:space="0" w:color="auto"/>
      </w:divBdr>
    </w:div>
    <w:div w:id="1748459488">
      <w:bodyDiv w:val="1"/>
      <w:marLeft w:val="0"/>
      <w:marRight w:val="0"/>
      <w:marTop w:val="0"/>
      <w:marBottom w:val="0"/>
      <w:divBdr>
        <w:top w:val="none" w:sz="0" w:space="0" w:color="auto"/>
        <w:left w:val="none" w:sz="0" w:space="0" w:color="auto"/>
        <w:bottom w:val="none" w:sz="0" w:space="0" w:color="auto"/>
        <w:right w:val="none" w:sz="0" w:space="0" w:color="auto"/>
      </w:divBdr>
    </w:div>
    <w:div w:id="1752577115">
      <w:bodyDiv w:val="1"/>
      <w:marLeft w:val="0"/>
      <w:marRight w:val="0"/>
      <w:marTop w:val="0"/>
      <w:marBottom w:val="0"/>
      <w:divBdr>
        <w:top w:val="none" w:sz="0" w:space="0" w:color="auto"/>
        <w:left w:val="none" w:sz="0" w:space="0" w:color="auto"/>
        <w:bottom w:val="none" w:sz="0" w:space="0" w:color="auto"/>
        <w:right w:val="none" w:sz="0" w:space="0" w:color="auto"/>
      </w:divBdr>
    </w:div>
    <w:div w:id="1754160401">
      <w:marLeft w:val="0"/>
      <w:marRight w:val="0"/>
      <w:marTop w:val="0"/>
      <w:marBottom w:val="0"/>
      <w:divBdr>
        <w:top w:val="none" w:sz="0" w:space="0" w:color="auto"/>
        <w:left w:val="none" w:sz="0" w:space="0" w:color="auto"/>
        <w:bottom w:val="none" w:sz="0" w:space="0" w:color="auto"/>
        <w:right w:val="none" w:sz="0" w:space="0" w:color="auto"/>
      </w:divBdr>
    </w:div>
    <w:div w:id="1754274857">
      <w:marLeft w:val="0"/>
      <w:marRight w:val="0"/>
      <w:marTop w:val="0"/>
      <w:marBottom w:val="0"/>
      <w:divBdr>
        <w:top w:val="none" w:sz="0" w:space="0" w:color="auto"/>
        <w:left w:val="none" w:sz="0" w:space="0" w:color="auto"/>
        <w:bottom w:val="none" w:sz="0" w:space="0" w:color="auto"/>
        <w:right w:val="none" w:sz="0" w:space="0" w:color="auto"/>
      </w:divBdr>
    </w:div>
    <w:div w:id="1756048425">
      <w:marLeft w:val="0"/>
      <w:marRight w:val="0"/>
      <w:marTop w:val="0"/>
      <w:marBottom w:val="0"/>
      <w:divBdr>
        <w:top w:val="none" w:sz="0" w:space="0" w:color="auto"/>
        <w:left w:val="none" w:sz="0" w:space="0" w:color="auto"/>
        <w:bottom w:val="none" w:sz="0" w:space="0" w:color="auto"/>
        <w:right w:val="none" w:sz="0" w:space="0" w:color="auto"/>
      </w:divBdr>
    </w:div>
    <w:div w:id="1756390584">
      <w:marLeft w:val="0"/>
      <w:marRight w:val="0"/>
      <w:marTop w:val="0"/>
      <w:marBottom w:val="0"/>
      <w:divBdr>
        <w:top w:val="none" w:sz="0" w:space="0" w:color="auto"/>
        <w:left w:val="none" w:sz="0" w:space="0" w:color="auto"/>
        <w:bottom w:val="none" w:sz="0" w:space="0" w:color="auto"/>
        <w:right w:val="none" w:sz="0" w:space="0" w:color="auto"/>
      </w:divBdr>
    </w:div>
    <w:div w:id="1761679781">
      <w:marLeft w:val="0"/>
      <w:marRight w:val="0"/>
      <w:marTop w:val="0"/>
      <w:marBottom w:val="0"/>
      <w:divBdr>
        <w:top w:val="none" w:sz="0" w:space="0" w:color="auto"/>
        <w:left w:val="none" w:sz="0" w:space="0" w:color="auto"/>
        <w:bottom w:val="none" w:sz="0" w:space="0" w:color="auto"/>
        <w:right w:val="none" w:sz="0" w:space="0" w:color="auto"/>
      </w:divBdr>
    </w:div>
    <w:div w:id="1763259751">
      <w:bodyDiv w:val="1"/>
      <w:marLeft w:val="0"/>
      <w:marRight w:val="0"/>
      <w:marTop w:val="0"/>
      <w:marBottom w:val="0"/>
      <w:divBdr>
        <w:top w:val="none" w:sz="0" w:space="0" w:color="auto"/>
        <w:left w:val="none" w:sz="0" w:space="0" w:color="auto"/>
        <w:bottom w:val="none" w:sz="0" w:space="0" w:color="auto"/>
        <w:right w:val="none" w:sz="0" w:space="0" w:color="auto"/>
      </w:divBdr>
    </w:div>
    <w:div w:id="1768890474">
      <w:marLeft w:val="0"/>
      <w:marRight w:val="0"/>
      <w:marTop w:val="0"/>
      <w:marBottom w:val="0"/>
      <w:divBdr>
        <w:top w:val="none" w:sz="0" w:space="0" w:color="auto"/>
        <w:left w:val="none" w:sz="0" w:space="0" w:color="auto"/>
        <w:bottom w:val="none" w:sz="0" w:space="0" w:color="auto"/>
        <w:right w:val="none" w:sz="0" w:space="0" w:color="auto"/>
      </w:divBdr>
    </w:div>
    <w:div w:id="1770193402">
      <w:marLeft w:val="0"/>
      <w:marRight w:val="0"/>
      <w:marTop w:val="0"/>
      <w:marBottom w:val="0"/>
      <w:divBdr>
        <w:top w:val="none" w:sz="0" w:space="0" w:color="auto"/>
        <w:left w:val="none" w:sz="0" w:space="0" w:color="auto"/>
        <w:bottom w:val="none" w:sz="0" w:space="0" w:color="auto"/>
        <w:right w:val="none" w:sz="0" w:space="0" w:color="auto"/>
      </w:divBdr>
    </w:div>
    <w:div w:id="1780025420">
      <w:bodyDiv w:val="1"/>
      <w:marLeft w:val="0"/>
      <w:marRight w:val="0"/>
      <w:marTop w:val="0"/>
      <w:marBottom w:val="0"/>
      <w:divBdr>
        <w:top w:val="none" w:sz="0" w:space="0" w:color="auto"/>
        <w:left w:val="none" w:sz="0" w:space="0" w:color="auto"/>
        <w:bottom w:val="none" w:sz="0" w:space="0" w:color="auto"/>
        <w:right w:val="none" w:sz="0" w:space="0" w:color="auto"/>
      </w:divBdr>
    </w:div>
    <w:div w:id="1793476532">
      <w:bodyDiv w:val="1"/>
      <w:marLeft w:val="0"/>
      <w:marRight w:val="0"/>
      <w:marTop w:val="0"/>
      <w:marBottom w:val="0"/>
      <w:divBdr>
        <w:top w:val="none" w:sz="0" w:space="0" w:color="auto"/>
        <w:left w:val="none" w:sz="0" w:space="0" w:color="auto"/>
        <w:bottom w:val="none" w:sz="0" w:space="0" w:color="auto"/>
        <w:right w:val="none" w:sz="0" w:space="0" w:color="auto"/>
      </w:divBdr>
    </w:div>
    <w:div w:id="1794864983">
      <w:bodyDiv w:val="1"/>
      <w:marLeft w:val="0"/>
      <w:marRight w:val="0"/>
      <w:marTop w:val="0"/>
      <w:marBottom w:val="0"/>
      <w:divBdr>
        <w:top w:val="none" w:sz="0" w:space="0" w:color="auto"/>
        <w:left w:val="none" w:sz="0" w:space="0" w:color="auto"/>
        <w:bottom w:val="none" w:sz="0" w:space="0" w:color="auto"/>
        <w:right w:val="none" w:sz="0" w:space="0" w:color="auto"/>
      </w:divBdr>
    </w:div>
    <w:div w:id="1795635695">
      <w:marLeft w:val="0"/>
      <w:marRight w:val="0"/>
      <w:marTop w:val="0"/>
      <w:marBottom w:val="0"/>
      <w:divBdr>
        <w:top w:val="none" w:sz="0" w:space="0" w:color="auto"/>
        <w:left w:val="none" w:sz="0" w:space="0" w:color="auto"/>
        <w:bottom w:val="none" w:sz="0" w:space="0" w:color="auto"/>
        <w:right w:val="none" w:sz="0" w:space="0" w:color="auto"/>
      </w:divBdr>
    </w:div>
    <w:div w:id="1800413483">
      <w:bodyDiv w:val="1"/>
      <w:marLeft w:val="0"/>
      <w:marRight w:val="0"/>
      <w:marTop w:val="0"/>
      <w:marBottom w:val="0"/>
      <w:divBdr>
        <w:top w:val="none" w:sz="0" w:space="0" w:color="auto"/>
        <w:left w:val="none" w:sz="0" w:space="0" w:color="auto"/>
        <w:bottom w:val="none" w:sz="0" w:space="0" w:color="auto"/>
        <w:right w:val="none" w:sz="0" w:space="0" w:color="auto"/>
      </w:divBdr>
    </w:div>
    <w:div w:id="1803841765">
      <w:bodyDiv w:val="1"/>
      <w:marLeft w:val="0"/>
      <w:marRight w:val="0"/>
      <w:marTop w:val="0"/>
      <w:marBottom w:val="0"/>
      <w:divBdr>
        <w:top w:val="none" w:sz="0" w:space="0" w:color="auto"/>
        <w:left w:val="none" w:sz="0" w:space="0" w:color="auto"/>
        <w:bottom w:val="none" w:sz="0" w:space="0" w:color="auto"/>
        <w:right w:val="none" w:sz="0" w:space="0" w:color="auto"/>
      </w:divBdr>
    </w:div>
    <w:div w:id="1807964423">
      <w:bodyDiv w:val="1"/>
      <w:marLeft w:val="0"/>
      <w:marRight w:val="0"/>
      <w:marTop w:val="0"/>
      <w:marBottom w:val="0"/>
      <w:divBdr>
        <w:top w:val="none" w:sz="0" w:space="0" w:color="auto"/>
        <w:left w:val="none" w:sz="0" w:space="0" w:color="auto"/>
        <w:bottom w:val="none" w:sz="0" w:space="0" w:color="auto"/>
        <w:right w:val="none" w:sz="0" w:space="0" w:color="auto"/>
      </w:divBdr>
    </w:div>
    <w:div w:id="1810510899">
      <w:marLeft w:val="0"/>
      <w:marRight w:val="0"/>
      <w:marTop w:val="0"/>
      <w:marBottom w:val="0"/>
      <w:divBdr>
        <w:top w:val="none" w:sz="0" w:space="0" w:color="auto"/>
        <w:left w:val="none" w:sz="0" w:space="0" w:color="auto"/>
        <w:bottom w:val="none" w:sz="0" w:space="0" w:color="auto"/>
        <w:right w:val="none" w:sz="0" w:space="0" w:color="auto"/>
      </w:divBdr>
    </w:div>
    <w:div w:id="1812743473">
      <w:marLeft w:val="0"/>
      <w:marRight w:val="0"/>
      <w:marTop w:val="0"/>
      <w:marBottom w:val="0"/>
      <w:divBdr>
        <w:top w:val="none" w:sz="0" w:space="0" w:color="auto"/>
        <w:left w:val="none" w:sz="0" w:space="0" w:color="auto"/>
        <w:bottom w:val="none" w:sz="0" w:space="0" w:color="auto"/>
        <w:right w:val="none" w:sz="0" w:space="0" w:color="auto"/>
      </w:divBdr>
    </w:div>
    <w:div w:id="1819371691">
      <w:marLeft w:val="0"/>
      <w:marRight w:val="0"/>
      <w:marTop w:val="0"/>
      <w:marBottom w:val="0"/>
      <w:divBdr>
        <w:top w:val="none" w:sz="0" w:space="0" w:color="auto"/>
        <w:left w:val="none" w:sz="0" w:space="0" w:color="auto"/>
        <w:bottom w:val="none" w:sz="0" w:space="0" w:color="auto"/>
        <w:right w:val="none" w:sz="0" w:space="0" w:color="auto"/>
      </w:divBdr>
    </w:div>
    <w:div w:id="1832719520">
      <w:marLeft w:val="0"/>
      <w:marRight w:val="0"/>
      <w:marTop w:val="0"/>
      <w:marBottom w:val="0"/>
      <w:divBdr>
        <w:top w:val="none" w:sz="0" w:space="0" w:color="auto"/>
        <w:left w:val="none" w:sz="0" w:space="0" w:color="auto"/>
        <w:bottom w:val="none" w:sz="0" w:space="0" w:color="auto"/>
        <w:right w:val="none" w:sz="0" w:space="0" w:color="auto"/>
      </w:divBdr>
    </w:div>
    <w:div w:id="1836610869">
      <w:marLeft w:val="0"/>
      <w:marRight w:val="0"/>
      <w:marTop w:val="0"/>
      <w:marBottom w:val="0"/>
      <w:divBdr>
        <w:top w:val="none" w:sz="0" w:space="0" w:color="auto"/>
        <w:left w:val="none" w:sz="0" w:space="0" w:color="auto"/>
        <w:bottom w:val="none" w:sz="0" w:space="0" w:color="auto"/>
        <w:right w:val="none" w:sz="0" w:space="0" w:color="auto"/>
      </w:divBdr>
    </w:div>
    <w:div w:id="1840270911">
      <w:bodyDiv w:val="1"/>
      <w:marLeft w:val="0"/>
      <w:marRight w:val="0"/>
      <w:marTop w:val="0"/>
      <w:marBottom w:val="0"/>
      <w:divBdr>
        <w:top w:val="none" w:sz="0" w:space="0" w:color="auto"/>
        <w:left w:val="none" w:sz="0" w:space="0" w:color="auto"/>
        <w:bottom w:val="none" w:sz="0" w:space="0" w:color="auto"/>
        <w:right w:val="none" w:sz="0" w:space="0" w:color="auto"/>
      </w:divBdr>
    </w:div>
    <w:div w:id="1841652977">
      <w:marLeft w:val="0"/>
      <w:marRight w:val="0"/>
      <w:marTop w:val="0"/>
      <w:marBottom w:val="0"/>
      <w:divBdr>
        <w:top w:val="none" w:sz="0" w:space="0" w:color="auto"/>
        <w:left w:val="none" w:sz="0" w:space="0" w:color="auto"/>
        <w:bottom w:val="none" w:sz="0" w:space="0" w:color="auto"/>
        <w:right w:val="none" w:sz="0" w:space="0" w:color="auto"/>
      </w:divBdr>
    </w:div>
    <w:div w:id="1848474689">
      <w:bodyDiv w:val="1"/>
      <w:marLeft w:val="0"/>
      <w:marRight w:val="0"/>
      <w:marTop w:val="0"/>
      <w:marBottom w:val="0"/>
      <w:divBdr>
        <w:top w:val="none" w:sz="0" w:space="0" w:color="auto"/>
        <w:left w:val="none" w:sz="0" w:space="0" w:color="auto"/>
        <w:bottom w:val="none" w:sz="0" w:space="0" w:color="auto"/>
        <w:right w:val="none" w:sz="0" w:space="0" w:color="auto"/>
      </w:divBdr>
    </w:div>
    <w:div w:id="1850634664">
      <w:marLeft w:val="0"/>
      <w:marRight w:val="0"/>
      <w:marTop w:val="0"/>
      <w:marBottom w:val="0"/>
      <w:divBdr>
        <w:top w:val="none" w:sz="0" w:space="0" w:color="auto"/>
        <w:left w:val="none" w:sz="0" w:space="0" w:color="auto"/>
        <w:bottom w:val="none" w:sz="0" w:space="0" w:color="auto"/>
        <w:right w:val="none" w:sz="0" w:space="0" w:color="auto"/>
      </w:divBdr>
    </w:div>
    <w:div w:id="1851486419">
      <w:marLeft w:val="0"/>
      <w:marRight w:val="0"/>
      <w:marTop w:val="0"/>
      <w:marBottom w:val="0"/>
      <w:divBdr>
        <w:top w:val="none" w:sz="0" w:space="0" w:color="auto"/>
        <w:left w:val="none" w:sz="0" w:space="0" w:color="auto"/>
        <w:bottom w:val="none" w:sz="0" w:space="0" w:color="auto"/>
        <w:right w:val="none" w:sz="0" w:space="0" w:color="auto"/>
      </w:divBdr>
    </w:div>
    <w:div w:id="1851682198">
      <w:marLeft w:val="0"/>
      <w:marRight w:val="0"/>
      <w:marTop w:val="0"/>
      <w:marBottom w:val="0"/>
      <w:divBdr>
        <w:top w:val="none" w:sz="0" w:space="0" w:color="auto"/>
        <w:left w:val="none" w:sz="0" w:space="0" w:color="auto"/>
        <w:bottom w:val="none" w:sz="0" w:space="0" w:color="auto"/>
        <w:right w:val="none" w:sz="0" w:space="0" w:color="auto"/>
      </w:divBdr>
    </w:div>
    <w:div w:id="1855149570">
      <w:marLeft w:val="0"/>
      <w:marRight w:val="0"/>
      <w:marTop w:val="0"/>
      <w:marBottom w:val="0"/>
      <w:divBdr>
        <w:top w:val="none" w:sz="0" w:space="0" w:color="auto"/>
        <w:left w:val="none" w:sz="0" w:space="0" w:color="auto"/>
        <w:bottom w:val="none" w:sz="0" w:space="0" w:color="auto"/>
        <w:right w:val="none" w:sz="0" w:space="0" w:color="auto"/>
      </w:divBdr>
    </w:div>
    <w:div w:id="1856576064">
      <w:marLeft w:val="0"/>
      <w:marRight w:val="0"/>
      <w:marTop w:val="0"/>
      <w:marBottom w:val="0"/>
      <w:divBdr>
        <w:top w:val="none" w:sz="0" w:space="0" w:color="auto"/>
        <w:left w:val="none" w:sz="0" w:space="0" w:color="auto"/>
        <w:bottom w:val="none" w:sz="0" w:space="0" w:color="auto"/>
        <w:right w:val="none" w:sz="0" w:space="0" w:color="auto"/>
      </w:divBdr>
    </w:div>
    <w:div w:id="1861894285">
      <w:marLeft w:val="0"/>
      <w:marRight w:val="0"/>
      <w:marTop w:val="0"/>
      <w:marBottom w:val="0"/>
      <w:divBdr>
        <w:top w:val="none" w:sz="0" w:space="0" w:color="auto"/>
        <w:left w:val="none" w:sz="0" w:space="0" w:color="auto"/>
        <w:bottom w:val="none" w:sz="0" w:space="0" w:color="auto"/>
        <w:right w:val="none" w:sz="0" w:space="0" w:color="auto"/>
      </w:divBdr>
    </w:div>
    <w:div w:id="1869443616">
      <w:marLeft w:val="0"/>
      <w:marRight w:val="0"/>
      <w:marTop w:val="0"/>
      <w:marBottom w:val="0"/>
      <w:divBdr>
        <w:top w:val="none" w:sz="0" w:space="0" w:color="auto"/>
        <w:left w:val="none" w:sz="0" w:space="0" w:color="auto"/>
        <w:bottom w:val="none" w:sz="0" w:space="0" w:color="auto"/>
        <w:right w:val="none" w:sz="0" w:space="0" w:color="auto"/>
      </w:divBdr>
    </w:div>
    <w:div w:id="1875342175">
      <w:bodyDiv w:val="1"/>
      <w:marLeft w:val="0"/>
      <w:marRight w:val="0"/>
      <w:marTop w:val="0"/>
      <w:marBottom w:val="0"/>
      <w:divBdr>
        <w:top w:val="none" w:sz="0" w:space="0" w:color="auto"/>
        <w:left w:val="none" w:sz="0" w:space="0" w:color="auto"/>
        <w:bottom w:val="none" w:sz="0" w:space="0" w:color="auto"/>
        <w:right w:val="none" w:sz="0" w:space="0" w:color="auto"/>
      </w:divBdr>
    </w:div>
    <w:div w:id="1875457591">
      <w:marLeft w:val="0"/>
      <w:marRight w:val="0"/>
      <w:marTop w:val="0"/>
      <w:marBottom w:val="0"/>
      <w:divBdr>
        <w:top w:val="none" w:sz="0" w:space="0" w:color="auto"/>
        <w:left w:val="none" w:sz="0" w:space="0" w:color="auto"/>
        <w:bottom w:val="none" w:sz="0" w:space="0" w:color="auto"/>
        <w:right w:val="none" w:sz="0" w:space="0" w:color="auto"/>
      </w:divBdr>
    </w:div>
    <w:div w:id="1878616046">
      <w:marLeft w:val="0"/>
      <w:marRight w:val="0"/>
      <w:marTop w:val="0"/>
      <w:marBottom w:val="0"/>
      <w:divBdr>
        <w:top w:val="none" w:sz="0" w:space="0" w:color="auto"/>
        <w:left w:val="none" w:sz="0" w:space="0" w:color="auto"/>
        <w:bottom w:val="none" w:sz="0" w:space="0" w:color="auto"/>
        <w:right w:val="none" w:sz="0" w:space="0" w:color="auto"/>
      </w:divBdr>
    </w:div>
    <w:div w:id="1878733199">
      <w:marLeft w:val="0"/>
      <w:marRight w:val="0"/>
      <w:marTop w:val="0"/>
      <w:marBottom w:val="0"/>
      <w:divBdr>
        <w:top w:val="none" w:sz="0" w:space="0" w:color="auto"/>
        <w:left w:val="none" w:sz="0" w:space="0" w:color="auto"/>
        <w:bottom w:val="none" w:sz="0" w:space="0" w:color="auto"/>
        <w:right w:val="none" w:sz="0" w:space="0" w:color="auto"/>
      </w:divBdr>
    </w:div>
    <w:div w:id="1893806113">
      <w:bodyDiv w:val="1"/>
      <w:marLeft w:val="0"/>
      <w:marRight w:val="0"/>
      <w:marTop w:val="0"/>
      <w:marBottom w:val="0"/>
      <w:divBdr>
        <w:top w:val="none" w:sz="0" w:space="0" w:color="auto"/>
        <w:left w:val="none" w:sz="0" w:space="0" w:color="auto"/>
        <w:bottom w:val="none" w:sz="0" w:space="0" w:color="auto"/>
        <w:right w:val="none" w:sz="0" w:space="0" w:color="auto"/>
      </w:divBdr>
    </w:div>
    <w:div w:id="1895582199">
      <w:bodyDiv w:val="1"/>
      <w:marLeft w:val="0"/>
      <w:marRight w:val="0"/>
      <w:marTop w:val="0"/>
      <w:marBottom w:val="0"/>
      <w:divBdr>
        <w:top w:val="none" w:sz="0" w:space="0" w:color="auto"/>
        <w:left w:val="none" w:sz="0" w:space="0" w:color="auto"/>
        <w:bottom w:val="none" w:sz="0" w:space="0" w:color="auto"/>
        <w:right w:val="none" w:sz="0" w:space="0" w:color="auto"/>
      </w:divBdr>
    </w:div>
    <w:div w:id="1897356347">
      <w:marLeft w:val="0"/>
      <w:marRight w:val="0"/>
      <w:marTop w:val="0"/>
      <w:marBottom w:val="0"/>
      <w:divBdr>
        <w:top w:val="none" w:sz="0" w:space="0" w:color="auto"/>
        <w:left w:val="none" w:sz="0" w:space="0" w:color="auto"/>
        <w:bottom w:val="none" w:sz="0" w:space="0" w:color="auto"/>
        <w:right w:val="none" w:sz="0" w:space="0" w:color="auto"/>
      </w:divBdr>
    </w:div>
    <w:div w:id="1901595422">
      <w:marLeft w:val="0"/>
      <w:marRight w:val="0"/>
      <w:marTop w:val="0"/>
      <w:marBottom w:val="0"/>
      <w:divBdr>
        <w:top w:val="none" w:sz="0" w:space="0" w:color="auto"/>
        <w:left w:val="none" w:sz="0" w:space="0" w:color="auto"/>
        <w:bottom w:val="none" w:sz="0" w:space="0" w:color="auto"/>
        <w:right w:val="none" w:sz="0" w:space="0" w:color="auto"/>
      </w:divBdr>
    </w:div>
    <w:div w:id="1906715525">
      <w:bodyDiv w:val="1"/>
      <w:marLeft w:val="0"/>
      <w:marRight w:val="0"/>
      <w:marTop w:val="0"/>
      <w:marBottom w:val="0"/>
      <w:divBdr>
        <w:top w:val="none" w:sz="0" w:space="0" w:color="auto"/>
        <w:left w:val="none" w:sz="0" w:space="0" w:color="auto"/>
        <w:bottom w:val="none" w:sz="0" w:space="0" w:color="auto"/>
        <w:right w:val="none" w:sz="0" w:space="0" w:color="auto"/>
      </w:divBdr>
    </w:div>
    <w:div w:id="1910916257">
      <w:marLeft w:val="0"/>
      <w:marRight w:val="0"/>
      <w:marTop w:val="0"/>
      <w:marBottom w:val="0"/>
      <w:divBdr>
        <w:top w:val="none" w:sz="0" w:space="0" w:color="auto"/>
        <w:left w:val="none" w:sz="0" w:space="0" w:color="auto"/>
        <w:bottom w:val="none" w:sz="0" w:space="0" w:color="auto"/>
        <w:right w:val="none" w:sz="0" w:space="0" w:color="auto"/>
      </w:divBdr>
    </w:div>
    <w:div w:id="1914392024">
      <w:bodyDiv w:val="1"/>
      <w:marLeft w:val="0"/>
      <w:marRight w:val="0"/>
      <w:marTop w:val="0"/>
      <w:marBottom w:val="0"/>
      <w:divBdr>
        <w:top w:val="none" w:sz="0" w:space="0" w:color="auto"/>
        <w:left w:val="none" w:sz="0" w:space="0" w:color="auto"/>
        <w:bottom w:val="none" w:sz="0" w:space="0" w:color="auto"/>
        <w:right w:val="none" w:sz="0" w:space="0" w:color="auto"/>
      </w:divBdr>
    </w:div>
    <w:div w:id="1916088867">
      <w:marLeft w:val="0"/>
      <w:marRight w:val="0"/>
      <w:marTop w:val="0"/>
      <w:marBottom w:val="0"/>
      <w:divBdr>
        <w:top w:val="none" w:sz="0" w:space="0" w:color="auto"/>
        <w:left w:val="none" w:sz="0" w:space="0" w:color="auto"/>
        <w:bottom w:val="none" w:sz="0" w:space="0" w:color="auto"/>
        <w:right w:val="none" w:sz="0" w:space="0" w:color="auto"/>
      </w:divBdr>
    </w:div>
    <w:div w:id="1916279251">
      <w:bodyDiv w:val="1"/>
      <w:marLeft w:val="0"/>
      <w:marRight w:val="0"/>
      <w:marTop w:val="0"/>
      <w:marBottom w:val="0"/>
      <w:divBdr>
        <w:top w:val="none" w:sz="0" w:space="0" w:color="auto"/>
        <w:left w:val="none" w:sz="0" w:space="0" w:color="auto"/>
        <w:bottom w:val="none" w:sz="0" w:space="0" w:color="auto"/>
        <w:right w:val="none" w:sz="0" w:space="0" w:color="auto"/>
      </w:divBdr>
    </w:div>
    <w:div w:id="1918857343">
      <w:marLeft w:val="0"/>
      <w:marRight w:val="0"/>
      <w:marTop w:val="0"/>
      <w:marBottom w:val="0"/>
      <w:divBdr>
        <w:top w:val="none" w:sz="0" w:space="0" w:color="auto"/>
        <w:left w:val="none" w:sz="0" w:space="0" w:color="auto"/>
        <w:bottom w:val="none" w:sz="0" w:space="0" w:color="auto"/>
        <w:right w:val="none" w:sz="0" w:space="0" w:color="auto"/>
      </w:divBdr>
    </w:div>
    <w:div w:id="1927419822">
      <w:marLeft w:val="0"/>
      <w:marRight w:val="0"/>
      <w:marTop w:val="0"/>
      <w:marBottom w:val="0"/>
      <w:divBdr>
        <w:top w:val="none" w:sz="0" w:space="0" w:color="auto"/>
        <w:left w:val="none" w:sz="0" w:space="0" w:color="auto"/>
        <w:bottom w:val="none" w:sz="0" w:space="0" w:color="auto"/>
        <w:right w:val="none" w:sz="0" w:space="0" w:color="auto"/>
      </w:divBdr>
    </w:div>
    <w:div w:id="1930188930">
      <w:marLeft w:val="0"/>
      <w:marRight w:val="0"/>
      <w:marTop w:val="0"/>
      <w:marBottom w:val="0"/>
      <w:divBdr>
        <w:top w:val="none" w:sz="0" w:space="0" w:color="auto"/>
        <w:left w:val="none" w:sz="0" w:space="0" w:color="auto"/>
        <w:bottom w:val="none" w:sz="0" w:space="0" w:color="auto"/>
        <w:right w:val="none" w:sz="0" w:space="0" w:color="auto"/>
      </w:divBdr>
    </w:div>
    <w:div w:id="1930699295">
      <w:bodyDiv w:val="1"/>
      <w:marLeft w:val="0"/>
      <w:marRight w:val="0"/>
      <w:marTop w:val="0"/>
      <w:marBottom w:val="0"/>
      <w:divBdr>
        <w:top w:val="none" w:sz="0" w:space="0" w:color="auto"/>
        <w:left w:val="none" w:sz="0" w:space="0" w:color="auto"/>
        <w:bottom w:val="none" w:sz="0" w:space="0" w:color="auto"/>
        <w:right w:val="none" w:sz="0" w:space="0" w:color="auto"/>
      </w:divBdr>
    </w:div>
    <w:div w:id="1932812115">
      <w:marLeft w:val="0"/>
      <w:marRight w:val="0"/>
      <w:marTop w:val="0"/>
      <w:marBottom w:val="0"/>
      <w:divBdr>
        <w:top w:val="none" w:sz="0" w:space="0" w:color="auto"/>
        <w:left w:val="none" w:sz="0" w:space="0" w:color="auto"/>
        <w:bottom w:val="none" w:sz="0" w:space="0" w:color="auto"/>
        <w:right w:val="none" w:sz="0" w:space="0" w:color="auto"/>
      </w:divBdr>
    </w:div>
    <w:div w:id="1933009077">
      <w:bodyDiv w:val="1"/>
      <w:marLeft w:val="0"/>
      <w:marRight w:val="0"/>
      <w:marTop w:val="0"/>
      <w:marBottom w:val="0"/>
      <w:divBdr>
        <w:top w:val="none" w:sz="0" w:space="0" w:color="auto"/>
        <w:left w:val="none" w:sz="0" w:space="0" w:color="auto"/>
        <w:bottom w:val="none" w:sz="0" w:space="0" w:color="auto"/>
        <w:right w:val="none" w:sz="0" w:space="0" w:color="auto"/>
      </w:divBdr>
    </w:div>
    <w:div w:id="1937976552">
      <w:marLeft w:val="0"/>
      <w:marRight w:val="0"/>
      <w:marTop w:val="0"/>
      <w:marBottom w:val="0"/>
      <w:divBdr>
        <w:top w:val="none" w:sz="0" w:space="0" w:color="auto"/>
        <w:left w:val="none" w:sz="0" w:space="0" w:color="auto"/>
        <w:bottom w:val="none" w:sz="0" w:space="0" w:color="auto"/>
        <w:right w:val="none" w:sz="0" w:space="0" w:color="auto"/>
      </w:divBdr>
    </w:div>
    <w:div w:id="1943300716">
      <w:marLeft w:val="0"/>
      <w:marRight w:val="0"/>
      <w:marTop w:val="0"/>
      <w:marBottom w:val="0"/>
      <w:divBdr>
        <w:top w:val="none" w:sz="0" w:space="0" w:color="auto"/>
        <w:left w:val="none" w:sz="0" w:space="0" w:color="auto"/>
        <w:bottom w:val="none" w:sz="0" w:space="0" w:color="auto"/>
        <w:right w:val="none" w:sz="0" w:space="0" w:color="auto"/>
      </w:divBdr>
    </w:div>
    <w:div w:id="1943948427">
      <w:marLeft w:val="0"/>
      <w:marRight w:val="0"/>
      <w:marTop w:val="0"/>
      <w:marBottom w:val="0"/>
      <w:divBdr>
        <w:top w:val="none" w:sz="0" w:space="0" w:color="auto"/>
        <w:left w:val="none" w:sz="0" w:space="0" w:color="auto"/>
        <w:bottom w:val="none" w:sz="0" w:space="0" w:color="auto"/>
        <w:right w:val="none" w:sz="0" w:space="0" w:color="auto"/>
      </w:divBdr>
    </w:div>
    <w:div w:id="1946384888">
      <w:marLeft w:val="0"/>
      <w:marRight w:val="0"/>
      <w:marTop w:val="0"/>
      <w:marBottom w:val="0"/>
      <w:divBdr>
        <w:top w:val="none" w:sz="0" w:space="0" w:color="auto"/>
        <w:left w:val="none" w:sz="0" w:space="0" w:color="auto"/>
        <w:bottom w:val="none" w:sz="0" w:space="0" w:color="auto"/>
        <w:right w:val="none" w:sz="0" w:space="0" w:color="auto"/>
      </w:divBdr>
    </w:div>
    <w:div w:id="1948266338">
      <w:bodyDiv w:val="1"/>
      <w:marLeft w:val="0"/>
      <w:marRight w:val="0"/>
      <w:marTop w:val="0"/>
      <w:marBottom w:val="0"/>
      <w:divBdr>
        <w:top w:val="none" w:sz="0" w:space="0" w:color="auto"/>
        <w:left w:val="none" w:sz="0" w:space="0" w:color="auto"/>
        <w:bottom w:val="none" w:sz="0" w:space="0" w:color="auto"/>
        <w:right w:val="none" w:sz="0" w:space="0" w:color="auto"/>
      </w:divBdr>
    </w:div>
    <w:div w:id="1948927875">
      <w:marLeft w:val="0"/>
      <w:marRight w:val="0"/>
      <w:marTop w:val="0"/>
      <w:marBottom w:val="0"/>
      <w:divBdr>
        <w:top w:val="none" w:sz="0" w:space="0" w:color="auto"/>
        <w:left w:val="none" w:sz="0" w:space="0" w:color="auto"/>
        <w:bottom w:val="none" w:sz="0" w:space="0" w:color="auto"/>
        <w:right w:val="none" w:sz="0" w:space="0" w:color="auto"/>
      </w:divBdr>
    </w:div>
    <w:div w:id="1950504670">
      <w:marLeft w:val="0"/>
      <w:marRight w:val="0"/>
      <w:marTop w:val="0"/>
      <w:marBottom w:val="0"/>
      <w:divBdr>
        <w:top w:val="none" w:sz="0" w:space="0" w:color="auto"/>
        <w:left w:val="none" w:sz="0" w:space="0" w:color="auto"/>
        <w:bottom w:val="none" w:sz="0" w:space="0" w:color="auto"/>
        <w:right w:val="none" w:sz="0" w:space="0" w:color="auto"/>
      </w:divBdr>
    </w:div>
    <w:div w:id="1950508689">
      <w:bodyDiv w:val="1"/>
      <w:marLeft w:val="0"/>
      <w:marRight w:val="0"/>
      <w:marTop w:val="0"/>
      <w:marBottom w:val="0"/>
      <w:divBdr>
        <w:top w:val="none" w:sz="0" w:space="0" w:color="auto"/>
        <w:left w:val="none" w:sz="0" w:space="0" w:color="auto"/>
        <w:bottom w:val="none" w:sz="0" w:space="0" w:color="auto"/>
        <w:right w:val="none" w:sz="0" w:space="0" w:color="auto"/>
      </w:divBdr>
    </w:div>
    <w:div w:id="1953707399">
      <w:marLeft w:val="0"/>
      <w:marRight w:val="0"/>
      <w:marTop w:val="0"/>
      <w:marBottom w:val="0"/>
      <w:divBdr>
        <w:top w:val="none" w:sz="0" w:space="0" w:color="auto"/>
        <w:left w:val="none" w:sz="0" w:space="0" w:color="auto"/>
        <w:bottom w:val="none" w:sz="0" w:space="0" w:color="auto"/>
        <w:right w:val="none" w:sz="0" w:space="0" w:color="auto"/>
      </w:divBdr>
    </w:div>
    <w:div w:id="1961108020">
      <w:marLeft w:val="0"/>
      <w:marRight w:val="0"/>
      <w:marTop w:val="0"/>
      <w:marBottom w:val="0"/>
      <w:divBdr>
        <w:top w:val="none" w:sz="0" w:space="0" w:color="auto"/>
        <w:left w:val="none" w:sz="0" w:space="0" w:color="auto"/>
        <w:bottom w:val="none" w:sz="0" w:space="0" w:color="auto"/>
        <w:right w:val="none" w:sz="0" w:space="0" w:color="auto"/>
      </w:divBdr>
    </w:div>
    <w:div w:id="1961570343">
      <w:bodyDiv w:val="1"/>
      <w:marLeft w:val="0"/>
      <w:marRight w:val="0"/>
      <w:marTop w:val="0"/>
      <w:marBottom w:val="0"/>
      <w:divBdr>
        <w:top w:val="none" w:sz="0" w:space="0" w:color="auto"/>
        <w:left w:val="none" w:sz="0" w:space="0" w:color="auto"/>
        <w:bottom w:val="none" w:sz="0" w:space="0" w:color="auto"/>
        <w:right w:val="none" w:sz="0" w:space="0" w:color="auto"/>
      </w:divBdr>
    </w:div>
    <w:div w:id="1968928634">
      <w:marLeft w:val="0"/>
      <w:marRight w:val="0"/>
      <w:marTop w:val="0"/>
      <w:marBottom w:val="0"/>
      <w:divBdr>
        <w:top w:val="none" w:sz="0" w:space="0" w:color="auto"/>
        <w:left w:val="none" w:sz="0" w:space="0" w:color="auto"/>
        <w:bottom w:val="none" w:sz="0" w:space="0" w:color="auto"/>
        <w:right w:val="none" w:sz="0" w:space="0" w:color="auto"/>
      </w:divBdr>
    </w:div>
    <w:div w:id="1968967663">
      <w:marLeft w:val="0"/>
      <w:marRight w:val="0"/>
      <w:marTop w:val="0"/>
      <w:marBottom w:val="0"/>
      <w:divBdr>
        <w:top w:val="none" w:sz="0" w:space="0" w:color="auto"/>
        <w:left w:val="none" w:sz="0" w:space="0" w:color="auto"/>
        <w:bottom w:val="none" w:sz="0" w:space="0" w:color="auto"/>
        <w:right w:val="none" w:sz="0" w:space="0" w:color="auto"/>
      </w:divBdr>
    </w:div>
    <w:div w:id="1973749894">
      <w:marLeft w:val="0"/>
      <w:marRight w:val="0"/>
      <w:marTop w:val="0"/>
      <w:marBottom w:val="0"/>
      <w:divBdr>
        <w:top w:val="none" w:sz="0" w:space="0" w:color="auto"/>
        <w:left w:val="none" w:sz="0" w:space="0" w:color="auto"/>
        <w:bottom w:val="none" w:sz="0" w:space="0" w:color="auto"/>
        <w:right w:val="none" w:sz="0" w:space="0" w:color="auto"/>
      </w:divBdr>
    </w:div>
    <w:div w:id="1977758010">
      <w:marLeft w:val="0"/>
      <w:marRight w:val="0"/>
      <w:marTop w:val="0"/>
      <w:marBottom w:val="0"/>
      <w:divBdr>
        <w:top w:val="none" w:sz="0" w:space="0" w:color="auto"/>
        <w:left w:val="none" w:sz="0" w:space="0" w:color="auto"/>
        <w:bottom w:val="none" w:sz="0" w:space="0" w:color="auto"/>
        <w:right w:val="none" w:sz="0" w:space="0" w:color="auto"/>
      </w:divBdr>
    </w:div>
    <w:div w:id="1984000081">
      <w:marLeft w:val="0"/>
      <w:marRight w:val="0"/>
      <w:marTop w:val="0"/>
      <w:marBottom w:val="0"/>
      <w:divBdr>
        <w:top w:val="none" w:sz="0" w:space="0" w:color="auto"/>
        <w:left w:val="none" w:sz="0" w:space="0" w:color="auto"/>
        <w:bottom w:val="none" w:sz="0" w:space="0" w:color="auto"/>
        <w:right w:val="none" w:sz="0" w:space="0" w:color="auto"/>
      </w:divBdr>
    </w:div>
    <w:div w:id="1991591434">
      <w:marLeft w:val="0"/>
      <w:marRight w:val="0"/>
      <w:marTop w:val="0"/>
      <w:marBottom w:val="0"/>
      <w:divBdr>
        <w:top w:val="none" w:sz="0" w:space="0" w:color="auto"/>
        <w:left w:val="none" w:sz="0" w:space="0" w:color="auto"/>
        <w:bottom w:val="none" w:sz="0" w:space="0" w:color="auto"/>
        <w:right w:val="none" w:sz="0" w:space="0" w:color="auto"/>
      </w:divBdr>
    </w:div>
    <w:div w:id="1994486031">
      <w:bodyDiv w:val="1"/>
      <w:marLeft w:val="0"/>
      <w:marRight w:val="0"/>
      <w:marTop w:val="0"/>
      <w:marBottom w:val="0"/>
      <w:divBdr>
        <w:top w:val="none" w:sz="0" w:space="0" w:color="auto"/>
        <w:left w:val="none" w:sz="0" w:space="0" w:color="auto"/>
        <w:bottom w:val="none" w:sz="0" w:space="0" w:color="auto"/>
        <w:right w:val="none" w:sz="0" w:space="0" w:color="auto"/>
      </w:divBdr>
    </w:div>
    <w:div w:id="1994947554">
      <w:marLeft w:val="0"/>
      <w:marRight w:val="0"/>
      <w:marTop w:val="0"/>
      <w:marBottom w:val="0"/>
      <w:divBdr>
        <w:top w:val="none" w:sz="0" w:space="0" w:color="auto"/>
        <w:left w:val="none" w:sz="0" w:space="0" w:color="auto"/>
        <w:bottom w:val="none" w:sz="0" w:space="0" w:color="auto"/>
        <w:right w:val="none" w:sz="0" w:space="0" w:color="auto"/>
      </w:divBdr>
    </w:div>
    <w:div w:id="1995328022">
      <w:bodyDiv w:val="1"/>
      <w:marLeft w:val="0"/>
      <w:marRight w:val="0"/>
      <w:marTop w:val="0"/>
      <w:marBottom w:val="0"/>
      <w:divBdr>
        <w:top w:val="none" w:sz="0" w:space="0" w:color="auto"/>
        <w:left w:val="none" w:sz="0" w:space="0" w:color="auto"/>
        <w:bottom w:val="none" w:sz="0" w:space="0" w:color="auto"/>
        <w:right w:val="none" w:sz="0" w:space="0" w:color="auto"/>
      </w:divBdr>
    </w:div>
    <w:div w:id="1995912666">
      <w:marLeft w:val="0"/>
      <w:marRight w:val="0"/>
      <w:marTop w:val="0"/>
      <w:marBottom w:val="0"/>
      <w:divBdr>
        <w:top w:val="none" w:sz="0" w:space="0" w:color="auto"/>
        <w:left w:val="none" w:sz="0" w:space="0" w:color="auto"/>
        <w:bottom w:val="none" w:sz="0" w:space="0" w:color="auto"/>
        <w:right w:val="none" w:sz="0" w:space="0" w:color="auto"/>
      </w:divBdr>
    </w:div>
    <w:div w:id="1996257107">
      <w:marLeft w:val="0"/>
      <w:marRight w:val="0"/>
      <w:marTop w:val="0"/>
      <w:marBottom w:val="0"/>
      <w:divBdr>
        <w:top w:val="none" w:sz="0" w:space="0" w:color="auto"/>
        <w:left w:val="none" w:sz="0" w:space="0" w:color="auto"/>
        <w:bottom w:val="none" w:sz="0" w:space="0" w:color="auto"/>
        <w:right w:val="none" w:sz="0" w:space="0" w:color="auto"/>
      </w:divBdr>
    </w:div>
    <w:div w:id="2005740049">
      <w:marLeft w:val="0"/>
      <w:marRight w:val="0"/>
      <w:marTop w:val="0"/>
      <w:marBottom w:val="0"/>
      <w:divBdr>
        <w:top w:val="none" w:sz="0" w:space="0" w:color="auto"/>
        <w:left w:val="none" w:sz="0" w:space="0" w:color="auto"/>
        <w:bottom w:val="none" w:sz="0" w:space="0" w:color="auto"/>
        <w:right w:val="none" w:sz="0" w:space="0" w:color="auto"/>
      </w:divBdr>
    </w:div>
    <w:div w:id="2006282687">
      <w:marLeft w:val="0"/>
      <w:marRight w:val="0"/>
      <w:marTop w:val="0"/>
      <w:marBottom w:val="0"/>
      <w:divBdr>
        <w:top w:val="none" w:sz="0" w:space="0" w:color="auto"/>
        <w:left w:val="none" w:sz="0" w:space="0" w:color="auto"/>
        <w:bottom w:val="none" w:sz="0" w:space="0" w:color="auto"/>
        <w:right w:val="none" w:sz="0" w:space="0" w:color="auto"/>
      </w:divBdr>
    </w:div>
    <w:div w:id="2010520341">
      <w:marLeft w:val="0"/>
      <w:marRight w:val="0"/>
      <w:marTop w:val="0"/>
      <w:marBottom w:val="0"/>
      <w:divBdr>
        <w:top w:val="none" w:sz="0" w:space="0" w:color="auto"/>
        <w:left w:val="none" w:sz="0" w:space="0" w:color="auto"/>
        <w:bottom w:val="none" w:sz="0" w:space="0" w:color="auto"/>
        <w:right w:val="none" w:sz="0" w:space="0" w:color="auto"/>
      </w:divBdr>
    </w:div>
    <w:div w:id="2016415089">
      <w:marLeft w:val="0"/>
      <w:marRight w:val="0"/>
      <w:marTop w:val="0"/>
      <w:marBottom w:val="0"/>
      <w:divBdr>
        <w:top w:val="none" w:sz="0" w:space="0" w:color="auto"/>
        <w:left w:val="none" w:sz="0" w:space="0" w:color="auto"/>
        <w:bottom w:val="none" w:sz="0" w:space="0" w:color="auto"/>
        <w:right w:val="none" w:sz="0" w:space="0" w:color="auto"/>
      </w:divBdr>
    </w:div>
    <w:div w:id="2017146963">
      <w:marLeft w:val="0"/>
      <w:marRight w:val="0"/>
      <w:marTop w:val="0"/>
      <w:marBottom w:val="0"/>
      <w:divBdr>
        <w:top w:val="none" w:sz="0" w:space="0" w:color="auto"/>
        <w:left w:val="none" w:sz="0" w:space="0" w:color="auto"/>
        <w:bottom w:val="none" w:sz="0" w:space="0" w:color="auto"/>
        <w:right w:val="none" w:sz="0" w:space="0" w:color="auto"/>
      </w:divBdr>
    </w:div>
    <w:div w:id="2018261740">
      <w:bodyDiv w:val="1"/>
      <w:marLeft w:val="0"/>
      <w:marRight w:val="0"/>
      <w:marTop w:val="0"/>
      <w:marBottom w:val="0"/>
      <w:divBdr>
        <w:top w:val="none" w:sz="0" w:space="0" w:color="auto"/>
        <w:left w:val="none" w:sz="0" w:space="0" w:color="auto"/>
        <w:bottom w:val="none" w:sz="0" w:space="0" w:color="auto"/>
        <w:right w:val="none" w:sz="0" w:space="0" w:color="auto"/>
      </w:divBdr>
    </w:div>
    <w:div w:id="2018731361">
      <w:marLeft w:val="0"/>
      <w:marRight w:val="0"/>
      <w:marTop w:val="0"/>
      <w:marBottom w:val="0"/>
      <w:divBdr>
        <w:top w:val="none" w:sz="0" w:space="0" w:color="auto"/>
        <w:left w:val="none" w:sz="0" w:space="0" w:color="auto"/>
        <w:bottom w:val="none" w:sz="0" w:space="0" w:color="auto"/>
        <w:right w:val="none" w:sz="0" w:space="0" w:color="auto"/>
      </w:divBdr>
    </w:div>
    <w:div w:id="2019503853">
      <w:bodyDiv w:val="1"/>
      <w:marLeft w:val="0"/>
      <w:marRight w:val="0"/>
      <w:marTop w:val="0"/>
      <w:marBottom w:val="0"/>
      <w:divBdr>
        <w:top w:val="none" w:sz="0" w:space="0" w:color="auto"/>
        <w:left w:val="none" w:sz="0" w:space="0" w:color="auto"/>
        <w:bottom w:val="none" w:sz="0" w:space="0" w:color="auto"/>
        <w:right w:val="none" w:sz="0" w:space="0" w:color="auto"/>
      </w:divBdr>
    </w:div>
    <w:div w:id="2036996769">
      <w:marLeft w:val="0"/>
      <w:marRight w:val="0"/>
      <w:marTop w:val="0"/>
      <w:marBottom w:val="0"/>
      <w:divBdr>
        <w:top w:val="none" w:sz="0" w:space="0" w:color="auto"/>
        <w:left w:val="none" w:sz="0" w:space="0" w:color="auto"/>
        <w:bottom w:val="none" w:sz="0" w:space="0" w:color="auto"/>
        <w:right w:val="none" w:sz="0" w:space="0" w:color="auto"/>
      </w:divBdr>
    </w:div>
    <w:div w:id="2037998652">
      <w:marLeft w:val="0"/>
      <w:marRight w:val="0"/>
      <w:marTop w:val="0"/>
      <w:marBottom w:val="0"/>
      <w:divBdr>
        <w:top w:val="none" w:sz="0" w:space="0" w:color="auto"/>
        <w:left w:val="none" w:sz="0" w:space="0" w:color="auto"/>
        <w:bottom w:val="none" w:sz="0" w:space="0" w:color="auto"/>
        <w:right w:val="none" w:sz="0" w:space="0" w:color="auto"/>
      </w:divBdr>
    </w:div>
    <w:div w:id="2038769970">
      <w:marLeft w:val="0"/>
      <w:marRight w:val="0"/>
      <w:marTop w:val="0"/>
      <w:marBottom w:val="0"/>
      <w:divBdr>
        <w:top w:val="none" w:sz="0" w:space="0" w:color="auto"/>
        <w:left w:val="none" w:sz="0" w:space="0" w:color="auto"/>
        <w:bottom w:val="none" w:sz="0" w:space="0" w:color="auto"/>
        <w:right w:val="none" w:sz="0" w:space="0" w:color="auto"/>
      </w:divBdr>
    </w:div>
    <w:div w:id="2038846784">
      <w:marLeft w:val="0"/>
      <w:marRight w:val="0"/>
      <w:marTop w:val="0"/>
      <w:marBottom w:val="0"/>
      <w:divBdr>
        <w:top w:val="none" w:sz="0" w:space="0" w:color="auto"/>
        <w:left w:val="none" w:sz="0" w:space="0" w:color="auto"/>
        <w:bottom w:val="none" w:sz="0" w:space="0" w:color="auto"/>
        <w:right w:val="none" w:sz="0" w:space="0" w:color="auto"/>
      </w:divBdr>
    </w:div>
    <w:div w:id="2040664831">
      <w:marLeft w:val="0"/>
      <w:marRight w:val="0"/>
      <w:marTop w:val="0"/>
      <w:marBottom w:val="0"/>
      <w:divBdr>
        <w:top w:val="none" w:sz="0" w:space="0" w:color="auto"/>
        <w:left w:val="none" w:sz="0" w:space="0" w:color="auto"/>
        <w:bottom w:val="none" w:sz="0" w:space="0" w:color="auto"/>
        <w:right w:val="none" w:sz="0" w:space="0" w:color="auto"/>
      </w:divBdr>
    </w:div>
    <w:div w:id="2055040270">
      <w:bodyDiv w:val="1"/>
      <w:marLeft w:val="0"/>
      <w:marRight w:val="0"/>
      <w:marTop w:val="0"/>
      <w:marBottom w:val="0"/>
      <w:divBdr>
        <w:top w:val="none" w:sz="0" w:space="0" w:color="auto"/>
        <w:left w:val="none" w:sz="0" w:space="0" w:color="auto"/>
        <w:bottom w:val="none" w:sz="0" w:space="0" w:color="auto"/>
        <w:right w:val="none" w:sz="0" w:space="0" w:color="auto"/>
      </w:divBdr>
    </w:div>
    <w:div w:id="2058701697">
      <w:bodyDiv w:val="1"/>
      <w:marLeft w:val="0"/>
      <w:marRight w:val="0"/>
      <w:marTop w:val="0"/>
      <w:marBottom w:val="0"/>
      <w:divBdr>
        <w:top w:val="none" w:sz="0" w:space="0" w:color="auto"/>
        <w:left w:val="none" w:sz="0" w:space="0" w:color="auto"/>
        <w:bottom w:val="none" w:sz="0" w:space="0" w:color="auto"/>
        <w:right w:val="none" w:sz="0" w:space="0" w:color="auto"/>
      </w:divBdr>
    </w:div>
    <w:div w:id="2060662357">
      <w:marLeft w:val="0"/>
      <w:marRight w:val="0"/>
      <w:marTop w:val="0"/>
      <w:marBottom w:val="0"/>
      <w:divBdr>
        <w:top w:val="none" w:sz="0" w:space="0" w:color="auto"/>
        <w:left w:val="none" w:sz="0" w:space="0" w:color="auto"/>
        <w:bottom w:val="none" w:sz="0" w:space="0" w:color="auto"/>
        <w:right w:val="none" w:sz="0" w:space="0" w:color="auto"/>
      </w:divBdr>
    </w:div>
    <w:div w:id="2061859330">
      <w:marLeft w:val="0"/>
      <w:marRight w:val="0"/>
      <w:marTop w:val="0"/>
      <w:marBottom w:val="0"/>
      <w:divBdr>
        <w:top w:val="none" w:sz="0" w:space="0" w:color="auto"/>
        <w:left w:val="none" w:sz="0" w:space="0" w:color="auto"/>
        <w:bottom w:val="none" w:sz="0" w:space="0" w:color="auto"/>
        <w:right w:val="none" w:sz="0" w:space="0" w:color="auto"/>
      </w:divBdr>
    </w:div>
    <w:div w:id="2061971648">
      <w:marLeft w:val="0"/>
      <w:marRight w:val="0"/>
      <w:marTop w:val="0"/>
      <w:marBottom w:val="0"/>
      <w:divBdr>
        <w:top w:val="none" w:sz="0" w:space="0" w:color="auto"/>
        <w:left w:val="none" w:sz="0" w:space="0" w:color="auto"/>
        <w:bottom w:val="none" w:sz="0" w:space="0" w:color="auto"/>
        <w:right w:val="none" w:sz="0" w:space="0" w:color="auto"/>
      </w:divBdr>
    </w:div>
    <w:div w:id="2065637535">
      <w:marLeft w:val="0"/>
      <w:marRight w:val="0"/>
      <w:marTop w:val="0"/>
      <w:marBottom w:val="0"/>
      <w:divBdr>
        <w:top w:val="none" w:sz="0" w:space="0" w:color="auto"/>
        <w:left w:val="none" w:sz="0" w:space="0" w:color="auto"/>
        <w:bottom w:val="none" w:sz="0" w:space="0" w:color="auto"/>
        <w:right w:val="none" w:sz="0" w:space="0" w:color="auto"/>
      </w:divBdr>
    </w:div>
    <w:div w:id="2066172159">
      <w:marLeft w:val="0"/>
      <w:marRight w:val="0"/>
      <w:marTop w:val="0"/>
      <w:marBottom w:val="0"/>
      <w:divBdr>
        <w:top w:val="none" w:sz="0" w:space="0" w:color="auto"/>
        <w:left w:val="none" w:sz="0" w:space="0" w:color="auto"/>
        <w:bottom w:val="none" w:sz="0" w:space="0" w:color="auto"/>
        <w:right w:val="none" w:sz="0" w:space="0" w:color="auto"/>
      </w:divBdr>
    </w:div>
    <w:div w:id="2068412671">
      <w:marLeft w:val="0"/>
      <w:marRight w:val="0"/>
      <w:marTop w:val="0"/>
      <w:marBottom w:val="0"/>
      <w:divBdr>
        <w:top w:val="none" w:sz="0" w:space="0" w:color="auto"/>
        <w:left w:val="none" w:sz="0" w:space="0" w:color="auto"/>
        <w:bottom w:val="none" w:sz="0" w:space="0" w:color="auto"/>
        <w:right w:val="none" w:sz="0" w:space="0" w:color="auto"/>
      </w:divBdr>
    </w:div>
    <w:div w:id="2071341584">
      <w:marLeft w:val="0"/>
      <w:marRight w:val="0"/>
      <w:marTop w:val="0"/>
      <w:marBottom w:val="0"/>
      <w:divBdr>
        <w:top w:val="none" w:sz="0" w:space="0" w:color="auto"/>
        <w:left w:val="none" w:sz="0" w:space="0" w:color="auto"/>
        <w:bottom w:val="none" w:sz="0" w:space="0" w:color="auto"/>
        <w:right w:val="none" w:sz="0" w:space="0" w:color="auto"/>
      </w:divBdr>
    </w:div>
    <w:div w:id="2074305727">
      <w:marLeft w:val="0"/>
      <w:marRight w:val="0"/>
      <w:marTop w:val="0"/>
      <w:marBottom w:val="0"/>
      <w:divBdr>
        <w:top w:val="none" w:sz="0" w:space="0" w:color="auto"/>
        <w:left w:val="none" w:sz="0" w:space="0" w:color="auto"/>
        <w:bottom w:val="none" w:sz="0" w:space="0" w:color="auto"/>
        <w:right w:val="none" w:sz="0" w:space="0" w:color="auto"/>
      </w:divBdr>
    </w:div>
    <w:div w:id="2076120186">
      <w:marLeft w:val="0"/>
      <w:marRight w:val="0"/>
      <w:marTop w:val="0"/>
      <w:marBottom w:val="0"/>
      <w:divBdr>
        <w:top w:val="none" w:sz="0" w:space="0" w:color="auto"/>
        <w:left w:val="none" w:sz="0" w:space="0" w:color="auto"/>
        <w:bottom w:val="none" w:sz="0" w:space="0" w:color="auto"/>
        <w:right w:val="none" w:sz="0" w:space="0" w:color="auto"/>
      </w:divBdr>
    </w:div>
    <w:div w:id="2079091772">
      <w:bodyDiv w:val="1"/>
      <w:marLeft w:val="0"/>
      <w:marRight w:val="0"/>
      <w:marTop w:val="0"/>
      <w:marBottom w:val="0"/>
      <w:divBdr>
        <w:top w:val="none" w:sz="0" w:space="0" w:color="auto"/>
        <w:left w:val="none" w:sz="0" w:space="0" w:color="auto"/>
        <w:bottom w:val="none" w:sz="0" w:space="0" w:color="auto"/>
        <w:right w:val="none" w:sz="0" w:space="0" w:color="auto"/>
      </w:divBdr>
    </w:div>
    <w:div w:id="2081361475">
      <w:bodyDiv w:val="1"/>
      <w:marLeft w:val="0"/>
      <w:marRight w:val="0"/>
      <w:marTop w:val="0"/>
      <w:marBottom w:val="0"/>
      <w:divBdr>
        <w:top w:val="none" w:sz="0" w:space="0" w:color="auto"/>
        <w:left w:val="none" w:sz="0" w:space="0" w:color="auto"/>
        <w:bottom w:val="none" w:sz="0" w:space="0" w:color="auto"/>
        <w:right w:val="none" w:sz="0" w:space="0" w:color="auto"/>
      </w:divBdr>
    </w:div>
    <w:div w:id="2084914073">
      <w:bodyDiv w:val="1"/>
      <w:marLeft w:val="0"/>
      <w:marRight w:val="0"/>
      <w:marTop w:val="0"/>
      <w:marBottom w:val="0"/>
      <w:divBdr>
        <w:top w:val="none" w:sz="0" w:space="0" w:color="auto"/>
        <w:left w:val="none" w:sz="0" w:space="0" w:color="auto"/>
        <w:bottom w:val="none" w:sz="0" w:space="0" w:color="auto"/>
        <w:right w:val="none" w:sz="0" w:space="0" w:color="auto"/>
      </w:divBdr>
    </w:div>
    <w:div w:id="2084990220">
      <w:marLeft w:val="0"/>
      <w:marRight w:val="0"/>
      <w:marTop w:val="0"/>
      <w:marBottom w:val="0"/>
      <w:divBdr>
        <w:top w:val="none" w:sz="0" w:space="0" w:color="auto"/>
        <w:left w:val="none" w:sz="0" w:space="0" w:color="auto"/>
        <w:bottom w:val="none" w:sz="0" w:space="0" w:color="auto"/>
        <w:right w:val="none" w:sz="0" w:space="0" w:color="auto"/>
      </w:divBdr>
    </w:div>
    <w:div w:id="2086612632">
      <w:marLeft w:val="0"/>
      <w:marRight w:val="0"/>
      <w:marTop w:val="0"/>
      <w:marBottom w:val="0"/>
      <w:divBdr>
        <w:top w:val="none" w:sz="0" w:space="0" w:color="auto"/>
        <w:left w:val="none" w:sz="0" w:space="0" w:color="auto"/>
        <w:bottom w:val="none" w:sz="0" w:space="0" w:color="auto"/>
        <w:right w:val="none" w:sz="0" w:space="0" w:color="auto"/>
      </w:divBdr>
    </w:div>
    <w:div w:id="2087995056">
      <w:marLeft w:val="0"/>
      <w:marRight w:val="0"/>
      <w:marTop w:val="0"/>
      <w:marBottom w:val="0"/>
      <w:divBdr>
        <w:top w:val="none" w:sz="0" w:space="0" w:color="auto"/>
        <w:left w:val="none" w:sz="0" w:space="0" w:color="auto"/>
        <w:bottom w:val="none" w:sz="0" w:space="0" w:color="auto"/>
        <w:right w:val="none" w:sz="0" w:space="0" w:color="auto"/>
      </w:divBdr>
    </w:div>
    <w:div w:id="2092507355">
      <w:marLeft w:val="0"/>
      <w:marRight w:val="0"/>
      <w:marTop w:val="0"/>
      <w:marBottom w:val="0"/>
      <w:divBdr>
        <w:top w:val="none" w:sz="0" w:space="0" w:color="auto"/>
        <w:left w:val="none" w:sz="0" w:space="0" w:color="auto"/>
        <w:bottom w:val="none" w:sz="0" w:space="0" w:color="auto"/>
        <w:right w:val="none" w:sz="0" w:space="0" w:color="auto"/>
      </w:divBdr>
    </w:div>
    <w:div w:id="2092849699">
      <w:marLeft w:val="0"/>
      <w:marRight w:val="0"/>
      <w:marTop w:val="0"/>
      <w:marBottom w:val="0"/>
      <w:divBdr>
        <w:top w:val="none" w:sz="0" w:space="0" w:color="auto"/>
        <w:left w:val="none" w:sz="0" w:space="0" w:color="auto"/>
        <w:bottom w:val="none" w:sz="0" w:space="0" w:color="auto"/>
        <w:right w:val="none" w:sz="0" w:space="0" w:color="auto"/>
      </w:divBdr>
    </w:div>
    <w:div w:id="2094082453">
      <w:marLeft w:val="0"/>
      <w:marRight w:val="0"/>
      <w:marTop w:val="0"/>
      <w:marBottom w:val="0"/>
      <w:divBdr>
        <w:top w:val="none" w:sz="0" w:space="0" w:color="auto"/>
        <w:left w:val="none" w:sz="0" w:space="0" w:color="auto"/>
        <w:bottom w:val="none" w:sz="0" w:space="0" w:color="auto"/>
        <w:right w:val="none" w:sz="0" w:space="0" w:color="auto"/>
      </w:divBdr>
    </w:div>
    <w:div w:id="2099253765">
      <w:marLeft w:val="0"/>
      <w:marRight w:val="0"/>
      <w:marTop w:val="0"/>
      <w:marBottom w:val="0"/>
      <w:divBdr>
        <w:top w:val="none" w:sz="0" w:space="0" w:color="auto"/>
        <w:left w:val="none" w:sz="0" w:space="0" w:color="auto"/>
        <w:bottom w:val="none" w:sz="0" w:space="0" w:color="auto"/>
        <w:right w:val="none" w:sz="0" w:space="0" w:color="auto"/>
      </w:divBdr>
    </w:div>
    <w:div w:id="2101026909">
      <w:marLeft w:val="0"/>
      <w:marRight w:val="0"/>
      <w:marTop w:val="0"/>
      <w:marBottom w:val="0"/>
      <w:divBdr>
        <w:top w:val="none" w:sz="0" w:space="0" w:color="auto"/>
        <w:left w:val="none" w:sz="0" w:space="0" w:color="auto"/>
        <w:bottom w:val="none" w:sz="0" w:space="0" w:color="auto"/>
        <w:right w:val="none" w:sz="0" w:space="0" w:color="auto"/>
      </w:divBdr>
    </w:div>
    <w:div w:id="2107458874">
      <w:marLeft w:val="0"/>
      <w:marRight w:val="0"/>
      <w:marTop w:val="0"/>
      <w:marBottom w:val="0"/>
      <w:divBdr>
        <w:top w:val="none" w:sz="0" w:space="0" w:color="auto"/>
        <w:left w:val="none" w:sz="0" w:space="0" w:color="auto"/>
        <w:bottom w:val="none" w:sz="0" w:space="0" w:color="auto"/>
        <w:right w:val="none" w:sz="0" w:space="0" w:color="auto"/>
      </w:divBdr>
    </w:div>
    <w:div w:id="2111512325">
      <w:bodyDiv w:val="1"/>
      <w:marLeft w:val="0"/>
      <w:marRight w:val="0"/>
      <w:marTop w:val="0"/>
      <w:marBottom w:val="0"/>
      <w:divBdr>
        <w:top w:val="none" w:sz="0" w:space="0" w:color="auto"/>
        <w:left w:val="none" w:sz="0" w:space="0" w:color="auto"/>
        <w:bottom w:val="none" w:sz="0" w:space="0" w:color="auto"/>
        <w:right w:val="none" w:sz="0" w:space="0" w:color="auto"/>
      </w:divBdr>
    </w:div>
    <w:div w:id="2111579271">
      <w:bodyDiv w:val="1"/>
      <w:marLeft w:val="0"/>
      <w:marRight w:val="0"/>
      <w:marTop w:val="0"/>
      <w:marBottom w:val="0"/>
      <w:divBdr>
        <w:top w:val="none" w:sz="0" w:space="0" w:color="auto"/>
        <w:left w:val="none" w:sz="0" w:space="0" w:color="auto"/>
        <w:bottom w:val="none" w:sz="0" w:space="0" w:color="auto"/>
        <w:right w:val="none" w:sz="0" w:space="0" w:color="auto"/>
      </w:divBdr>
    </w:div>
    <w:div w:id="2111729914">
      <w:marLeft w:val="0"/>
      <w:marRight w:val="0"/>
      <w:marTop w:val="0"/>
      <w:marBottom w:val="0"/>
      <w:divBdr>
        <w:top w:val="none" w:sz="0" w:space="0" w:color="auto"/>
        <w:left w:val="none" w:sz="0" w:space="0" w:color="auto"/>
        <w:bottom w:val="none" w:sz="0" w:space="0" w:color="auto"/>
        <w:right w:val="none" w:sz="0" w:space="0" w:color="auto"/>
      </w:divBdr>
    </w:div>
    <w:div w:id="2112359030">
      <w:marLeft w:val="0"/>
      <w:marRight w:val="0"/>
      <w:marTop w:val="0"/>
      <w:marBottom w:val="0"/>
      <w:divBdr>
        <w:top w:val="none" w:sz="0" w:space="0" w:color="auto"/>
        <w:left w:val="none" w:sz="0" w:space="0" w:color="auto"/>
        <w:bottom w:val="none" w:sz="0" w:space="0" w:color="auto"/>
        <w:right w:val="none" w:sz="0" w:space="0" w:color="auto"/>
      </w:divBdr>
    </w:div>
    <w:div w:id="2115712772">
      <w:bodyDiv w:val="1"/>
      <w:marLeft w:val="0"/>
      <w:marRight w:val="0"/>
      <w:marTop w:val="0"/>
      <w:marBottom w:val="0"/>
      <w:divBdr>
        <w:top w:val="none" w:sz="0" w:space="0" w:color="auto"/>
        <w:left w:val="none" w:sz="0" w:space="0" w:color="auto"/>
        <w:bottom w:val="none" w:sz="0" w:space="0" w:color="auto"/>
        <w:right w:val="none" w:sz="0" w:space="0" w:color="auto"/>
      </w:divBdr>
    </w:div>
    <w:div w:id="2117675305">
      <w:bodyDiv w:val="1"/>
      <w:marLeft w:val="0"/>
      <w:marRight w:val="0"/>
      <w:marTop w:val="0"/>
      <w:marBottom w:val="0"/>
      <w:divBdr>
        <w:top w:val="none" w:sz="0" w:space="0" w:color="auto"/>
        <w:left w:val="none" w:sz="0" w:space="0" w:color="auto"/>
        <w:bottom w:val="none" w:sz="0" w:space="0" w:color="auto"/>
        <w:right w:val="none" w:sz="0" w:space="0" w:color="auto"/>
      </w:divBdr>
    </w:div>
    <w:div w:id="2118483464">
      <w:marLeft w:val="0"/>
      <w:marRight w:val="0"/>
      <w:marTop w:val="0"/>
      <w:marBottom w:val="0"/>
      <w:divBdr>
        <w:top w:val="none" w:sz="0" w:space="0" w:color="auto"/>
        <w:left w:val="none" w:sz="0" w:space="0" w:color="auto"/>
        <w:bottom w:val="none" w:sz="0" w:space="0" w:color="auto"/>
        <w:right w:val="none" w:sz="0" w:space="0" w:color="auto"/>
      </w:divBdr>
    </w:div>
    <w:div w:id="2118868017">
      <w:bodyDiv w:val="1"/>
      <w:marLeft w:val="0"/>
      <w:marRight w:val="0"/>
      <w:marTop w:val="0"/>
      <w:marBottom w:val="0"/>
      <w:divBdr>
        <w:top w:val="none" w:sz="0" w:space="0" w:color="auto"/>
        <w:left w:val="none" w:sz="0" w:space="0" w:color="auto"/>
        <w:bottom w:val="none" w:sz="0" w:space="0" w:color="auto"/>
        <w:right w:val="none" w:sz="0" w:space="0" w:color="auto"/>
      </w:divBdr>
    </w:div>
    <w:div w:id="2120417951">
      <w:marLeft w:val="0"/>
      <w:marRight w:val="0"/>
      <w:marTop w:val="0"/>
      <w:marBottom w:val="0"/>
      <w:divBdr>
        <w:top w:val="none" w:sz="0" w:space="0" w:color="auto"/>
        <w:left w:val="none" w:sz="0" w:space="0" w:color="auto"/>
        <w:bottom w:val="none" w:sz="0" w:space="0" w:color="auto"/>
        <w:right w:val="none" w:sz="0" w:space="0" w:color="auto"/>
      </w:divBdr>
    </w:div>
    <w:div w:id="2123453808">
      <w:marLeft w:val="0"/>
      <w:marRight w:val="0"/>
      <w:marTop w:val="0"/>
      <w:marBottom w:val="0"/>
      <w:divBdr>
        <w:top w:val="none" w:sz="0" w:space="0" w:color="auto"/>
        <w:left w:val="none" w:sz="0" w:space="0" w:color="auto"/>
        <w:bottom w:val="none" w:sz="0" w:space="0" w:color="auto"/>
        <w:right w:val="none" w:sz="0" w:space="0" w:color="auto"/>
      </w:divBdr>
    </w:div>
    <w:div w:id="2128770296">
      <w:marLeft w:val="0"/>
      <w:marRight w:val="0"/>
      <w:marTop w:val="0"/>
      <w:marBottom w:val="0"/>
      <w:divBdr>
        <w:top w:val="none" w:sz="0" w:space="0" w:color="auto"/>
        <w:left w:val="none" w:sz="0" w:space="0" w:color="auto"/>
        <w:bottom w:val="none" w:sz="0" w:space="0" w:color="auto"/>
        <w:right w:val="none" w:sz="0" w:space="0" w:color="auto"/>
      </w:divBdr>
    </w:div>
    <w:div w:id="2130125842">
      <w:marLeft w:val="0"/>
      <w:marRight w:val="0"/>
      <w:marTop w:val="0"/>
      <w:marBottom w:val="0"/>
      <w:divBdr>
        <w:top w:val="none" w:sz="0" w:space="0" w:color="auto"/>
        <w:left w:val="none" w:sz="0" w:space="0" w:color="auto"/>
        <w:bottom w:val="none" w:sz="0" w:space="0" w:color="auto"/>
        <w:right w:val="none" w:sz="0" w:space="0" w:color="auto"/>
      </w:divBdr>
    </w:div>
    <w:div w:id="2130199025">
      <w:bodyDiv w:val="1"/>
      <w:marLeft w:val="0"/>
      <w:marRight w:val="0"/>
      <w:marTop w:val="0"/>
      <w:marBottom w:val="0"/>
      <w:divBdr>
        <w:top w:val="none" w:sz="0" w:space="0" w:color="auto"/>
        <w:left w:val="none" w:sz="0" w:space="0" w:color="auto"/>
        <w:bottom w:val="none" w:sz="0" w:space="0" w:color="auto"/>
        <w:right w:val="none" w:sz="0" w:space="0" w:color="auto"/>
      </w:divBdr>
    </w:div>
    <w:div w:id="2132701405">
      <w:bodyDiv w:val="1"/>
      <w:marLeft w:val="0"/>
      <w:marRight w:val="0"/>
      <w:marTop w:val="0"/>
      <w:marBottom w:val="0"/>
      <w:divBdr>
        <w:top w:val="none" w:sz="0" w:space="0" w:color="auto"/>
        <w:left w:val="none" w:sz="0" w:space="0" w:color="auto"/>
        <w:bottom w:val="none" w:sz="0" w:space="0" w:color="auto"/>
        <w:right w:val="none" w:sz="0" w:space="0" w:color="auto"/>
      </w:divBdr>
    </w:div>
    <w:div w:id="2132746385">
      <w:marLeft w:val="0"/>
      <w:marRight w:val="0"/>
      <w:marTop w:val="0"/>
      <w:marBottom w:val="0"/>
      <w:divBdr>
        <w:top w:val="none" w:sz="0" w:space="0" w:color="auto"/>
        <w:left w:val="none" w:sz="0" w:space="0" w:color="auto"/>
        <w:bottom w:val="none" w:sz="0" w:space="0" w:color="auto"/>
        <w:right w:val="none" w:sz="0" w:space="0" w:color="auto"/>
      </w:divBdr>
    </w:div>
    <w:div w:id="2133741336">
      <w:bodyDiv w:val="1"/>
      <w:marLeft w:val="0"/>
      <w:marRight w:val="0"/>
      <w:marTop w:val="0"/>
      <w:marBottom w:val="0"/>
      <w:divBdr>
        <w:top w:val="none" w:sz="0" w:space="0" w:color="auto"/>
        <w:left w:val="none" w:sz="0" w:space="0" w:color="auto"/>
        <w:bottom w:val="none" w:sz="0" w:space="0" w:color="auto"/>
        <w:right w:val="none" w:sz="0" w:space="0" w:color="auto"/>
      </w:divBdr>
    </w:div>
    <w:div w:id="2138062974">
      <w:marLeft w:val="0"/>
      <w:marRight w:val="0"/>
      <w:marTop w:val="0"/>
      <w:marBottom w:val="0"/>
      <w:divBdr>
        <w:top w:val="none" w:sz="0" w:space="0" w:color="auto"/>
        <w:left w:val="none" w:sz="0" w:space="0" w:color="auto"/>
        <w:bottom w:val="none" w:sz="0" w:space="0" w:color="auto"/>
        <w:right w:val="none" w:sz="0" w:space="0" w:color="auto"/>
      </w:divBdr>
    </w:div>
    <w:div w:id="2141678839">
      <w:marLeft w:val="0"/>
      <w:marRight w:val="0"/>
      <w:marTop w:val="0"/>
      <w:marBottom w:val="0"/>
      <w:divBdr>
        <w:top w:val="none" w:sz="0" w:space="0" w:color="auto"/>
        <w:left w:val="none" w:sz="0" w:space="0" w:color="auto"/>
        <w:bottom w:val="none" w:sz="0" w:space="0" w:color="auto"/>
        <w:right w:val="none" w:sz="0" w:space="0" w:color="auto"/>
      </w:divBdr>
    </w:div>
    <w:div w:id="2144227560">
      <w:marLeft w:val="0"/>
      <w:marRight w:val="0"/>
      <w:marTop w:val="0"/>
      <w:marBottom w:val="0"/>
      <w:divBdr>
        <w:top w:val="none" w:sz="0" w:space="0" w:color="auto"/>
        <w:left w:val="none" w:sz="0" w:space="0" w:color="auto"/>
        <w:bottom w:val="none" w:sz="0" w:space="0" w:color="auto"/>
        <w:right w:val="none" w:sz="0" w:space="0" w:color="auto"/>
      </w:divBdr>
    </w:div>
    <w:div w:id="2145808907">
      <w:marLeft w:val="0"/>
      <w:marRight w:val="0"/>
      <w:marTop w:val="0"/>
      <w:marBottom w:val="0"/>
      <w:divBdr>
        <w:top w:val="none" w:sz="0" w:space="0" w:color="auto"/>
        <w:left w:val="none" w:sz="0" w:space="0" w:color="auto"/>
        <w:bottom w:val="none" w:sz="0" w:space="0" w:color="auto"/>
        <w:right w:val="none" w:sz="0" w:space="0" w:color="auto"/>
      </w:divBdr>
    </w:div>
    <w:div w:id="2146119882">
      <w:marLeft w:val="0"/>
      <w:marRight w:val="0"/>
      <w:marTop w:val="0"/>
      <w:marBottom w:val="0"/>
      <w:divBdr>
        <w:top w:val="none" w:sz="0" w:space="0" w:color="auto"/>
        <w:left w:val="none" w:sz="0" w:space="0" w:color="auto"/>
        <w:bottom w:val="none" w:sz="0" w:space="0" w:color="auto"/>
        <w:right w:val="none" w:sz="0" w:space="0" w:color="auto"/>
      </w:divBdr>
    </w:div>
    <w:div w:id="2146510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baike.so.com/doc/6916702.html" TargetMode="External"/><Relationship Id="rId4" Type="http://schemas.openxmlformats.org/officeDocument/2006/relationships/settings" Target="settings.xml"/><Relationship Id="rId9" Type="http://schemas.openxmlformats.org/officeDocument/2006/relationships/hyperlink" Target="http://baike.so.com/doc/66329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87FF8B-175D-4D10-9B0E-8CC9CB81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48</Pages>
  <Words>4735</Words>
  <Characters>26992</Characters>
  <Application>Microsoft Office Word</Application>
  <DocSecurity>0</DocSecurity>
  <Lines>224</Lines>
  <Paragraphs>63</Paragraphs>
  <ScaleCrop>false</ScaleCrop>
  <Company/>
  <LinksUpToDate>false</LinksUpToDate>
  <CharactersWithSpaces>31664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1042</cp:revision>
  <cp:lastPrinted>2017-05-27T07:23:00Z</cp:lastPrinted>
  <dcterms:created xsi:type="dcterms:W3CDTF">2008-09-11T17:20:00Z</dcterms:created>
  <dcterms:modified xsi:type="dcterms:W3CDTF">2017-06-18T07:50:00Z</dcterms:modified>
</cp:coreProperties>
</file>